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2AB1" w14:textId="694EF7F9" w:rsidR="00D26BE2" w:rsidRPr="00F0446E" w:rsidRDefault="00D26BE2" w:rsidP="00D26BE2">
      <w:pPr>
        <w:jc w:val="center"/>
        <w:rPr>
          <w:rFonts w:cstheme="minorHAnsi"/>
          <w:b/>
          <w:bCs/>
          <w:color w:val="1A495D" w:themeColor="accent1" w:themeShade="80"/>
          <w:sz w:val="40"/>
          <w:szCs w:val="40"/>
        </w:rPr>
      </w:pPr>
    </w:p>
    <w:p w14:paraId="6196BE03" w14:textId="77777777" w:rsidR="00D26BE2" w:rsidRPr="00F0446E" w:rsidRDefault="00D26BE2" w:rsidP="00D26BE2">
      <w:pPr>
        <w:jc w:val="center"/>
        <w:rPr>
          <w:rFonts w:cstheme="minorHAnsi"/>
          <w:b/>
          <w:bCs/>
          <w:color w:val="1A495D" w:themeColor="accent1" w:themeShade="80"/>
          <w:sz w:val="40"/>
          <w:szCs w:val="40"/>
        </w:rPr>
      </w:pPr>
    </w:p>
    <w:p w14:paraId="6F0460B7" w14:textId="77777777" w:rsidR="00D26BE2" w:rsidRDefault="00D26BE2" w:rsidP="00D26BE2">
      <w:pPr>
        <w:pStyle w:val="IntenseQuote"/>
        <w:rPr>
          <w:rFonts w:cstheme="minorHAnsi"/>
          <w:b/>
          <w:bCs/>
          <w:color w:val="1A495D" w:themeColor="accent1" w:themeShade="80"/>
          <w:sz w:val="40"/>
          <w:szCs w:val="40"/>
        </w:rPr>
      </w:pPr>
    </w:p>
    <w:p w14:paraId="15FF2E57" w14:textId="77777777" w:rsidR="00D26BE2" w:rsidRPr="004D6F30" w:rsidRDefault="00D26BE2" w:rsidP="00D26BE2">
      <w:pPr>
        <w:pStyle w:val="IntenseQuote"/>
        <w:rPr>
          <w:rFonts w:cstheme="minorHAnsi"/>
          <w:b/>
          <w:bCs/>
          <w:color w:val="1A495D" w:themeColor="accent1" w:themeShade="80"/>
          <w:sz w:val="40"/>
          <w:szCs w:val="40"/>
        </w:rPr>
      </w:pPr>
      <w:r w:rsidRPr="004D6F30">
        <w:rPr>
          <w:rFonts w:cstheme="minorHAnsi"/>
          <w:b/>
          <w:bCs/>
          <w:color w:val="1A495D" w:themeColor="accent1" w:themeShade="80"/>
          <w:sz w:val="40"/>
          <w:szCs w:val="40"/>
        </w:rPr>
        <w:t>ΧΡΗΜΑΤΟΔΟΤΗΣΕΙΣ ΤΑΑ</w:t>
      </w:r>
    </w:p>
    <w:p w14:paraId="79A17BC5" w14:textId="77777777" w:rsidR="00D26BE2" w:rsidRPr="004D6F30" w:rsidRDefault="00D26BE2" w:rsidP="00D26BE2">
      <w:pPr>
        <w:pStyle w:val="IntenseQuote"/>
        <w:rPr>
          <w:rFonts w:cstheme="minorHAnsi"/>
          <w:b/>
          <w:bCs/>
          <w:color w:val="1A495D" w:themeColor="accent1" w:themeShade="80"/>
          <w:sz w:val="40"/>
          <w:szCs w:val="40"/>
        </w:rPr>
      </w:pPr>
      <w:r w:rsidRPr="004D6F30">
        <w:rPr>
          <w:rFonts w:cstheme="minorHAnsi"/>
          <w:b/>
          <w:bCs/>
          <w:color w:val="1A495D" w:themeColor="accent1" w:themeShade="80"/>
          <w:sz w:val="40"/>
          <w:szCs w:val="40"/>
        </w:rPr>
        <w:t xml:space="preserve">Δικαιολογητικά </w:t>
      </w:r>
    </w:p>
    <w:p w14:paraId="43162F4D" w14:textId="77777777" w:rsidR="00D26BE2" w:rsidRPr="00F0446E" w:rsidRDefault="00D26BE2" w:rsidP="00D26BE2">
      <w:pPr>
        <w:jc w:val="center"/>
        <w:rPr>
          <w:rFonts w:cstheme="minorHAnsi"/>
          <w:b/>
          <w:bCs/>
          <w:color w:val="1A495D" w:themeColor="accent1" w:themeShade="80"/>
          <w:sz w:val="40"/>
          <w:szCs w:val="40"/>
        </w:rPr>
      </w:pPr>
    </w:p>
    <w:p w14:paraId="452164D4" w14:textId="77777777" w:rsidR="00D26BE2" w:rsidRPr="00F0446E" w:rsidRDefault="00D26BE2" w:rsidP="00D26BE2">
      <w:pPr>
        <w:spacing w:before="0" w:after="0" w:line="312" w:lineRule="auto"/>
        <w:jc w:val="center"/>
        <w:rPr>
          <w:rFonts w:eastAsia="Calibri" w:cstheme="minorHAnsi"/>
          <w:b/>
          <w:sz w:val="28"/>
          <w:szCs w:val="24"/>
        </w:rPr>
      </w:pPr>
    </w:p>
    <w:p w14:paraId="2D25FA46" w14:textId="77777777" w:rsidR="00D26BE2" w:rsidRPr="00F0446E" w:rsidRDefault="00D26BE2" w:rsidP="00D26BE2">
      <w:pPr>
        <w:spacing w:before="0" w:after="0" w:line="312" w:lineRule="auto"/>
        <w:jc w:val="center"/>
        <w:rPr>
          <w:rFonts w:eastAsia="Calibri" w:cstheme="minorHAnsi"/>
          <w:b/>
          <w:sz w:val="28"/>
          <w:szCs w:val="24"/>
        </w:rPr>
      </w:pPr>
    </w:p>
    <w:p w14:paraId="24FF206E" w14:textId="77777777" w:rsidR="00D26BE2" w:rsidRPr="00F0446E" w:rsidRDefault="00D26BE2" w:rsidP="00D26BE2">
      <w:pPr>
        <w:spacing w:before="0" w:after="0" w:line="312" w:lineRule="auto"/>
        <w:jc w:val="center"/>
        <w:rPr>
          <w:rFonts w:eastAsia="Calibri" w:cstheme="minorHAnsi"/>
          <w:b/>
          <w:sz w:val="28"/>
          <w:szCs w:val="24"/>
        </w:rPr>
      </w:pPr>
      <w:r w:rsidRPr="00F0446E">
        <w:rPr>
          <w:rFonts w:cstheme="minorHAnsi"/>
          <w:noProof/>
          <w:lang w:eastAsia="el-GR"/>
        </w:rPr>
        <w:drawing>
          <wp:anchor distT="0" distB="0" distL="114300" distR="114300" simplePos="0" relativeHeight="251672576" behindDoc="0" locked="0" layoutInCell="1" allowOverlap="1" wp14:anchorId="0CA57DFD" wp14:editId="43DF148C">
            <wp:simplePos x="0" y="0"/>
            <wp:positionH relativeFrom="column">
              <wp:posOffset>2000250</wp:posOffset>
            </wp:positionH>
            <wp:positionV relativeFrom="paragraph">
              <wp:posOffset>22860</wp:posOffset>
            </wp:positionV>
            <wp:extent cx="2105025" cy="163703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alphaModFix amt="35000"/>
                      <a:extLst>
                        <a:ext uri="{28A0092B-C50C-407E-A947-70E740481C1C}">
                          <a14:useLocalDpi xmlns:a14="http://schemas.microsoft.com/office/drawing/2010/main" val="0"/>
                        </a:ext>
                      </a:extLst>
                    </a:blip>
                    <a:srcRect l="4523" r="5552" b="2760"/>
                    <a:stretch/>
                  </pic:blipFill>
                  <pic:spPr bwMode="auto">
                    <a:xfrm flipH="1">
                      <a:off x="0" y="0"/>
                      <a:ext cx="2105025" cy="1637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8BDCFF" w14:textId="77777777" w:rsidR="00D26BE2" w:rsidRPr="00F0446E" w:rsidRDefault="00D26BE2" w:rsidP="00D26BE2">
      <w:pPr>
        <w:spacing w:before="0" w:after="0" w:line="312" w:lineRule="auto"/>
        <w:jc w:val="center"/>
        <w:rPr>
          <w:rFonts w:eastAsia="Calibri" w:cstheme="minorHAnsi"/>
          <w:b/>
          <w:sz w:val="28"/>
          <w:szCs w:val="24"/>
        </w:rPr>
      </w:pPr>
    </w:p>
    <w:p w14:paraId="12AA15F4" w14:textId="77777777" w:rsidR="00D26BE2" w:rsidRPr="00F0446E" w:rsidRDefault="00D26BE2" w:rsidP="00D26BE2">
      <w:pPr>
        <w:spacing w:before="0" w:after="0" w:line="312" w:lineRule="auto"/>
        <w:jc w:val="center"/>
        <w:rPr>
          <w:rFonts w:eastAsia="Calibri" w:cstheme="minorHAnsi"/>
          <w:b/>
          <w:sz w:val="28"/>
          <w:szCs w:val="24"/>
        </w:rPr>
      </w:pPr>
    </w:p>
    <w:p w14:paraId="2218FA06" w14:textId="77777777" w:rsidR="00D26BE2" w:rsidRPr="00F0446E" w:rsidRDefault="00D26BE2" w:rsidP="00D26BE2">
      <w:pPr>
        <w:spacing w:before="0" w:after="0" w:line="312" w:lineRule="auto"/>
        <w:jc w:val="center"/>
        <w:rPr>
          <w:rFonts w:eastAsia="Calibri" w:cstheme="minorHAnsi"/>
          <w:b/>
          <w:sz w:val="28"/>
          <w:szCs w:val="24"/>
        </w:rPr>
      </w:pPr>
    </w:p>
    <w:p w14:paraId="333C7D7D" w14:textId="77777777" w:rsidR="00D26BE2" w:rsidRPr="00F0446E" w:rsidRDefault="00D26BE2" w:rsidP="00D26BE2">
      <w:pPr>
        <w:spacing w:before="0" w:after="0" w:line="312" w:lineRule="auto"/>
        <w:jc w:val="center"/>
        <w:rPr>
          <w:rFonts w:eastAsia="Calibri" w:cstheme="minorHAnsi"/>
          <w:b/>
          <w:sz w:val="28"/>
          <w:szCs w:val="24"/>
        </w:rPr>
      </w:pPr>
    </w:p>
    <w:p w14:paraId="32A6FEED" w14:textId="77777777" w:rsidR="00D26BE2" w:rsidRPr="00F0446E" w:rsidRDefault="00D26BE2" w:rsidP="00D26BE2">
      <w:pPr>
        <w:spacing w:before="0" w:after="0" w:line="312" w:lineRule="auto"/>
        <w:jc w:val="center"/>
        <w:rPr>
          <w:rFonts w:eastAsia="Calibri" w:cstheme="minorHAnsi"/>
          <w:b/>
          <w:sz w:val="28"/>
          <w:szCs w:val="24"/>
        </w:rPr>
      </w:pPr>
    </w:p>
    <w:p w14:paraId="4B8E8DC2" w14:textId="77777777" w:rsidR="00D26BE2" w:rsidRDefault="00D26BE2" w:rsidP="00D26BE2">
      <w:pPr>
        <w:jc w:val="center"/>
        <w:rPr>
          <w:rFonts w:cstheme="minorHAnsi"/>
          <w:b/>
        </w:rPr>
      </w:pPr>
    </w:p>
    <w:p w14:paraId="36E12624" w14:textId="77777777" w:rsidR="00D26BE2" w:rsidRDefault="00D26BE2" w:rsidP="00D26BE2">
      <w:pPr>
        <w:jc w:val="center"/>
        <w:rPr>
          <w:rFonts w:cstheme="minorHAnsi"/>
          <w:b/>
        </w:rPr>
      </w:pPr>
    </w:p>
    <w:p w14:paraId="768104AC" w14:textId="77777777" w:rsidR="00D26BE2" w:rsidRDefault="00D26BE2" w:rsidP="00D26BE2">
      <w:pPr>
        <w:jc w:val="center"/>
        <w:rPr>
          <w:rFonts w:cstheme="minorHAnsi"/>
          <w:b/>
        </w:rPr>
      </w:pPr>
    </w:p>
    <w:p w14:paraId="4E9D3345" w14:textId="6F83B868" w:rsidR="00D26BE2" w:rsidRDefault="00D26BE2" w:rsidP="00D26BE2">
      <w:pPr>
        <w:jc w:val="center"/>
        <w:rPr>
          <w:rFonts w:cstheme="minorHAnsi"/>
          <w:b/>
        </w:rPr>
      </w:pPr>
      <w:r>
        <w:rPr>
          <w:rFonts w:cstheme="minorHAnsi"/>
          <w:b/>
        </w:rPr>
        <w:t>Δεκέμβριος 2023</w:t>
      </w:r>
    </w:p>
    <w:p w14:paraId="7FC4B069" w14:textId="77777777" w:rsidR="00D26BE2" w:rsidRPr="00F0446E" w:rsidRDefault="00D26BE2" w:rsidP="00D26BE2">
      <w:pPr>
        <w:spacing w:before="0" w:after="0" w:line="312" w:lineRule="auto"/>
        <w:jc w:val="center"/>
        <w:rPr>
          <w:rFonts w:eastAsia="Calibri" w:cstheme="minorHAnsi"/>
          <w:b/>
          <w:sz w:val="28"/>
          <w:szCs w:val="24"/>
        </w:rPr>
      </w:pPr>
    </w:p>
    <w:p w14:paraId="37B09DE3" w14:textId="77777777" w:rsidR="00D26BE2" w:rsidRDefault="00D26BE2" w:rsidP="00D26BE2">
      <w:pPr>
        <w:rPr>
          <w:rFonts w:cstheme="minorHAnsi"/>
          <w:b/>
        </w:rPr>
      </w:pPr>
      <w:r w:rsidRPr="00F0446E">
        <w:rPr>
          <w:rFonts w:cstheme="minorHAnsi"/>
          <w:noProof/>
          <w:lang w:eastAsia="el-GR"/>
        </w:rPr>
        <w:drawing>
          <wp:anchor distT="0" distB="0" distL="114300" distR="114300" simplePos="0" relativeHeight="251671552" behindDoc="0" locked="0" layoutInCell="1" allowOverlap="1" wp14:anchorId="60241D31" wp14:editId="6480D4F0">
            <wp:simplePos x="0" y="0"/>
            <wp:positionH relativeFrom="column">
              <wp:posOffset>1287145</wp:posOffset>
            </wp:positionH>
            <wp:positionV relativeFrom="paragraph">
              <wp:posOffset>1421781</wp:posOffset>
            </wp:positionV>
            <wp:extent cx="3946599" cy="828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3676"/>
                    <a:stretch/>
                  </pic:blipFill>
                  <pic:spPr bwMode="auto">
                    <a:xfrm>
                      <a:off x="0" y="0"/>
                      <a:ext cx="3946599"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rPr>
        <w:br w:type="page"/>
      </w:r>
    </w:p>
    <w:p w14:paraId="65DA8E3E" w14:textId="55E28112" w:rsidR="00A46550" w:rsidRPr="00F0446E" w:rsidRDefault="00D26BE2" w:rsidP="00D52AFB">
      <w:pPr>
        <w:rPr>
          <w:rStyle w:val="SubtleReference"/>
          <w:rFonts w:cstheme="minorHAnsi"/>
          <w:b w:val="0"/>
          <w:bCs w:val="0"/>
        </w:rPr>
      </w:pPr>
      <w:r>
        <w:rPr>
          <w:rStyle w:val="SubtleReference"/>
          <w:rFonts w:cstheme="minorHAnsi"/>
        </w:rPr>
        <w:lastRenderedPageBreak/>
        <w:t>Α</w:t>
      </w:r>
      <w:r w:rsidR="00A46550" w:rsidRPr="00F0446E">
        <w:rPr>
          <w:rStyle w:val="SubtleReference"/>
          <w:rFonts w:cstheme="minorHAnsi"/>
        </w:rPr>
        <w:t xml:space="preserve">: </w:t>
      </w:r>
      <w:r w:rsidR="00A46550" w:rsidRPr="001038BF">
        <w:rPr>
          <w:rStyle w:val="SubtleReference"/>
          <w:rFonts w:cstheme="minorHAnsi"/>
          <w:bCs w:val="0"/>
        </w:rPr>
        <w:t>Απαιτούμενα Δικαιολογητικά και Υπεύθυνες δηλώσεις</w:t>
      </w:r>
      <w:r w:rsidR="00A46550" w:rsidRPr="00F0446E">
        <w:rPr>
          <w:rStyle w:val="SubtleReference"/>
          <w:rFonts w:cstheme="minorHAnsi"/>
          <w:b w:val="0"/>
          <w:bCs w:val="0"/>
        </w:rPr>
        <w:t xml:space="preserve"> </w:t>
      </w:r>
    </w:p>
    <w:p w14:paraId="01A26B50" w14:textId="77777777" w:rsidR="00A46550" w:rsidRPr="00F0446E" w:rsidRDefault="00A46550" w:rsidP="00A46550">
      <w:pPr>
        <w:spacing w:before="0" w:after="160" w:line="259" w:lineRule="auto"/>
        <w:jc w:val="both"/>
        <w:rPr>
          <w:rFonts w:eastAsiaTheme="minorHAnsi" w:cstheme="minorHAnsi"/>
          <w:b/>
          <w:bCs/>
          <w:color w:val="000000" w:themeColor="text1"/>
          <w:u w:val="single"/>
        </w:rPr>
      </w:pPr>
      <w:r w:rsidRPr="00F0446E">
        <w:rPr>
          <w:rFonts w:eastAsiaTheme="minorHAnsi" w:cstheme="minorHAnsi"/>
          <w:b/>
          <w:bCs/>
          <w:color w:val="000000" w:themeColor="text1"/>
          <w:u w:val="single"/>
        </w:rPr>
        <w:t>Α. Αίτηση Φορέα Επένδυσης</w:t>
      </w:r>
    </w:p>
    <w:p w14:paraId="4EFB9801" w14:textId="37B70D05" w:rsidR="00A46550" w:rsidRPr="00F0446E" w:rsidRDefault="001038BF" w:rsidP="00F7000F">
      <w:pPr>
        <w:numPr>
          <w:ilvl w:val="0"/>
          <w:numId w:val="2"/>
        </w:numPr>
        <w:spacing w:before="0" w:after="160" w:line="259" w:lineRule="auto"/>
        <w:ind w:left="284"/>
        <w:contextualSpacing/>
        <w:jc w:val="both"/>
        <w:rPr>
          <w:rFonts w:eastAsiaTheme="minorHAnsi" w:cstheme="minorHAnsi"/>
        </w:rPr>
      </w:pPr>
      <w:r>
        <w:rPr>
          <w:rFonts w:eastAsiaTheme="minorHAnsi" w:cstheme="minorHAnsi"/>
        </w:rPr>
        <w:t xml:space="preserve">Το ηλεκτρονικό αρχείο </w:t>
      </w:r>
      <w:r>
        <w:rPr>
          <w:rFonts w:eastAsiaTheme="minorHAnsi" w:cstheme="minorHAnsi"/>
          <w:lang w:val="en-US"/>
        </w:rPr>
        <w:t>excel</w:t>
      </w:r>
      <w:r w:rsidRPr="001038BF">
        <w:rPr>
          <w:rFonts w:eastAsiaTheme="minorHAnsi" w:cstheme="minorHAnsi"/>
        </w:rPr>
        <w:t xml:space="preserve"> </w:t>
      </w:r>
      <w:r>
        <w:rPr>
          <w:rFonts w:eastAsiaTheme="minorHAnsi" w:cstheme="minorHAnsi"/>
        </w:rPr>
        <w:t>του ΤΑΑ συμπληρωμένο από τον επενδυτή</w:t>
      </w:r>
      <w:r w:rsidR="00A46550" w:rsidRPr="00F0446E">
        <w:rPr>
          <w:rFonts w:eastAsiaTheme="minorHAnsi" w:cstheme="minorHAnsi"/>
        </w:rPr>
        <w:t xml:space="preserve"> </w:t>
      </w:r>
    </w:p>
    <w:p w14:paraId="25034432"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Αναλυτικό επιχειρηματικό σχέδιο ή τεχνική έκθεση ή άλλο έγγραφο του φορέα της επένδυσης που τεκμηριώνει την επένδυση </w:t>
      </w:r>
    </w:p>
    <w:p w14:paraId="095BEB57"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Πρόσφατη εκτύπωση στοιχείων μητρώου από το </w:t>
      </w:r>
      <w:r w:rsidRPr="00F0446E">
        <w:rPr>
          <w:rFonts w:eastAsiaTheme="minorHAnsi" w:cstheme="minorHAnsi"/>
          <w:lang w:val="en-US"/>
        </w:rPr>
        <w:t>Taxis</w:t>
      </w:r>
      <w:r w:rsidRPr="00F0446E">
        <w:rPr>
          <w:rFonts w:eastAsiaTheme="minorHAnsi" w:cstheme="minorHAnsi"/>
        </w:rPr>
        <w:t xml:space="preserve"> </w:t>
      </w:r>
    </w:p>
    <w:p w14:paraId="26600C6C"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Πρόσφατη εκτύπωση (με εμφανή την ημερομηνία εκτύπωσης) ενεργών ΚΑΔ έδρας και υποκαταστημάτων από το </w:t>
      </w:r>
      <w:proofErr w:type="spellStart"/>
      <w:r w:rsidRPr="00F0446E">
        <w:rPr>
          <w:rFonts w:eastAsiaTheme="minorHAnsi" w:cstheme="minorHAnsi"/>
        </w:rPr>
        <w:t>Taxis</w:t>
      </w:r>
      <w:proofErr w:type="spellEnd"/>
    </w:p>
    <w:p w14:paraId="4DC95E54"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b/>
          <w:bCs/>
        </w:rPr>
      </w:pPr>
      <w:r w:rsidRPr="00F0446E">
        <w:rPr>
          <w:rFonts w:eastAsiaTheme="minorHAnsi" w:cstheme="minorHAnsi"/>
        </w:rPr>
        <w:t xml:space="preserve">Ισχύον κωδικοποιημένο καταστατικό επενδυτή </w:t>
      </w:r>
      <w:r w:rsidRPr="00F0446E">
        <w:rPr>
          <w:rFonts w:eastAsiaTheme="minorHAnsi" w:cstheme="minorHAnsi"/>
          <w:b/>
          <w:bCs/>
        </w:rPr>
        <w:t>(Εάν ο φορέας της επένδυσης είναι εταιρεία νομικής μορφής Α.Ε.)</w:t>
      </w:r>
    </w:p>
    <w:p w14:paraId="4134A737"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b/>
          <w:bCs/>
        </w:rPr>
      </w:pPr>
      <w:r w:rsidRPr="00F0446E">
        <w:rPr>
          <w:rFonts w:eastAsiaTheme="minorHAnsi" w:cstheme="minorHAnsi"/>
        </w:rPr>
        <w:t xml:space="preserve">Πρόσφατο Πρακτικό Γενικής Συνέλευσης εταίρων/μετόχων </w:t>
      </w:r>
      <w:r w:rsidRPr="00F0446E">
        <w:rPr>
          <w:rFonts w:eastAsiaTheme="minorHAnsi" w:cstheme="minorHAnsi"/>
          <w:b/>
          <w:bCs/>
        </w:rPr>
        <w:t xml:space="preserve">(Εφόσον ο Φορέας της Επένδυσης δεν αποτελεί εταιρεία εισηγμένη στη Χρηματιστηριακή Αγορά). </w:t>
      </w:r>
    </w:p>
    <w:p w14:paraId="1BFFB5A2"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Απόσπασμα του βιβλίου μετόχων από το οποίο να προκύπτει η τρέχουσα σύνθεση της εταιρείας  </w:t>
      </w:r>
      <w:r w:rsidRPr="00F0446E">
        <w:rPr>
          <w:rFonts w:eastAsiaTheme="minorHAnsi" w:cstheme="minorHAnsi"/>
          <w:b/>
          <w:bCs/>
        </w:rPr>
        <w:t xml:space="preserve">(Εφόσον ο Φορέας της Επένδυσης δεν αποτελεί εταιρεία εισηγμένη στη Χρηματιστηριακή Αγορά). </w:t>
      </w:r>
    </w:p>
    <w:p w14:paraId="3BE7DAB9"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proofErr w:type="spellStart"/>
      <w:r w:rsidRPr="00F0446E">
        <w:rPr>
          <w:rFonts w:eastAsiaTheme="minorHAnsi" w:cstheme="minorHAnsi"/>
        </w:rPr>
        <w:t>Αγοραπωλητήρια</w:t>
      </w:r>
      <w:proofErr w:type="spellEnd"/>
      <w:r w:rsidRPr="00F0446E">
        <w:rPr>
          <w:rFonts w:eastAsiaTheme="minorHAnsi" w:cstheme="minorHAnsi"/>
        </w:rPr>
        <w:t xml:space="preserve"> συμβόλαια ή παραχωρητήρια κυριότητας ή συμβολαιογραφικά έγγραφα σύστασης δικαιώματος επιφάνειας σύμφωνα με τις διατάξεις των άρθρων 18 έως 23 του ν. 3986/2011 (Α΄152) ή συμβολαιογραφικά προσύμφωνα αγοράς ακινήτων ή μισθωτήρια συμβόλαια / παραχωρητήρια χρήσης ακινήτων υλοποίησης της επένδυσης, ελάχιστης διάρκειας δεκαπέντε (15) ετών σε περίπτωση ύπαρξης δαπανών ανέγερσης ή επέκτασης κτιριακής υποδομής και πέντε (5) ετών για όλες τις άλλες περιπτώσεις. </w:t>
      </w:r>
    </w:p>
    <w:p w14:paraId="48BEC100" w14:textId="3C6DA4B6" w:rsidR="00A46550"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Οικονομικές καταστάσεις των τριών (3) τελευταίων διαχειριστικών χρήσεων με τις παρατηρήσεις του ορκωτού ελεγκτή, όταν η εταιρία επιλέγει ή υποχρεούται να Επισκοπείται από νόμιμους ελεγκτές. Οι επιχειρήσεις που τηρούν βιβλία Β’ κατηγορίας, πρέπει να συντάξουν λογιστικές καταστάσεις με απεικόνιση οικονομικών στοιχείων σε αντιστοιχία με τις οικονομικές καταστάσεις των επιχειρήσεων με βιβλία Γ’ κατηγορίας, σύμφωνα με τα ΕΛΠ. </w:t>
      </w:r>
    </w:p>
    <w:p w14:paraId="5554C03E" w14:textId="58BF6C50" w:rsidR="00D95712" w:rsidRPr="00D95712" w:rsidRDefault="00D95712" w:rsidP="00D95712">
      <w:pPr>
        <w:numPr>
          <w:ilvl w:val="0"/>
          <w:numId w:val="2"/>
        </w:numPr>
        <w:spacing w:before="0" w:after="160" w:line="259" w:lineRule="auto"/>
        <w:ind w:left="284"/>
        <w:contextualSpacing/>
        <w:jc w:val="both"/>
        <w:rPr>
          <w:rFonts w:eastAsiaTheme="minorHAnsi" w:cstheme="minorHAnsi"/>
        </w:rPr>
      </w:pPr>
      <w:r w:rsidRPr="00D95712">
        <w:rPr>
          <w:rFonts w:eastAsiaTheme="minorHAnsi" w:cstheme="minorHAnsi"/>
        </w:rPr>
        <w:t xml:space="preserve">Ενοποιημένες οικονομικές καταστάσεις σε επίπεδο συνδεδεμένων εταιριών (ομίλων) εφόσον συντάσσονται. Σε περίπτωση που δεν υφίσταται υποχρέωση σύνταξης ενοποιημένων οικονομικών καταστάσεων, τότε συντάσσονται ανεπίσημες τέτοιες καταστάσεις </w:t>
      </w:r>
      <w:r w:rsidRPr="00D95712">
        <w:rPr>
          <w:rFonts w:eastAsiaTheme="minorHAnsi" w:cstheme="minorHAnsi"/>
          <w:b/>
        </w:rPr>
        <w:t>(</w:t>
      </w:r>
      <w:r w:rsidRPr="00D95712">
        <w:rPr>
          <w:rFonts w:eastAsiaTheme="minorHAnsi" w:cstheme="minorHAnsi"/>
          <w:b/>
          <w:bCs/>
        </w:rPr>
        <w:t>Εφόσον στο αιτούμενο δάνειο χορηγείται κρατική ενίσχυση δυνάμει διατάξεων Απαλλακτικών Κανονισμών (ΓΑΚ)</w:t>
      </w:r>
      <w:r w:rsidRPr="00D95712">
        <w:rPr>
          <w:rFonts w:eastAsiaTheme="minorHAnsi" w:cstheme="minorHAnsi"/>
          <w:b/>
        </w:rPr>
        <w:t>).</w:t>
      </w:r>
    </w:p>
    <w:p w14:paraId="58FEF603"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Διάγραμμα συμμετοχών φορέα της επένδυσης, όπου απεικονίζονται οι επιχειρήσεις στις οποίες συμμετέχει ο φορέας και οι επιχειρήσεις - μέτοχοι του φορέα, καθώς και οι συνδεδεμένες και συνεργαζόμενες όλων των παραπάνω επιχειρήσεων. </w:t>
      </w:r>
    </w:p>
    <w:p w14:paraId="4830C933" w14:textId="75BEC84F"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Πίνακας υπολογισμού ετήσιων μονάδων εργασίας (ΕΜΕ) </w:t>
      </w:r>
      <w:bookmarkStart w:id="0" w:name="_Hlk94794242"/>
    </w:p>
    <w:bookmarkEnd w:id="0"/>
    <w:p w14:paraId="12A389E3" w14:textId="38DBA113" w:rsidR="00A46550" w:rsidRPr="00F0446E" w:rsidRDefault="00A46550" w:rsidP="00F7000F">
      <w:pPr>
        <w:numPr>
          <w:ilvl w:val="0"/>
          <w:numId w:val="2"/>
        </w:numPr>
        <w:spacing w:before="0" w:after="160" w:line="259" w:lineRule="auto"/>
        <w:ind w:left="284"/>
        <w:contextualSpacing/>
        <w:jc w:val="both"/>
        <w:rPr>
          <w:rFonts w:eastAsiaTheme="minorHAnsi" w:cstheme="minorHAnsi"/>
          <w:b/>
          <w:bCs/>
        </w:rPr>
      </w:pPr>
      <w:r w:rsidRPr="00F0446E">
        <w:rPr>
          <w:rFonts w:eastAsiaTheme="minorHAnsi" w:cstheme="minorHAnsi"/>
        </w:rPr>
        <w:t xml:space="preserve">Δήλωση του φορέα της επένδυσης για το μέγεθος της επιχείρησης, με βάση το υπόδειγμα δήλωσης (σελ. 48-56) που αναφέρεται στον οδηγό χρήσης του ορισμού των ΜΜΕ της Ευρωπαϊκής επιτροπής </w:t>
      </w:r>
      <w:hyperlink r:id="rId13" w:history="1">
        <w:r w:rsidRPr="00F0446E">
          <w:rPr>
            <w:rFonts w:eastAsiaTheme="minorHAnsi" w:cstheme="minorHAnsi"/>
            <w:color w:val="6B9F25" w:themeColor="hyperlink"/>
            <w:u w:val="single"/>
          </w:rPr>
          <w:t>https://ec.europa.eu/docsroom/documents/42921/attachments/1/translations/el/renditions/native</w:t>
        </w:r>
      </w:hyperlink>
      <w:r w:rsidRPr="00F0446E">
        <w:rPr>
          <w:rFonts w:eastAsiaTheme="minorHAnsi" w:cstheme="minorHAnsi"/>
          <w:color w:val="6B9F25" w:themeColor="hyperlink"/>
          <w:u w:val="single"/>
        </w:rPr>
        <w:t xml:space="preserve"> </w:t>
      </w:r>
    </w:p>
    <w:p w14:paraId="26ED9392" w14:textId="766CE1C9"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Αίτηση δανειοδότησης του φορέα επένδυσης</w:t>
      </w:r>
      <w:r w:rsidR="00D95712">
        <w:rPr>
          <w:rFonts w:eastAsiaTheme="minorHAnsi" w:cstheme="minorHAnsi"/>
        </w:rPr>
        <w:t>. Η Αίτηση περιλαμβάνει υποχρεωτικά</w:t>
      </w:r>
      <w:r w:rsidR="00D95712" w:rsidRPr="00B65E7C">
        <w:rPr>
          <w:rFonts w:eastAsiaTheme="minorHAnsi" w:cstheme="minorHAnsi"/>
        </w:rPr>
        <w:t xml:space="preserve"> την ονομασία και το μέγεθος της επιχείρησης, </w:t>
      </w:r>
      <w:r w:rsidR="00D95712">
        <w:rPr>
          <w:rFonts w:eastAsiaTheme="minorHAnsi" w:cstheme="minorHAnsi"/>
        </w:rPr>
        <w:t xml:space="preserve">την </w:t>
      </w:r>
      <w:r w:rsidR="00D95712" w:rsidRPr="00B65E7C">
        <w:rPr>
          <w:rFonts w:eastAsiaTheme="minorHAnsi" w:cstheme="minorHAnsi"/>
        </w:rPr>
        <w:t>περιγραφή του έργου, συμπεριλαμβανομένων των ημερομηνιών έναρξης και λήξης,</w:t>
      </w:r>
      <w:r w:rsidR="00D95712">
        <w:rPr>
          <w:rFonts w:eastAsiaTheme="minorHAnsi" w:cstheme="minorHAnsi"/>
        </w:rPr>
        <w:t xml:space="preserve"> </w:t>
      </w:r>
      <w:r w:rsidR="00D95712" w:rsidRPr="00B65E7C">
        <w:rPr>
          <w:rFonts w:eastAsiaTheme="minorHAnsi" w:cstheme="minorHAnsi"/>
        </w:rPr>
        <w:t>τον τόπο εκτέλεσης του έργου,</w:t>
      </w:r>
      <w:r w:rsidR="00D95712">
        <w:rPr>
          <w:rFonts w:eastAsiaTheme="minorHAnsi" w:cstheme="minorHAnsi"/>
        </w:rPr>
        <w:t xml:space="preserve"> </w:t>
      </w:r>
      <w:r w:rsidR="00D95712" w:rsidRPr="00B65E7C">
        <w:rPr>
          <w:rFonts w:eastAsiaTheme="minorHAnsi" w:cstheme="minorHAnsi"/>
        </w:rPr>
        <w:t>κατάλογο των δαπανών του έργου,</w:t>
      </w:r>
      <w:r w:rsidR="00D95712">
        <w:rPr>
          <w:rFonts w:eastAsiaTheme="minorHAnsi" w:cstheme="minorHAnsi"/>
        </w:rPr>
        <w:t xml:space="preserve"> </w:t>
      </w:r>
      <w:r w:rsidR="00D95712" w:rsidRPr="00B65E7C">
        <w:rPr>
          <w:rFonts w:eastAsiaTheme="minorHAnsi" w:cstheme="minorHAnsi"/>
        </w:rPr>
        <w:t>είδος ενίσχυσης  και ποσό της δημόσιας χρηματοδότησης που απαιτείται για το έργο</w:t>
      </w:r>
      <w:r w:rsidR="00D95712">
        <w:rPr>
          <w:rFonts w:eastAsiaTheme="minorHAnsi" w:cstheme="minorHAnsi"/>
        </w:rPr>
        <w:t>.</w:t>
      </w:r>
    </w:p>
    <w:p w14:paraId="0343142C"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Γενική Υπεύθυνη Δήλωση </w:t>
      </w:r>
    </w:p>
    <w:p w14:paraId="3F697E14"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για τις </w:t>
      </w:r>
      <w:proofErr w:type="spellStart"/>
      <w:r w:rsidRPr="00F0446E">
        <w:rPr>
          <w:rFonts w:eastAsiaTheme="minorHAnsi" w:cstheme="minorHAnsi"/>
        </w:rPr>
        <w:t>αποκλειόμενες</w:t>
      </w:r>
      <w:proofErr w:type="spellEnd"/>
      <w:r w:rsidRPr="00F0446E">
        <w:rPr>
          <w:rFonts w:eastAsiaTheme="minorHAnsi" w:cstheme="minorHAnsi"/>
        </w:rPr>
        <w:t xml:space="preserve"> δραστηριότητες </w:t>
      </w:r>
    </w:p>
    <w:p w14:paraId="4D16918B"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Στοιχεία φορέα επένδυσης, καταχωρημένα στο φύλλο «ΣΤΟΙΧΕΙΑ ΕΠΕΝΔΥΤΗ» του </w:t>
      </w:r>
      <w:proofErr w:type="spellStart"/>
      <w:r w:rsidRPr="00F0446E">
        <w:rPr>
          <w:rFonts w:eastAsiaTheme="minorHAnsi" w:cstheme="minorHAnsi"/>
        </w:rPr>
        <w:t>excel</w:t>
      </w:r>
      <w:proofErr w:type="spellEnd"/>
      <w:r w:rsidRPr="00F0446E">
        <w:rPr>
          <w:rFonts w:eastAsiaTheme="minorHAnsi" w:cstheme="minorHAnsi"/>
        </w:rPr>
        <w:t xml:space="preserve"> (Αριθμός ΓΕΜΗ, Επωνυμία, Νομική μορφή, ΑΦΜ, Διεύθυνση έδρας) </w:t>
      </w:r>
      <w:r w:rsidRPr="00F0446E">
        <w:rPr>
          <w:rFonts w:eastAsiaTheme="minorHAnsi" w:cstheme="minorHAnsi"/>
          <w:b/>
          <w:bCs/>
        </w:rPr>
        <w:t>(Εφόσον τα στοιχεία αυτά δεν είναι καταχωρημένα στο Γ.Ε.ΜΗ.)</w:t>
      </w:r>
    </w:p>
    <w:p w14:paraId="75DA6EE3"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Πρόσφατο Γενικό Πιστοποιητικό ΓΕΜΗ ή εκτύπωση από το </w:t>
      </w:r>
      <w:proofErr w:type="spellStart"/>
      <w:r w:rsidRPr="00F0446E">
        <w:rPr>
          <w:rFonts w:eastAsiaTheme="minorHAnsi" w:cstheme="minorHAnsi"/>
        </w:rPr>
        <w:t>site</w:t>
      </w:r>
      <w:proofErr w:type="spellEnd"/>
      <w:r w:rsidRPr="00F0446E">
        <w:rPr>
          <w:rFonts w:eastAsiaTheme="minorHAnsi" w:cstheme="minorHAnsi"/>
        </w:rPr>
        <w:t xml:space="preserve"> του ΓΕΜΗ (</w:t>
      </w:r>
      <w:hyperlink r:id="rId14" w:history="1">
        <w:r w:rsidRPr="00F0446E">
          <w:rPr>
            <w:rFonts w:eastAsiaTheme="minorHAnsi" w:cstheme="minorHAnsi"/>
            <w:color w:val="6B9F25" w:themeColor="hyperlink"/>
            <w:u w:val="single"/>
          </w:rPr>
          <w:t>https://www.businessregistry.gr/publicity/index</w:t>
        </w:r>
      </w:hyperlink>
      <w:r w:rsidRPr="00F0446E">
        <w:rPr>
          <w:rFonts w:eastAsiaTheme="minorHAnsi" w:cstheme="minorHAnsi"/>
        </w:rPr>
        <w:t xml:space="preserve">) </w:t>
      </w:r>
    </w:p>
    <w:p w14:paraId="57DD0229" w14:textId="77777777" w:rsidR="00A46550" w:rsidRPr="00F0446E"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 xml:space="preserve">Στοιχεία ανάλυσης κόστους των επενδυτικών δαπανών (περιλαμβάνονται προσφορές προμηθευτών, μελέτες εφαρμογής, εκτιμήσεις κόστους επιχειρηματικού σχεδίου, </w:t>
      </w:r>
      <w:proofErr w:type="spellStart"/>
      <w:r w:rsidRPr="00F0446E">
        <w:rPr>
          <w:rFonts w:eastAsiaTheme="minorHAnsi" w:cstheme="minorHAnsi"/>
        </w:rPr>
        <w:t>κλπ</w:t>
      </w:r>
      <w:proofErr w:type="spellEnd"/>
      <w:r w:rsidRPr="00F0446E">
        <w:rPr>
          <w:rFonts w:eastAsiaTheme="minorHAnsi" w:cstheme="minorHAnsi"/>
        </w:rPr>
        <w:t xml:space="preserve">) </w:t>
      </w:r>
    </w:p>
    <w:p w14:paraId="54A8B6EF" w14:textId="257E89BC" w:rsidR="00A46550" w:rsidRPr="00AC7D4F"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Υπογεγραμμένη ανέκκλητη σύμβαση συνεργασίας μεταξύ των εταιριών ή στην περίπτωση δημιουργίας νέας εταιρίας από τα ενδιαφερόμενα μέρη συνυποβάλλεται το Καταστατικό (</w:t>
      </w:r>
      <w:r w:rsidRPr="00F0446E">
        <w:rPr>
          <w:rFonts w:eastAsiaTheme="minorHAnsi" w:cstheme="minorHAnsi"/>
          <w:b/>
          <w:bCs/>
        </w:rPr>
        <w:t>Εφόσον πρόκειται για δημιουργία νέας εταιρείας &amp; περιλαμβάνει δαπάνες στο πυλώνα: Ανάπτυξης οικονομιών κλίμακας μέσω συνεργασιών, εξαγορών και συγχωνεύσεων)</w:t>
      </w:r>
      <w:r w:rsidR="00AC7D4F">
        <w:rPr>
          <w:rFonts w:eastAsiaTheme="minorHAnsi" w:cstheme="minorHAnsi"/>
          <w:b/>
          <w:bCs/>
        </w:rPr>
        <w:t>.</w:t>
      </w:r>
    </w:p>
    <w:p w14:paraId="677ED912" w14:textId="7FA1E0FD" w:rsidR="00A46550" w:rsidRPr="00ED72EB" w:rsidRDefault="00A46550" w:rsidP="00F7000F">
      <w:pPr>
        <w:numPr>
          <w:ilvl w:val="0"/>
          <w:numId w:val="2"/>
        </w:numPr>
        <w:spacing w:before="0" w:after="160" w:line="259" w:lineRule="auto"/>
        <w:ind w:left="284"/>
        <w:contextualSpacing/>
        <w:jc w:val="both"/>
        <w:rPr>
          <w:rFonts w:eastAsiaTheme="minorHAnsi" w:cstheme="minorHAnsi"/>
        </w:rPr>
      </w:pPr>
      <w:r w:rsidRPr="00F0446E">
        <w:rPr>
          <w:rFonts w:eastAsiaTheme="minorHAnsi" w:cstheme="minorHAnsi"/>
        </w:rPr>
        <w:t>Σύμβαση αγοράς και πώλησης μετοχών (</w:t>
      </w:r>
      <w:proofErr w:type="spellStart"/>
      <w:r w:rsidRPr="00F0446E">
        <w:rPr>
          <w:rFonts w:eastAsiaTheme="minorHAnsi" w:cstheme="minorHAnsi"/>
        </w:rPr>
        <w:t>sales</w:t>
      </w:r>
      <w:proofErr w:type="spellEnd"/>
      <w:r w:rsidRPr="00F0446E">
        <w:rPr>
          <w:rFonts w:eastAsiaTheme="minorHAnsi" w:cstheme="minorHAnsi"/>
        </w:rPr>
        <w:t xml:space="preserve"> and </w:t>
      </w:r>
      <w:proofErr w:type="spellStart"/>
      <w:r w:rsidRPr="00F0446E">
        <w:rPr>
          <w:rFonts w:eastAsiaTheme="minorHAnsi" w:cstheme="minorHAnsi"/>
        </w:rPr>
        <w:t>purchase</w:t>
      </w:r>
      <w:proofErr w:type="spellEnd"/>
      <w:r w:rsidRPr="00F0446E">
        <w:rPr>
          <w:rFonts w:eastAsiaTheme="minorHAnsi" w:cstheme="minorHAnsi"/>
        </w:rPr>
        <w:t xml:space="preserve"> </w:t>
      </w:r>
      <w:proofErr w:type="spellStart"/>
      <w:r w:rsidRPr="00F0446E">
        <w:rPr>
          <w:rFonts w:eastAsiaTheme="minorHAnsi" w:cstheme="minorHAnsi"/>
        </w:rPr>
        <w:t>agreement</w:t>
      </w:r>
      <w:proofErr w:type="spellEnd"/>
      <w:r w:rsidRPr="00F0446E">
        <w:rPr>
          <w:rFonts w:eastAsiaTheme="minorHAnsi" w:cstheme="minorHAnsi"/>
        </w:rPr>
        <w:t xml:space="preserve">) καθώς και σχετικά έγγραφα κυριότητας των μετοχών από την αποκτώσα επιχείρηση. Ή στην περίπτωση συγχώνευσης, απόσχισης ή/και διάσπασης υποβάλλεται </w:t>
      </w:r>
      <w:r w:rsidRPr="00F0446E">
        <w:rPr>
          <w:rFonts w:eastAsiaTheme="minorHAnsi" w:cstheme="minorHAnsi"/>
        </w:rPr>
        <w:lastRenderedPageBreak/>
        <w:t>το σχετικό συμβολαιογραφικό έγγραφο. (</w:t>
      </w:r>
      <w:r w:rsidRPr="00F0446E">
        <w:rPr>
          <w:rFonts w:eastAsiaTheme="minorHAnsi" w:cstheme="minorHAnsi"/>
          <w:b/>
          <w:bCs/>
        </w:rPr>
        <w:t>Εφόσον αφορά συγχώνευση / απόσχιση / διάσπαση &amp; περιλαμβάνει δαπάνες στο πυλώνα: Ανάπτυξης οικονομιών κλίμακας μέσω συνεργασιών, εξαγορών και συγχωνεύσεων)</w:t>
      </w:r>
    </w:p>
    <w:p w14:paraId="52ED5903" w14:textId="77777777" w:rsidR="00ED72EB" w:rsidRDefault="00ED72EB" w:rsidP="00ED72EB">
      <w:pPr>
        <w:numPr>
          <w:ilvl w:val="0"/>
          <w:numId w:val="2"/>
        </w:numPr>
        <w:spacing w:before="0" w:after="160" w:line="259" w:lineRule="auto"/>
        <w:ind w:left="284"/>
        <w:contextualSpacing/>
        <w:jc w:val="both"/>
        <w:rPr>
          <w:rFonts w:cstheme="minorHAnsi"/>
        </w:rPr>
      </w:pPr>
      <w:r>
        <w:rPr>
          <w:rFonts w:cstheme="minorHAnsi"/>
        </w:rPr>
        <w:t>Υπεύθυνη Δήλωση με τα στοιχεία πραγματικού δικαιούχου ως κάτωθι οδηγίες:</w:t>
      </w:r>
    </w:p>
    <w:p w14:paraId="767CAF57" w14:textId="77777777" w:rsidR="00ED72EB" w:rsidRPr="00A67005" w:rsidRDefault="00ED72EB" w:rsidP="00ED72EB">
      <w:pPr>
        <w:pStyle w:val="ListParagraph"/>
        <w:numPr>
          <w:ilvl w:val="0"/>
          <w:numId w:val="111"/>
        </w:numPr>
        <w:spacing w:after="0" w:line="240" w:lineRule="auto"/>
        <w:jc w:val="both"/>
        <w:rPr>
          <w:rFonts w:eastAsia="Times New Roman"/>
          <w:i/>
        </w:rPr>
      </w:pPr>
      <w:r w:rsidRPr="00A67005">
        <w:rPr>
          <w:rFonts w:eastAsia="Times New Roman"/>
          <w:i/>
        </w:rPr>
        <w:t>Για τις περιπτώσεις οντοτήτων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εν λόγω Μητρώο, συνοδευόμενη από Υπεύθυνη Δήλωση (της παρ. 4 του άρθρου 8 του ν.1599/1986 (Α΄ 75), αρμοδίως υπογεγραμμένη, στην οποία θα δηλώνονται τα ανωτέρω αναφερθέντα στοιχεία των πραγματικών δικαιούχων του αποδέκτη των κονδυλίων ή του αναδόχου (κατ’ ελάχιστον, όνομα, επώνυμο, αριθμός φορολογικού μητρώου και ημερομηνία γέννησης), όπως αυτός ορίζεται στο άρθρο 3 σημείο 6 της Οδηγίας (ΕΕ) 2015/849 του Ευρωπαϊκού Κοινοβουλίου και του Συμβουλίου, το οποίο ενσωματώθηκε στην παρ. 17 του άρθρου 3 του ν.4557/18 (Έντυπο Δ20_Ε1 Υπεύθυνη Δήλωση Στοιχείων Πραγματικών Δικαιούχων).</w:t>
      </w:r>
    </w:p>
    <w:p w14:paraId="285F81FC" w14:textId="77777777" w:rsidR="00ED72EB" w:rsidRPr="00B75639" w:rsidRDefault="00ED72EB" w:rsidP="00ED72EB">
      <w:pPr>
        <w:pStyle w:val="ListParagraph"/>
        <w:numPr>
          <w:ilvl w:val="0"/>
          <w:numId w:val="111"/>
        </w:numPr>
        <w:spacing w:after="0" w:line="240" w:lineRule="auto"/>
        <w:jc w:val="both"/>
        <w:rPr>
          <w:rFonts w:eastAsia="Times New Roman"/>
          <w:i/>
        </w:rPr>
      </w:pPr>
      <w:r w:rsidRPr="00B75639">
        <w:rPr>
          <w:rFonts w:eastAsia="Times New Roman"/>
          <w:i/>
        </w:rPr>
        <w:t>Για τις περιπτώσεις εισηγμένων εταιρειών σε ρυθμιζόμενη αγορά ή σε Πολυμερή Μηχανισμό Διαπραγμάτευσης, προσκομίζονται τα στοιχεία που προβλέπονται στην παράγραφο 2 του άρθρου 20 του ν. 4557/2018 (Α’ 139), (</w:t>
      </w:r>
      <w:r w:rsidRPr="00B75639">
        <w:rPr>
          <w:rFonts w:eastAsia="Times New Roman"/>
          <w:i/>
          <w:iCs/>
        </w:rPr>
        <w:t xml:space="preserve">αφορά στο ειδικό μητρώο γνωστοποιήσεων </w:t>
      </w:r>
      <w:r w:rsidRPr="00B75639">
        <w:rPr>
          <w:rFonts w:eastAsia="Times New Roman"/>
          <w:b/>
          <w:bCs/>
          <w:i/>
          <w:iCs/>
        </w:rPr>
        <w:t>2</w:t>
      </w:r>
      <w:r w:rsidRPr="00B75639">
        <w:rPr>
          <w:rFonts w:eastAsia="Times New Roman"/>
          <w:i/>
          <w:iCs/>
        </w:rPr>
        <w:t xml:space="preserve">. Οι εισηγμένες εταιρίες σε ρυθμιζόμενη αγορά ή σε Πολυμερή Μηχανισμό Διαπραγμάτευσης τηρούν ως ειδικό μητρώο της παρ. 1 στην έδρα τους αρχείο γνωστοποιήσεων του ν. 3556/2007 (Α’ 91) και το </w:t>
      </w:r>
      <w:proofErr w:type="spellStart"/>
      <w:r w:rsidRPr="00B75639">
        <w:rPr>
          <w:rFonts w:eastAsia="Times New Roman"/>
          <w:i/>
          <w:iCs/>
        </w:rPr>
        <w:t>επικαιροποιούν</w:t>
      </w:r>
      <w:proofErr w:type="spellEnd"/>
      <w:r w:rsidRPr="00B75639">
        <w:rPr>
          <w:rFonts w:eastAsia="Times New Roman"/>
          <w:i/>
          <w:iCs/>
        </w:rPr>
        <w:t xml:space="preserve"> κάθε φορά που λαμβάνει χώρα γεγονός που γνωστοποιείται στην Επιτροπή Κεφαλαιαγοράς σύμφωνα με τον ν. 3556/2007, χωρίς να απαιτείται η καταχώρισή του στο Κ.Μ.Π.Δ.</w:t>
      </w:r>
      <w:r w:rsidRPr="00B75639">
        <w:rPr>
          <w:rFonts w:eastAsia="Times New Roman"/>
          <w:i/>
        </w:rPr>
        <w:t>) τα οποία, σε κάθε περίπτωση, συνοδεύονται από Υπεύθυνη Δήλωση της παρ. 4 του άρθρου 8 του ν.1599/1986 (Α΄ 75), αρμοδίως υπογεγραμμένη, στην οποία θα δηλώνονται τα στοιχεία των φυσικών προσώπων (κατ’ ελάχιστον, όνομα, επώνυμο, αριθμός φορολογικού μητρώου και ημερομηνία γέννησης) που κατέχουν άμεσα ή έμμεσα μετοχές με δικαίωμα ψήφου άνω του 5% ή που λογίζονται ως ΠΔ κατά την έννοια του άρθρου 3 σημείο 6 της Οδηγίας (ΕΕ) 2015/849 (Έντυπο Δ20_Ε1 Υπεύθυνη Δήλωση Στοιχεία Πραγματικών Δικαιούχων).</w:t>
      </w:r>
    </w:p>
    <w:p w14:paraId="730A713E" w14:textId="77777777" w:rsidR="00ED72EB" w:rsidRPr="00B75639" w:rsidRDefault="00ED72EB" w:rsidP="00ED72EB">
      <w:pPr>
        <w:pStyle w:val="ListParagraph"/>
        <w:spacing w:before="0" w:after="0" w:line="240" w:lineRule="auto"/>
        <w:jc w:val="both"/>
        <w:rPr>
          <w:rFonts w:eastAsiaTheme="minorHAnsi"/>
          <w:i/>
          <w:lang w:eastAsia="el-GR"/>
        </w:rPr>
      </w:pPr>
      <w:r w:rsidRPr="00B75639">
        <w:rPr>
          <w:i/>
        </w:rPr>
        <w:t xml:space="preserve">Εφόσον δεν προκύψει φυσικό πρόσωπο ή φυσικά πρόσωπα ο έλεγχος των οποίων στον αποδέκτη των κονδυλίων να τους καθιστά πραγματικούς δικαιούχους αυτού, παρακαλούμε τούτο να δηλώνεται στη σχετική ΥΔ του </w:t>
      </w:r>
      <w:proofErr w:type="spellStart"/>
      <w:r w:rsidRPr="00B75639">
        <w:rPr>
          <w:i/>
        </w:rPr>
        <w:t>νομίμου</w:t>
      </w:r>
      <w:proofErr w:type="spellEnd"/>
      <w:r w:rsidRPr="00B75639">
        <w:rPr>
          <w:i/>
        </w:rPr>
        <w:t xml:space="preserve"> εκπροσώπου της δανειολήπτριας και να δηλώνεται ότι ως πραγματικοί δικαιούχοι λογίζονται κατά την έννοια της παρ. 17  </w:t>
      </w:r>
      <w:proofErr w:type="spellStart"/>
      <w:r w:rsidRPr="00B75639">
        <w:rPr>
          <w:i/>
        </w:rPr>
        <w:t>εδαφ</w:t>
      </w:r>
      <w:proofErr w:type="spellEnd"/>
      <w:r w:rsidRPr="00B75639">
        <w:rPr>
          <w:i/>
        </w:rPr>
        <w:t xml:space="preserve">. α) σημείο </w:t>
      </w:r>
      <w:proofErr w:type="spellStart"/>
      <w:r w:rsidRPr="00B75639">
        <w:rPr>
          <w:i/>
        </w:rPr>
        <w:t>αβ</w:t>
      </w:r>
      <w:proofErr w:type="spellEnd"/>
      <w:r w:rsidRPr="00B75639">
        <w:rPr>
          <w:i/>
        </w:rPr>
        <w:t xml:space="preserve">) του άρθρου 3 του ν. 4557/2018 (Α΄ 139) τα ανώτερα διοικητικά στελέχη της εταιρίας αναφέροντας </w:t>
      </w:r>
      <w:proofErr w:type="spellStart"/>
      <w:r w:rsidRPr="00B75639">
        <w:rPr>
          <w:i/>
        </w:rPr>
        <w:t>κατ</w:t>
      </w:r>
      <w:proofErr w:type="spellEnd"/>
      <w:r w:rsidRPr="00B75639">
        <w:rPr>
          <w:i/>
        </w:rPr>
        <w:t>΄ ελάχιστον το ονοματεπώνυμο, ημερομηνία γέννησης, ΑΦΜ και ιδιότητα αυτών.</w:t>
      </w:r>
    </w:p>
    <w:p w14:paraId="72A74969" w14:textId="70084940" w:rsidR="00ED72EB" w:rsidRDefault="00ED72EB" w:rsidP="00ED72EB">
      <w:pPr>
        <w:pStyle w:val="ListParagraph"/>
        <w:numPr>
          <w:ilvl w:val="0"/>
          <w:numId w:val="111"/>
        </w:numPr>
        <w:spacing w:after="0" w:line="240" w:lineRule="auto"/>
        <w:jc w:val="both"/>
        <w:rPr>
          <w:rFonts w:eastAsia="Times New Roman"/>
          <w:i/>
        </w:rPr>
      </w:pPr>
      <w:r w:rsidRPr="00B75639">
        <w:rPr>
          <w:rFonts w:eastAsia="Times New Roman"/>
          <w:i/>
        </w:rPr>
        <w:t>Η προαναφερθείσα υποχρέωση προσκόμισης Υπεύθυνης Δήλωσης εφαρμόζεται και για την περίπτωση που ο οικονομικός φορέας ανάδοχος είναι αλλοδαπός φορέας, οπότε και προσκομίζεται κείμενο ανάλογης αποδεικτικής αξίας, σύμφωνα με τις διατάξεις της χώρας προέλευσής του, το οποίο θα συνοδεύεται από επίσημη μετάφρασή του στα Ελληνικά κατά τα οριζόμενα στο άρθρο 454 του Κώδικα Πολιτικής Δικονομίας και άρθρου 36 του Κώδικα περί Δικηγόρων (ν.4194/2013). Στην εξαιρετική περίπτωση που εφόσον εξαντληθούν όλα τα δυνατά μέσα, δεν καταστεί εφικτός ο προσδιορισμός του πραγματικού δικαιούχου, οι φορείς οφείλουν να επικοινωνούν με την αρμόδια υπηρεσία που επιβλέπει τη συλλογή των στοιχείων του πραγματικού δικαιούχου στην αλλοδαπή, κατά τα προβλεπόμενα στο άρθρο 30 της Οδηγίας 2015/849.</w:t>
      </w:r>
    </w:p>
    <w:p w14:paraId="08EF0A8C" w14:textId="77777777" w:rsidR="00497B0C" w:rsidRDefault="00497B0C" w:rsidP="00D95712">
      <w:pPr>
        <w:pStyle w:val="ListParagraph"/>
        <w:spacing w:after="0" w:line="240" w:lineRule="auto"/>
        <w:ind w:left="426"/>
        <w:jc w:val="both"/>
        <w:rPr>
          <w:rFonts w:eastAsia="Times New Roman"/>
          <w:i/>
        </w:rPr>
      </w:pPr>
    </w:p>
    <w:p w14:paraId="031995A0" w14:textId="66076CE0" w:rsidR="00497B0C" w:rsidRDefault="00497B0C" w:rsidP="00D95712">
      <w:pPr>
        <w:pStyle w:val="ListParagraph"/>
        <w:numPr>
          <w:ilvl w:val="0"/>
          <w:numId w:val="2"/>
        </w:numPr>
        <w:spacing w:after="0" w:line="240" w:lineRule="auto"/>
        <w:ind w:left="284"/>
        <w:jc w:val="both"/>
        <w:rPr>
          <w:rFonts w:eastAsiaTheme="minorHAnsi" w:cstheme="minorHAnsi"/>
        </w:rPr>
      </w:pPr>
      <w:r w:rsidRPr="00497B0C">
        <w:rPr>
          <w:rFonts w:eastAsiaTheme="minorHAnsi" w:cstheme="minorHAnsi"/>
        </w:rPr>
        <w:t>Υπεύθυνη Δήλωση Τροποποίησης Στοιχείων – Πραγματικών -  Δικαιούχων.</w:t>
      </w:r>
    </w:p>
    <w:p w14:paraId="0CBB7296" w14:textId="77777777" w:rsidR="00D95712" w:rsidRPr="00D95712" w:rsidRDefault="00D95712" w:rsidP="00D95712">
      <w:pPr>
        <w:numPr>
          <w:ilvl w:val="0"/>
          <w:numId w:val="2"/>
        </w:numPr>
        <w:spacing w:before="0" w:after="160" w:line="259" w:lineRule="auto"/>
        <w:ind w:left="284"/>
        <w:contextualSpacing/>
        <w:jc w:val="both"/>
        <w:rPr>
          <w:rFonts w:eastAsiaTheme="minorHAnsi" w:cstheme="minorHAnsi"/>
        </w:rPr>
      </w:pPr>
      <w:r w:rsidRPr="00D95712">
        <w:rPr>
          <w:rFonts w:eastAsiaTheme="minorHAnsi" w:cstheme="minorHAnsi"/>
        </w:rPr>
        <w:t xml:space="preserve">Ενοποιημένες οικονομικές καταστάσεις σε επίπεδο συνδεδεμένων εταιριών (ομίλων) εφόσον συντάσσονται. Σε περίπτωση που δεν υφίσταται υποχρέωση σύνταξης ενοποιημένων οικονομικών καταστάσεων, τότε συντάσσονται ανεπίσημες τέτοιες καταστάσεις </w:t>
      </w:r>
      <w:r w:rsidRPr="00D95712">
        <w:rPr>
          <w:rFonts w:eastAsiaTheme="minorHAnsi" w:cstheme="minorHAnsi"/>
          <w:b/>
        </w:rPr>
        <w:t>(</w:t>
      </w:r>
      <w:r w:rsidRPr="00D95712">
        <w:rPr>
          <w:rFonts w:eastAsiaTheme="minorHAnsi" w:cstheme="minorHAnsi"/>
          <w:b/>
          <w:bCs/>
        </w:rPr>
        <w:t>Εφόσον στο αιτούμενο δάνειο χορηγείται κρατική ενίσχυση δυνάμει διατάξεων Απαλλακτικών Κανονισμών (ΓΑΚ)</w:t>
      </w:r>
      <w:r w:rsidRPr="00D95712">
        <w:rPr>
          <w:rFonts w:eastAsiaTheme="minorHAnsi" w:cstheme="minorHAnsi"/>
          <w:b/>
        </w:rPr>
        <w:t xml:space="preserve">). </w:t>
      </w:r>
    </w:p>
    <w:p w14:paraId="330F756E" w14:textId="4D5D0EBB" w:rsidR="00D95712" w:rsidRPr="00D95712" w:rsidRDefault="00D95712" w:rsidP="00D95712">
      <w:pPr>
        <w:numPr>
          <w:ilvl w:val="0"/>
          <w:numId w:val="2"/>
        </w:numPr>
        <w:spacing w:before="0" w:after="160" w:line="259" w:lineRule="auto"/>
        <w:ind w:left="284"/>
        <w:contextualSpacing/>
        <w:jc w:val="both"/>
        <w:rPr>
          <w:rFonts w:eastAsiaTheme="minorHAnsi" w:cstheme="minorHAnsi"/>
        </w:rPr>
      </w:pPr>
      <w:r w:rsidRPr="00D95712">
        <w:rPr>
          <w:rFonts w:eastAsiaTheme="minorHAnsi" w:cstheme="minorHAnsi"/>
        </w:rPr>
        <w:t xml:space="preserve">Υπεύθυνη Δήλωση περί πλήρωσης των λοιπών προϋποθέσεων μη προβληματικότητας (από τους αρμόδιους νόμιμους εκπροσώπους κάθε επιχείρησης του ομίλου) </w:t>
      </w:r>
      <w:r w:rsidRPr="008E4D65">
        <w:rPr>
          <w:rFonts w:eastAsiaTheme="minorHAnsi" w:cstheme="minorHAnsi"/>
          <w:b/>
        </w:rPr>
        <w:t>καθώς και</w:t>
      </w:r>
      <w:r w:rsidRPr="00D95712">
        <w:rPr>
          <w:rFonts w:eastAsiaTheme="minorHAnsi" w:cstheme="minorHAnsi"/>
        </w:rPr>
        <w:t xml:space="preserve"> Αποδεικτικό νόμιμης εκπροσώπησης (Απόφαση ΔΣ ή απόφαση ΓΣ ή άλλο ισοδύναμης αποδεικτικής αξίας έγγραφο) των υπογραφόντων τις σχετικές Υπεύθυνες Δηλώσεις</w:t>
      </w:r>
      <w:r w:rsidR="008E4D65">
        <w:rPr>
          <w:rFonts w:eastAsiaTheme="minorHAnsi" w:cstheme="minorHAnsi"/>
        </w:rPr>
        <w:t xml:space="preserve"> </w:t>
      </w:r>
      <w:r w:rsidR="008E4D65" w:rsidRPr="00D95712">
        <w:rPr>
          <w:rFonts w:eastAsiaTheme="minorHAnsi" w:cstheme="minorHAnsi"/>
          <w:b/>
        </w:rPr>
        <w:t>(</w:t>
      </w:r>
      <w:r w:rsidR="008E4D65" w:rsidRPr="00D95712">
        <w:rPr>
          <w:rFonts w:eastAsiaTheme="minorHAnsi" w:cstheme="minorHAnsi"/>
          <w:b/>
          <w:bCs/>
        </w:rPr>
        <w:t>Εφόσον στο αιτούμενο δάνειο χορηγείται κρατική ενίσχυση δυνάμει διατάξεων Απαλλακτικών Κανονισμών (ΓΑΚ)</w:t>
      </w:r>
      <w:r w:rsidR="008E4D65" w:rsidRPr="00D95712">
        <w:rPr>
          <w:rFonts w:eastAsiaTheme="minorHAnsi" w:cstheme="minorHAnsi"/>
          <w:b/>
        </w:rPr>
        <w:t>)</w:t>
      </w:r>
      <w:r w:rsidR="008E4D65">
        <w:rPr>
          <w:rFonts w:eastAsiaTheme="minorHAnsi" w:cstheme="minorHAnsi"/>
          <w:b/>
        </w:rPr>
        <w:t>.</w:t>
      </w:r>
    </w:p>
    <w:p w14:paraId="630507F9" w14:textId="060B08BC" w:rsidR="00B65E7C" w:rsidRDefault="00B65E7C" w:rsidP="00D95712">
      <w:pPr>
        <w:spacing w:before="0" w:after="160" w:line="259" w:lineRule="auto"/>
        <w:contextualSpacing/>
        <w:jc w:val="both"/>
        <w:rPr>
          <w:rFonts w:eastAsiaTheme="minorHAnsi" w:cstheme="minorHAnsi"/>
        </w:rPr>
      </w:pPr>
    </w:p>
    <w:p w14:paraId="705ABDE1" w14:textId="643359AC" w:rsidR="008E4D65" w:rsidRDefault="008E4D65" w:rsidP="00D95712">
      <w:pPr>
        <w:spacing w:before="0" w:after="160" w:line="259" w:lineRule="auto"/>
        <w:contextualSpacing/>
        <w:jc w:val="both"/>
        <w:rPr>
          <w:rFonts w:eastAsiaTheme="minorHAnsi" w:cstheme="minorHAnsi"/>
        </w:rPr>
      </w:pPr>
      <w:bookmarkStart w:id="1" w:name="_GoBack"/>
      <w:bookmarkEnd w:id="1"/>
    </w:p>
    <w:p w14:paraId="2103FBEB" w14:textId="30E43772" w:rsidR="008E4D65" w:rsidRDefault="008E4D65" w:rsidP="00D95712">
      <w:pPr>
        <w:spacing w:before="0" w:after="160" w:line="259" w:lineRule="auto"/>
        <w:contextualSpacing/>
        <w:jc w:val="both"/>
        <w:rPr>
          <w:rFonts w:eastAsiaTheme="minorHAnsi" w:cstheme="minorHAnsi"/>
        </w:rPr>
      </w:pPr>
    </w:p>
    <w:p w14:paraId="3E2FD86C" w14:textId="77777777" w:rsidR="008E4D65" w:rsidRDefault="008E4D65" w:rsidP="00D95712">
      <w:pPr>
        <w:spacing w:before="0" w:after="160" w:line="259" w:lineRule="auto"/>
        <w:contextualSpacing/>
        <w:jc w:val="both"/>
        <w:rPr>
          <w:rFonts w:eastAsiaTheme="minorHAnsi" w:cstheme="minorHAnsi"/>
        </w:rPr>
      </w:pPr>
    </w:p>
    <w:p w14:paraId="607DBDF5" w14:textId="77777777" w:rsidR="00ED72EB" w:rsidRPr="00B65E7C" w:rsidRDefault="00ED72EB" w:rsidP="00F7000F">
      <w:pPr>
        <w:spacing w:before="0" w:after="160" w:line="259" w:lineRule="auto"/>
        <w:ind w:left="360"/>
        <w:contextualSpacing/>
        <w:jc w:val="both"/>
        <w:rPr>
          <w:rFonts w:eastAsiaTheme="minorHAnsi" w:cstheme="minorHAnsi"/>
        </w:rPr>
      </w:pPr>
    </w:p>
    <w:p w14:paraId="085A771C" w14:textId="77777777" w:rsidR="00A46550" w:rsidRPr="00F0446E" w:rsidRDefault="00A46550" w:rsidP="00A46550">
      <w:pPr>
        <w:spacing w:before="0" w:after="160" w:line="259" w:lineRule="auto"/>
        <w:jc w:val="both"/>
        <w:rPr>
          <w:rFonts w:eastAsiaTheme="minorHAnsi" w:cstheme="minorHAnsi"/>
          <w:b/>
          <w:bCs/>
        </w:rPr>
      </w:pPr>
    </w:p>
    <w:p w14:paraId="11983269" w14:textId="77777777" w:rsidR="00A46550" w:rsidRPr="00F0446E" w:rsidRDefault="00A46550" w:rsidP="00A46550">
      <w:pPr>
        <w:spacing w:before="0" w:after="160" w:line="259" w:lineRule="auto"/>
        <w:jc w:val="both"/>
        <w:rPr>
          <w:rFonts w:eastAsiaTheme="minorHAnsi" w:cstheme="minorHAnsi"/>
          <w:b/>
          <w:bCs/>
          <w:color w:val="000000" w:themeColor="text1"/>
          <w:u w:val="single"/>
        </w:rPr>
      </w:pPr>
      <w:r w:rsidRPr="00F0446E">
        <w:rPr>
          <w:rFonts w:eastAsiaTheme="minorHAnsi" w:cstheme="minorHAnsi"/>
          <w:b/>
          <w:bCs/>
          <w:color w:val="000000" w:themeColor="text1"/>
          <w:u w:val="single"/>
        </w:rPr>
        <w:lastRenderedPageBreak/>
        <w:t xml:space="preserve">Β. Τεχνικές Εκθέσεις </w:t>
      </w:r>
    </w:p>
    <w:p w14:paraId="16D29354" w14:textId="77777777"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Τεκμηρίωση Εφαρμογής της αρχής της «μη πρόκλησης σημαντικής βλάβης (</w:t>
      </w:r>
      <w:proofErr w:type="spellStart"/>
      <w:r w:rsidRPr="00F0446E">
        <w:rPr>
          <w:rFonts w:eastAsiaTheme="minorHAnsi" w:cstheme="minorHAnsi"/>
        </w:rPr>
        <w:t>Do</w:t>
      </w:r>
      <w:proofErr w:type="spellEnd"/>
      <w:r w:rsidRPr="00F0446E">
        <w:rPr>
          <w:rFonts w:eastAsiaTheme="minorHAnsi" w:cstheme="minorHAnsi"/>
        </w:rPr>
        <w:t xml:space="preserve"> </w:t>
      </w:r>
      <w:proofErr w:type="spellStart"/>
      <w:r w:rsidRPr="00F0446E">
        <w:rPr>
          <w:rFonts w:eastAsiaTheme="minorHAnsi" w:cstheme="minorHAnsi"/>
        </w:rPr>
        <w:t>No</w:t>
      </w:r>
      <w:proofErr w:type="spellEnd"/>
      <w:r w:rsidRPr="00F0446E">
        <w:rPr>
          <w:rFonts w:eastAsiaTheme="minorHAnsi" w:cstheme="minorHAnsi"/>
        </w:rPr>
        <w:t xml:space="preserve"> </w:t>
      </w:r>
      <w:proofErr w:type="spellStart"/>
      <w:r w:rsidRPr="00F0446E">
        <w:rPr>
          <w:rFonts w:eastAsiaTheme="minorHAnsi" w:cstheme="minorHAnsi"/>
        </w:rPr>
        <w:t>Significant</w:t>
      </w:r>
      <w:proofErr w:type="spellEnd"/>
      <w:r w:rsidRPr="00F0446E">
        <w:rPr>
          <w:rFonts w:eastAsiaTheme="minorHAnsi" w:cstheme="minorHAnsi"/>
        </w:rPr>
        <w:t xml:space="preserve"> </w:t>
      </w:r>
      <w:proofErr w:type="spellStart"/>
      <w:r w:rsidRPr="00F0446E">
        <w:rPr>
          <w:rFonts w:eastAsiaTheme="minorHAnsi" w:cstheme="minorHAnsi"/>
        </w:rPr>
        <w:t>Harm</w:t>
      </w:r>
      <w:proofErr w:type="spellEnd"/>
      <w:r w:rsidRPr="00F0446E">
        <w:rPr>
          <w:rFonts w:eastAsiaTheme="minorHAnsi" w:cstheme="minorHAnsi"/>
        </w:rPr>
        <w:t xml:space="preserve"> ή DNSH </w:t>
      </w:r>
      <w:proofErr w:type="spellStart"/>
      <w:r w:rsidRPr="00F0446E">
        <w:rPr>
          <w:rFonts w:eastAsiaTheme="minorHAnsi" w:cstheme="minorHAnsi"/>
        </w:rPr>
        <w:t>principle</w:t>
      </w:r>
      <w:proofErr w:type="spellEnd"/>
      <w:r w:rsidRPr="00F0446E">
        <w:rPr>
          <w:rFonts w:eastAsiaTheme="minorHAnsi" w:cstheme="minorHAnsi"/>
        </w:rPr>
        <w:t xml:space="preserve">)» </w:t>
      </w:r>
    </w:p>
    <w:p w14:paraId="276AC54C" w14:textId="77777777"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 xml:space="preserve">Έκθεση συμβούλου/μηχανικού από την οποία προκύπτει σαφώς και αιτιολογημένα η συμμόρφωση του επενδυτικού σχεδίου με τη σχετική </w:t>
      </w:r>
      <w:proofErr w:type="spellStart"/>
      <w:r w:rsidRPr="00F0446E">
        <w:rPr>
          <w:rFonts w:eastAsiaTheme="minorHAnsi" w:cstheme="minorHAnsi"/>
        </w:rPr>
        <w:t>ενωσιακή</w:t>
      </w:r>
      <w:proofErr w:type="spellEnd"/>
      <w:r w:rsidRPr="00F0446E">
        <w:rPr>
          <w:rFonts w:eastAsiaTheme="minorHAnsi" w:cstheme="minorHAnsi"/>
        </w:rPr>
        <w:t xml:space="preserve"> και εθνική περιβαλλοντική νομοθεσία </w:t>
      </w:r>
    </w:p>
    <w:p w14:paraId="461FCEE6" w14:textId="6B6E3B2B"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Μελέτη ελέγχου βιωσιμότητας (</w:t>
      </w:r>
      <w:proofErr w:type="spellStart"/>
      <w:r w:rsidRPr="00F0446E">
        <w:rPr>
          <w:rFonts w:eastAsiaTheme="minorHAnsi" w:cstheme="minorHAnsi"/>
        </w:rPr>
        <w:t>sustainability</w:t>
      </w:r>
      <w:proofErr w:type="spellEnd"/>
      <w:r w:rsidRPr="00F0446E">
        <w:rPr>
          <w:rFonts w:eastAsiaTheme="minorHAnsi" w:cstheme="minorHAnsi"/>
        </w:rPr>
        <w:t xml:space="preserve"> </w:t>
      </w:r>
      <w:proofErr w:type="spellStart"/>
      <w:r w:rsidRPr="00F0446E">
        <w:rPr>
          <w:rFonts w:eastAsiaTheme="minorHAnsi" w:cstheme="minorHAnsi"/>
        </w:rPr>
        <w:t>proofing</w:t>
      </w:r>
      <w:proofErr w:type="spellEnd"/>
      <w:r w:rsidRPr="00F0446E">
        <w:rPr>
          <w:rFonts w:eastAsiaTheme="minorHAnsi" w:cstheme="minorHAnsi"/>
        </w:rPr>
        <w:t xml:space="preserve">) η οποία έχει εκπονηθεί από συμβούλους / μηχανικούς σύμφωνα με την κλιματική διάσταση και την περιβαλλοντική διάσταση, όπως ορίζονται στην υπ’ </w:t>
      </w:r>
      <w:proofErr w:type="spellStart"/>
      <w:r w:rsidRPr="00F0446E">
        <w:rPr>
          <w:rFonts w:eastAsiaTheme="minorHAnsi" w:cstheme="minorHAnsi"/>
        </w:rPr>
        <w:t>αρ</w:t>
      </w:r>
      <w:proofErr w:type="spellEnd"/>
      <w:r w:rsidRPr="00F0446E">
        <w:rPr>
          <w:rFonts w:eastAsiaTheme="minorHAnsi" w:cstheme="minorHAnsi"/>
        </w:rPr>
        <w:t xml:space="preserve">. 2021/C 280/01 Ανακοίνωση της Ευρωπαϊκής Επιτροπής σχετικά με τεχνική καθοδήγηση όσον αφορά τον έλεγχο βιωσιμότητας για το ταμείο </w:t>
      </w:r>
      <w:proofErr w:type="spellStart"/>
      <w:r w:rsidRPr="00F0446E">
        <w:rPr>
          <w:rFonts w:eastAsiaTheme="minorHAnsi" w:cstheme="minorHAnsi"/>
        </w:rPr>
        <w:t>InvestEU</w:t>
      </w:r>
      <w:proofErr w:type="spellEnd"/>
      <w:r w:rsidRPr="00F0446E">
        <w:rPr>
          <w:rFonts w:eastAsiaTheme="minorHAnsi" w:cstheme="minorHAnsi"/>
        </w:rPr>
        <w:t>. (</w:t>
      </w:r>
      <w:r w:rsidRPr="00F0446E">
        <w:rPr>
          <w:rFonts w:eastAsiaTheme="minorHAnsi" w:cstheme="minorHAnsi"/>
          <w:b/>
          <w:bCs/>
        </w:rPr>
        <w:t xml:space="preserve">ΜΟΝΟ Εάν η επένδυση έχει προϋπολογισμό άνω των 10 εκατομμυρίων ευρώ. </w:t>
      </w:r>
      <w:r w:rsidRPr="00F0446E">
        <w:rPr>
          <w:rFonts w:eastAsiaTheme="minorHAnsi" w:cstheme="minorHAnsi"/>
        </w:rPr>
        <w:t xml:space="preserve">Δεν θα απαιτείται έλεγχος βιωσιμότητας σύμφωνα με την </w:t>
      </w:r>
      <w:r w:rsidR="00973A81">
        <w:t>Ανακοίνωσης 2021/C 280/01 της Ευρωπαϊκής Επιτροπής, και υπό τους όρους της παρ. 1.3 της ανωτέρω Ανακοίνωσης</w:t>
      </w:r>
      <w:r w:rsidRPr="00F0446E">
        <w:rPr>
          <w:rFonts w:eastAsiaTheme="minorHAnsi" w:cstheme="minorHAnsi"/>
        </w:rPr>
        <w:t xml:space="preserve"> </w:t>
      </w:r>
      <w:r w:rsidRPr="00F7000F">
        <w:rPr>
          <w:rFonts w:eastAsiaTheme="minorHAnsi" w:cstheme="minorHAnsi"/>
        </w:rPr>
        <w:t>σε: i)</w:t>
      </w:r>
      <w:r w:rsidRPr="00F0446E">
        <w:rPr>
          <w:rFonts w:eastAsiaTheme="minorHAnsi" w:cstheme="minorHAnsi"/>
        </w:rPr>
        <w:t xml:space="preserve"> Επενδυτικά έργα, των οποίων βάσει του συνολικού επενδυτικού κόστους έργου το κατώτατο όριο ανέρχεται σε 10 εκατ. EUR (χωρίς ΦΠΑ) &amp; </w:t>
      </w:r>
      <w:proofErr w:type="spellStart"/>
      <w:r w:rsidRPr="00F0446E">
        <w:rPr>
          <w:rFonts w:eastAsiaTheme="minorHAnsi" w:cstheme="minorHAnsi"/>
        </w:rPr>
        <w:t>ii</w:t>
      </w:r>
      <w:proofErr w:type="spellEnd"/>
      <w:r w:rsidRPr="00F0446E">
        <w:rPr>
          <w:rFonts w:eastAsiaTheme="minorHAnsi" w:cstheme="minorHAnsi"/>
        </w:rPr>
        <w:t>) Όσον αφορά την επιχειρηματική χρηματοδότηση γενικού σκοπού/τις άμεσες επενδύσεις μετοχικού κεφαλαίου, βάσει της συνολικής χρηματοδότησης που παρέχει ο εταίρος υλοποίησης στον τελικό αποδέκτη, το κατώτατο όριο ανέρχεται σε 10 εκατ. EU)</w:t>
      </w:r>
    </w:p>
    <w:p w14:paraId="4D5122AC" w14:textId="1409923C"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Περίληψη μελέτης ελέγχου βιωσιμότητας</w:t>
      </w:r>
      <w:r w:rsidRPr="00F0446E">
        <w:rPr>
          <w:rFonts w:eastAsiaTheme="minorHAnsi" w:cstheme="minorHAnsi"/>
          <w:b/>
          <w:bCs/>
        </w:rPr>
        <w:t xml:space="preserve"> </w:t>
      </w:r>
      <w:r w:rsidRPr="00F0446E">
        <w:rPr>
          <w:rFonts w:eastAsiaTheme="minorHAnsi" w:cstheme="minorHAnsi"/>
        </w:rPr>
        <w:t>(</w:t>
      </w:r>
      <w:r w:rsidRPr="00F0446E">
        <w:rPr>
          <w:rFonts w:eastAsiaTheme="minorHAnsi" w:cstheme="minorHAnsi"/>
          <w:b/>
          <w:bCs/>
        </w:rPr>
        <w:t xml:space="preserve">ΜΟΝΟ Εάν η επένδυση έχει προϋπολογισμό άνω των 10 εκατομμυρίων ευρώ. </w:t>
      </w:r>
      <w:r w:rsidRPr="00F0446E">
        <w:rPr>
          <w:rFonts w:eastAsiaTheme="minorHAnsi" w:cstheme="minorHAnsi"/>
        </w:rPr>
        <w:t xml:space="preserve">Δεν θα απαιτείται έλεγχος βιωσιμότητας σύμφωνα με την </w:t>
      </w:r>
      <w:r w:rsidR="00973A81">
        <w:t>Ανακοίνωσης 2021/C 280/01 της Ευρωπαϊκής Επιτροπής, και υπό τους όρους της παρ. 1.3 της ανωτέρω Ανακοίνω</w:t>
      </w:r>
      <w:r w:rsidR="00973A81" w:rsidRPr="00F7000F">
        <w:t>σης</w:t>
      </w:r>
      <w:r w:rsidR="00973A81" w:rsidRPr="00F7000F">
        <w:rPr>
          <w:rFonts w:eastAsiaTheme="minorHAnsi" w:cstheme="minorHAnsi"/>
        </w:rPr>
        <w:t xml:space="preserve"> </w:t>
      </w:r>
      <w:r w:rsidRPr="00F7000F">
        <w:rPr>
          <w:rFonts w:eastAsiaTheme="minorHAnsi" w:cstheme="minorHAnsi"/>
        </w:rPr>
        <w:t>σε: i) Επενδυτικά έργα, των οποίων βάσει του συνολικού επενδυτικού κόστους έργου το κατώτατο όριο ανέρχεται σε 1</w:t>
      </w:r>
      <w:r w:rsidRPr="00F0446E">
        <w:rPr>
          <w:rFonts w:eastAsiaTheme="minorHAnsi" w:cstheme="minorHAnsi"/>
        </w:rPr>
        <w:t xml:space="preserve">0 εκατ. EUR (χωρίς ΦΠΑ) &amp; </w:t>
      </w:r>
      <w:proofErr w:type="spellStart"/>
      <w:r w:rsidRPr="00F0446E">
        <w:rPr>
          <w:rFonts w:eastAsiaTheme="minorHAnsi" w:cstheme="minorHAnsi"/>
        </w:rPr>
        <w:t>ii</w:t>
      </w:r>
      <w:proofErr w:type="spellEnd"/>
      <w:r w:rsidRPr="00F0446E">
        <w:rPr>
          <w:rFonts w:eastAsiaTheme="minorHAnsi" w:cstheme="minorHAnsi"/>
        </w:rPr>
        <w:t>) Όσον αφορά την επιχειρηματική χρηματοδότηση γενικού σκοπού/τις άμεσες επενδύσεις μετοχικού κεφαλαίου, βάσει της συνολικής χρηματοδότησης που παρέχει ο εταίρος υλοποίησης στον τελικό αποδέκτη, το κατώτατο όριο ανέρχεται σε 10 εκατ. EU)</w:t>
      </w:r>
    </w:p>
    <w:p w14:paraId="3CAC0783" w14:textId="77777777" w:rsidR="00A46550" w:rsidRPr="00F0446E" w:rsidRDefault="00A46550" w:rsidP="00F7000F">
      <w:pPr>
        <w:numPr>
          <w:ilvl w:val="0"/>
          <w:numId w:val="3"/>
        </w:numPr>
        <w:spacing w:before="0" w:after="160" w:line="259" w:lineRule="auto"/>
        <w:ind w:left="284"/>
        <w:contextualSpacing/>
        <w:jc w:val="both"/>
        <w:rPr>
          <w:rFonts w:eastAsiaTheme="minorHAnsi" w:cstheme="minorHAnsi"/>
        </w:rPr>
      </w:pPr>
      <w:r w:rsidRPr="00F0446E">
        <w:rPr>
          <w:rFonts w:eastAsiaTheme="minorHAnsi" w:cstheme="minorHAnsi"/>
        </w:rPr>
        <w:t xml:space="preserve">Μελέτη Περιβαλλοντικών Επιπτώσεων από εξειδικευμένους συμβούλους / μηχανικούς </w:t>
      </w:r>
      <w:r w:rsidRPr="00F0446E">
        <w:rPr>
          <w:rFonts w:eastAsiaTheme="minorHAnsi" w:cstheme="minorHAnsi"/>
          <w:b/>
          <w:bCs/>
        </w:rPr>
        <w:t>(ΜΟΝΟ Εάν το επενδυτικό σχέδιο εμπεριέχει επενδύσεις σχετικές με τη βιοποικιλότητα)</w:t>
      </w:r>
    </w:p>
    <w:p w14:paraId="2EA8FD10" w14:textId="77777777" w:rsidR="00A46550" w:rsidRPr="00F0446E" w:rsidRDefault="00A46550" w:rsidP="00A46550">
      <w:pPr>
        <w:spacing w:before="0" w:after="160" w:line="259" w:lineRule="auto"/>
        <w:jc w:val="both"/>
        <w:rPr>
          <w:rFonts w:eastAsiaTheme="minorHAnsi" w:cstheme="minorHAnsi"/>
        </w:rPr>
      </w:pPr>
    </w:p>
    <w:p w14:paraId="24012BCD" w14:textId="77777777" w:rsidR="00A46550" w:rsidRPr="00F0446E" w:rsidRDefault="00A46550" w:rsidP="00A46550">
      <w:pPr>
        <w:spacing w:before="0" w:after="160" w:line="259" w:lineRule="auto"/>
        <w:jc w:val="both"/>
        <w:rPr>
          <w:rFonts w:eastAsiaTheme="minorHAnsi" w:cstheme="minorHAnsi"/>
          <w:b/>
          <w:bCs/>
          <w:color w:val="000000" w:themeColor="text1"/>
          <w:u w:val="single"/>
        </w:rPr>
      </w:pPr>
      <w:r w:rsidRPr="00F0446E">
        <w:rPr>
          <w:rFonts w:eastAsiaTheme="minorHAnsi" w:cstheme="minorHAnsi"/>
          <w:b/>
          <w:bCs/>
          <w:color w:val="000000" w:themeColor="text1"/>
          <w:u w:val="single"/>
        </w:rPr>
        <w:t>Γ. Στοιχεία Πλαισίου Κρατικών Ενισχύσεων</w:t>
      </w:r>
    </w:p>
    <w:p w14:paraId="521FA761" w14:textId="7B1D36F9" w:rsidR="00A46550" w:rsidRPr="00F0446E" w:rsidRDefault="00A46550" w:rsidP="00F7000F">
      <w:pPr>
        <w:numPr>
          <w:ilvl w:val="0"/>
          <w:numId w:val="4"/>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Γενική (de </w:t>
      </w:r>
      <w:proofErr w:type="spellStart"/>
      <w:r w:rsidRPr="00F0446E">
        <w:rPr>
          <w:rFonts w:eastAsiaTheme="minorHAnsi" w:cstheme="minorHAnsi"/>
        </w:rPr>
        <w:t>minimis</w:t>
      </w:r>
      <w:proofErr w:type="spellEnd"/>
      <w:r w:rsidRPr="00F0446E">
        <w:rPr>
          <w:rFonts w:eastAsiaTheme="minorHAnsi" w:cstheme="minorHAnsi"/>
        </w:rPr>
        <w:t>) (</w:t>
      </w:r>
      <w:r w:rsidRPr="00F0446E">
        <w:rPr>
          <w:rFonts w:eastAsiaTheme="minorHAnsi" w:cstheme="minorHAnsi"/>
          <w:b/>
          <w:bCs/>
        </w:rPr>
        <w:t xml:space="preserve">Εάν ζητείται κρατική ενίσχυση με την περίπτωση κανονισμού </w:t>
      </w:r>
      <w:r w:rsidR="004310F5">
        <w:rPr>
          <w:rFonts w:eastAsiaTheme="minorHAnsi" w:cstheme="minorHAnsi"/>
          <w:b/>
          <w:bCs/>
        </w:rPr>
        <w:t>2023</w:t>
      </w:r>
      <w:r w:rsidRPr="00F0446E">
        <w:rPr>
          <w:rFonts w:eastAsiaTheme="minorHAnsi" w:cstheme="minorHAnsi"/>
          <w:b/>
          <w:bCs/>
        </w:rPr>
        <w:t>/</w:t>
      </w:r>
      <w:r w:rsidR="004310F5">
        <w:rPr>
          <w:rFonts w:eastAsiaTheme="minorHAnsi" w:cstheme="minorHAnsi"/>
          <w:b/>
          <w:bCs/>
        </w:rPr>
        <w:t>2831</w:t>
      </w:r>
      <w:r w:rsidRPr="00F0446E">
        <w:rPr>
          <w:rFonts w:eastAsiaTheme="minorHAnsi" w:cstheme="minorHAnsi"/>
          <w:b/>
          <w:bCs/>
        </w:rPr>
        <w:t xml:space="preserve"> (De </w:t>
      </w:r>
      <w:proofErr w:type="spellStart"/>
      <w:r w:rsidRPr="00F0446E">
        <w:rPr>
          <w:rFonts w:eastAsiaTheme="minorHAnsi" w:cstheme="minorHAnsi"/>
          <w:b/>
          <w:bCs/>
        </w:rPr>
        <w:t>Minimis</w:t>
      </w:r>
      <w:proofErr w:type="spellEnd"/>
      <w:r w:rsidRPr="00F0446E">
        <w:rPr>
          <w:rFonts w:eastAsiaTheme="minorHAnsi" w:cstheme="minorHAnsi"/>
          <w:b/>
          <w:bCs/>
        </w:rPr>
        <w:t>).</w:t>
      </w:r>
    </w:p>
    <w:p w14:paraId="2365058A" w14:textId="77777777" w:rsidR="00A46550" w:rsidRPr="00F0446E" w:rsidRDefault="00A46550" w:rsidP="00F7000F">
      <w:pPr>
        <w:numPr>
          <w:ilvl w:val="0"/>
          <w:numId w:val="4"/>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Γενική (Κρατικές Ενισχύσεις - ΓΑΚ) </w:t>
      </w:r>
      <w:r w:rsidRPr="00F0446E">
        <w:rPr>
          <w:rFonts w:eastAsiaTheme="minorHAnsi" w:cstheme="minorHAnsi"/>
          <w:b/>
          <w:bCs/>
        </w:rPr>
        <w:t>(Εάν ζητείται κρατική ενίσχυση στο πλαίσιο του Γενικού Απαλλακτικού Κανονισμού ΓΑΚ 651/2014.</w:t>
      </w:r>
      <w:r w:rsidRPr="00F0446E">
        <w:rPr>
          <w:rFonts w:eastAsiaTheme="minorHAnsi" w:cstheme="minorHAnsi"/>
        </w:rPr>
        <w:t>)</w:t>
      </w:r>
    </w:p>
    <w:p w14:paraId="759235AD" w14:textId="77777777" w:rsidR="00A46550" w:rsidRPr="00F0446E" w:rsidRDefault="00A46550" w:rsidP="00F7000F">
      <w:pPr>
        <w:numPr>
          <w:ilvl w:val="0"/>
          <w:numId w:val="4"/>
        </w:numPr>
        <w:spacing w:before="0" w:after="160" w:line="259" w:lineRule="auto"/>
        <w:ind w:left="284"/>
        <w:contextualSpacing/>
        <w:jc w:val="both"/>
        <w:rPr>
          <w:rFonts w:eastAsiaTheme="minorHAnsi" w:cstheme="minorHAnsi"/>
        </w:rPr>
      </w:pPr>
      <w:r w:rsidRPr="00F0446E">
        <w:rPr>
          <w:rFonts w:eastAsiaTheme="minorHAnsi" w:cstheme="minorHAnsi"/>
        </w:rPr>
        <w:t xml:space="preserve">Υπεύθυνη Δήλωση Γενική (Κρατικές Ενισχύσεις – Άρθρο 14 ΓΑΚ) </w:t>
      </w:r>
      <w:r w:rsidRPr="00F0446E">
        <w:rPr>
          <w:rFonts w:eastAsiaTheme="minorHAnsi" w:cstheme="minorHAnsi"/>
          <w:b/>
          <w:bCs/>
        </w:rPr>
        <w:t>(Εάν ζητείται κρατική ενίσχυση στο πλαίσιο του άρθρου 14 (Περιφερειακές επενδυτικές ενισχύσεις) του Γενικού Απαλλακτικού Κανονισμού ΓΑΚ 651/2014</w:t>
      </w:r>
      <w:r w:rsidRPr="00F0446E">
        <w:rPr>
          <w:rFonts w:eastAsiaTheme="minorHAnsi" w:cstheme="minorHAnsi"/>
        </w:rPr>
        <w:t>)</w:t>
      </w:r>
    </w:p>
    <w:p w14:paraId="0522370C" w14:textId="76E04434" w:rsidR="00A46550" w:rsidRPr="00F0446E" w:rsidRDefault="00A46550" w:rsidP="00F7000F">
      <w:pPr>
        <w:numPr>
          <w:ilvl w:val="0"/>
          <w:numId w:val="4"/>
        </w:numPr>
        <w:spacing w:before="0" w:after="160" w:line="259" w:lineRule="auto"/>
        <w:ind w:left="284"/>
        <w:contextualSpacing/>
        <w:jc w:val="both"/>
        <w:rPr>
          <w:rFonts w:eastAsiaTheme="minorHAnsi" w:cstheme="minorHAnsi"/>
          <w:b/>
          <w:bCs/>
        </w:rPr>
      </w:pPr>
      <w:r w:rsidRPr="00F0446E">
        <w:rPr>
          <w:rFonts w:eastAsiaTheme="minorHAnsi" w:cstheme="minorHAnsi"/>
        </w:rPr>
        <w:t>Δικαιολογητικά και απαιτούμενη τεκμηρίωση συμβατότητας επενδυτικού σχεδίου με το ζητούμενο πλαίσιο κρατικών ενισχύσεων, εάν ζητείται κρατική ενίσχυση</w:t>
      </w:r>
      <w:r w:rsidR="00F7000F">
        <w:rPr>
          <w:rFonts w:eastAsiaTheme="minorHAnsi" w:cstheme="minorHAnsi"/>
        </w:rPr>
        <w:t>.</w:t>
      </w:r>
    </w:p>
    <w:p w14:paraId="0CA66AF4" w14:textId="77777777" w:rsidR="00A46550" w:rsidRPr="00F0446E" w:rsidRDefault="00A46550" w:rsidP="00A46550">
      <w:pPr>
        <w:jc w:val="both"/>
        <w:rPr>
          <w:rStyle w:val="SubtleReference"/>
          <w:rFonts w:cstheme="minorHAnsi"/>
          <w:b w:val="0"/>
          <w:bCs w:val="0"/>
        </w:rPr>
      </w:pPr>
    </w:p>
    <w:p w14:paraId="6761D0D4" w14:textId="77777777" w:rsidR="00A46550" w:rsidRPr="00F0446E" w:rsidRDefault="00A46550" w:rsidP="00A46550">
      <w:pPr>
        <w:jc w:val="both"/>
        <w:rPr>
          <w:rStyle w:val="SubtleReference"/>
          <w:rFonts w:cstheme="minorHAnsi"/>
          <w:b w:val="0"/>
          <w:bCs w:val="0"/>
        </w:rPr>
      </w:pPr>
    </w:p>
    <w:p w14:paraId="2E954C14" w14:textId="696E8C58" w:rsidR="00F0446E" w:rsidRDefault="00F0446E">
      <w:pPr>
        <w:rPr>
          <w:rStyle w:val="SubtleReference"/>
          <w:rFonts w:cstheme="minorHAnsi"/>
          <w:b w:val="0"/>
          <w:bCs w:val="0"/>
        </w:rPr>
      </w:pPr>
      <w:r>
        <w:rPr>
          <w:rStyle w:val="SubtleReference"/>
          <w:rFonts w:cstheme="minorHAnsi"/>
          <w:b w:val="0"/>
          <w:bCs w:val="0"/>
        </w:rPr>
        <w:br w:type="page"/>
      </w:r>
    </w:p>
    <w:p w14:paraId="30DEE3CE"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Times New Roman" w:cstheme="minorHAnsi"/>
          <w:b/>
          <w:bCs/>
          <w:color w:val="008080"/>
          <w:lang w:eastAsia="el-GR"/>
        </w:rPr>
        <w:lastRenderedPageBreak/>
        <w:t xml:space="preserve">Υπεύθυνη Δήλωση σχετικά με το Αίτημα Χρηματοδότησης με πόρους του ΤΑΑ </w:t>
      </w:r>
    </w:p>
    <w:p w14:paraId="71D61FDD"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MS Mincho" w:cstheme="minorHAnsi"/>
          <w:i/>
          <w:color w:val="FF0000"/>
        </w:rPr>
        <w:t>Η Υ.Δ. δύναται να συμπληρωθεί σε ηλεκτρονική μορφή.</w:t>
      </w:r>
    </w:p>
    <w:p w14:paraId="3E914CCF" w14:textId="77777777" w:rsidR="00A46550" w:rsidRPr="00F0446E" w:rsidRDefault="00A46550" w:rsidP="00A46550">
      <w:pPr>
        <w:spacing w:after="120"/>
        <w:jc w:val="both"/>
        <w:rPr>
          <w:rFonts w:eastAsia="Times New Roman" w:cstheme="minorHAnsi"/>
          <w:b/>
          <w:bCs/>
          <w:color w:val="008080"/>
          <w:lang w:eastAsia="el-GR"/>
        </w:rPr>
      </w:pPr>
    </w:p>
    <w:p w14:paraId="673C6DD9" w14:textId="77777777" w:rsidR="00A46550" w:rsidRPr="00F0446E" w:rsidRDefault="00A46550" w:rsidP="00A46550">
      <w:pPr>
        <w:spacing w:before="120" w:after="0" w:line="240" w:lineRule="auto"/>
        <w:jc w:val="center"/>
        <w:rPr>
          <w:rFonts w:cstheme="minorHAnsi"/>
        </w:rPr>
      </w:pPr>
      <w:r w:rsidRPr="00F0446E">
        <w:rPr>
          <w:rFonts w:cstheme="minorHAnsi"/>
          <w:noProof/>
          <w:lang w:val="en-US"/>
        </w:rPr>
        <w:drawing>
          <wp:inline distT="0" distB="0" distL="0" distR="0" wp14:anchorId="6E8C33CA" wp14:editId="13ABB150">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144F1712" w14:textId="77777777" w:rsidR="00A46550" w:rsidRPr="00F0446E" w:rsidRDefault="00A46550" w:rsidP="00A46550">
      <w:pPr>
        <w:spacing w:after="0" w:line="240" w:lineRule="auto"/>
        <w:jc w:val="center"/>
        <w:rPr>
          <w:rFonts w:cstheme="minorHAnsi"/>
          <w:iCs/>
        </w:rPr>
      </w:pPr>
      <w:r w:rsidRPr="00F0446E">
        <w:rPr>
          <w:rFonts w:cstheme="minorHAnsi"/>
          <w:iCs/>
        </w:rPr>
        <w:t>ΥΠΕΥΘΥΝΗ ΔΗΛΩΣΗ</w:t>
      </w:r>
    </w:p>
    <w:p w14:paraId="3934BCF8" w14:textId="77777777" w:rsidR="00A46550" w:rsidRPr="00F0446E" w:rsidRDefault="00A46550" w:rsidP="00A46550">
      <w:pPr>
        <w:spacing w:after="0" w:line="240" w:lineRule="auto"/>
        <w:jc w:val="center"/>
        <w:rPr>
          <w:rFonts w:cstheme="minorHAnsi"/>
        </w:rPr>
      </w:pPr>
      <w:r w:rsidRPr="00F0446E">
        <w:rPr>
          <w:rFonts w:cstheme="minorHAnsi"/>
          <w:iCs/>
        </w:rPr>
        <w:t>(άρθρο 8 Ν.1599/1986)</w:t>
      </w:r>
    </w:p>
    <w:p w14:paraId="37424F1C"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Η ακρίβεια των στοιχείων που υποβάλλονται με αυτή τη δήλωση μπορεί να ελεγχθεί με βάση το</w:t>
      </w:r>
    </w:p>
    <w:p w14:paraId="05E1B6EC"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αρχείο άλλων υπηρεσιών (άρθρο 8 παρ. 4 Ν. 1599/1986)</w:t>
      </w:r>
    </w:p>
    <w:p w14:paraId="3F3335BB" w14:textId="77777777" w:rsidR="00A46550" w:rsidRPr="00F0446E" w:rsidRDefault="00A46550" w:rsidP="00A46550">
      <w:pPr>
        <w:spacing w:after="0" w:line="240" w:lineRule="auto"/>
        <w:ind w:right="484"/>
        <w:jc w:val="center"/>
        <w:rPr>
          <w:rFonts w:eastAsia="MS Mincho" w:cstheme="minorHAnsi"/>
          <w:lang w:eastAsia="el-GR"/>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84"/>
        <w:gridCol w:w="1214"/>
        <w:gridCol w:w="454"/>
        <w:gridCol w:w="308"/>
        <w:gridCol w:w="757"/>
        <w:gridCol w:w="458"/>
        <w:gridCol w:w="311"/>
        <w:gridCol w:w="446"/>
        <w:gridCol w:w="608"/>
        <w:gridCol w:w="1034"/>
        <w:gridCol w:w="1180"/>
      </w:tblGrid>
      <w:tr w:rsidR="00A46550" w:rsidRPr="00F0446E" w14:paraId="2385C4E4" w14:textId="77777777" w:rsidTr="00F0446E">
        <w:trPr>
          <w:trHeight w:val="614"/>
        </w:trPr>
        <w:tc>
          <w:tcPr>
            <w:tcW w:w="2699" w:type="dxa"/>
            <w:vAlign w:val="center"/>
          </w:tcPr>
          <w:p w14:paraId="2AA1110A" w14:textId="77777777" w:rsidR="00A46550" w:rsidRPr="00F0446E" w:rsidRDefault="00A46550" w:rsidP="00857909">
            <w:pPr>
              <w:spacing w:after="0" w:line="240" w:lineRule="auto"/>
              <w:ind w:right="484"/>
              <w:rPr>
                <w:rFonts w:eastAsia="MS Mincho" w:cstheme="minorHAnsi"/>
                <w:lang w:eastAsia="el-GR"/>
              </w:rPr>
            </w:pPr>
          </w:p>
          <w:p w14:paraId="001778C4"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ΠΡΟΣ</w:t>
            </w:r>
            <w:r w:rsidRPr="00F0446E">
              <w:rPr>
                <w:rFonts w:eastAsia="MS Mincho" w:cstheme="minorHAnsi"/>
                <w:vertAlign w:val="superscript"/>
                <w:lang w:eastAsia="el-GR"/>
              </w:rPr>
              <w:t>(1)</w:t>
            </w:r>
            <w:r w:rsidRPr="00F0446E">
              <w:rPr>
                <w:rFonts w:eastAsia="MS Mincho" w:cstheme="minorHAnsi"/>
                <w:lang w:eastAsia="el-GR"/>
              </w:rPr>
              <w:t>:</w:t>
            </w:r>
          </w:p>
        </w:tc>
        <w:tc>
          <w:tcPr>
            <w:tcW w:w="7650" w:type="dxa"/>
            <w:gridSpan w:val="11"/>
            <w:vAlign w:val="center"/>
          </w:tcPr>
          <w:p w14:paraId="1F80994C" w14:textId="11123008" w:rsidR="00A46550" w:rsidRPr="00F0446E" w:rsidRDefault="00381FFB" w:rsidP="00857909">
            <w:pPr>
              <w:spacing w:after="0" w:line="240" w:lineRule="auto"/>
              <w:ind w:right="-6878"/>
              <w:rPr>
                <w:rFonts w:eastAsia="MS Mincho" w:cstheme="minorHAnsi"/>
                <w:lang w:eastAsia="el-GR"/>
              </w:rPr>
            </w:pPr>
            <w:r>
              <w:rPr>
                <w:rFonts w:eastAsia="MS Mincho" w:cstheme="minorHAnsi"/>
                <w:lang w:eastAsia="el-GR"/>
              </w:rPr>
              <w:t>ΠΑΓΚΡΗΤΙΑ ΤΡΑΠΕΖΑ Α.Ε</w:t>
            </w:r>
          </w:p>
        </w:tc>
      </w:tr>
      <w:tr w:rsidR="00A46550" w:rsidRPr="00F0446E" w14:paraId="4A020C90" w14:textId="77777777" w:rsidTr="00F0446E">
        <w:trPr>
          <w:trHeight w:val="397"/>
        </w:trPr>
        <w:tc>
          <w:tcPr>
            <w:tcW w:w="2699" w:type="dxa"/>
            <w:vAlign w:val="center"/>
          </w:tcPr>
          <w:p w14:paraId="5DDF1C7E"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 – Η Όνομα:</w:t>
            </w:r>
          </w:p>
        </w:tc>
        <w:tc>
          <w:tcPr>
            <w:tcW w:w="2555" w:type="dxa"/>
            <w:gridSpan w:val="3"/>
            <w:vAlign w:val="center"/>
          </w:tcPr>
          <w:p w14:paraId="5354FA6B" w14:textId="77777777" w:rsidR="00A46550" w:rsidRPr="00F0446E" w:rsidRDefault="00A46550" w:rsidP="00857909">
            <w:pPr>
              <w:spacing w:after="0" w:line="240" w:lineRule="auto"/>
              <w:ind w:right="484"/>
              <w:rPr>
                <w:rFonts w:eastAsia="MS Mincho" w:cstheme="minorHAnsi"/>
                <w:lang w:val="en-US" w:eastAsia="el-GR"/>
              </w:rPr>
            </w:pPr>
          </w:p>
        </w:tc>
        <w:tc>
          <w:tcPr>
            <w:tcW w:w="1824" w:type="dxa"/>
            <w:gridSpan w:val="4"/>
            <w:vAlign w:val="center"/>
          </w:tcPr>
          <w:p w14:paraId="7E17C33E"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Επώνυμο:</w:t>
            </w:r>
          </w:p>
        </w:tc>
        <w:tc>
          <w:tcPr>
            <w:tcW w:w="3271" w:type="dxa"/>
            <w:gridSpan w:val="4"/>
            <w:vAlign w:val="center"/>
          </w:tcPr>
          <w:p w14:paraId="70AA22B2"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728B7C2F" w14:textId="77777777" w:rsidTr="00F0446E">
        <w:trPr>
          <w:trHeight w:val="511"/>
        </w:trPr>
        <w:tc>
          <w:tcPr>
            <w:tcW w:w="2699" w:type="dxa"/>
            <w:vAlign w:val="center"/>
          </w:tcPr>
          <w:p w14:paraId="4BA8BA91"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Πατέρα:</w:t>
            </w:r>
          </w:p>
        </w:tc>
        <w:tc>
          <w:tcPr>
            <w:tcW w:w="7650" w:type="dxa"/>
            <w:gridSpan w:val="11"/>
            <w:vAlign w:val="center"/>
          </w:tcPr>
          <w:p w14:paraId="230A26BE" w14:textId="77777777" w:rsidR="00A46550" w:rsidRPr="00F0446E" w:rsidRDefault="00A46550" w:rsidP="00857909">
            <w:pPr>
              <w:spacing w:after="0" w:line="240" w:lineRule="auto"/>
              <w:ind w:right="484"/>
              <w:rPr>
                <w:rFonts w:eastAsia="MS Mincho" w:cstheme="minorHAnsi"/>
                <w:lang w:val="en-US" w:eastAsia="el-GR"/>
              </w:rPr>
            </w:pPr>
          </w:p>
          <w:p w14:paraId="577D073C"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4CF835DF" w14:textId="77777777" w:rsidTr="00F0446E">
        <w:trPr>
          <w:trHeight w:val="398"/>
        </w:trPr>
        <w:tc>
          <w:tcPr>
            <w:tcW w:w="2699" w:type="dxa"/>
            <w:vAlign w:val="center"/>
          </w:tcPr>
          <w:p w14:paraId="6C280CC9"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Μητέρας:</w:t>
            </w:r>
          </w:p>
        </w:tc>
        <w:tc>
          <w:tcPr>
            <w:tcW w:w="7650" w:type="dxa"/>
            <w:gridSpan w:val="11"/>
            <w:vAlign w:val="center"/>
          </w:tcPr>
          <w:p w14:paraId="577F62A5"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3AD43668" w14:textId="77777777" w:rsidTr="00F0446E">
        <w:trPr>
          <w:trHeight w:val="350"/>
        </w:trPr>
        <w:tc>
          <w:tcPr>
            <w:tcW w:w="2699" w:type="dxa"/>
            <w:vAlign w:val="center"/>
          </w:tcPr>
          <w:p w14:paraId="6937955C" w14:textId="77777777" w:rsidR="00A46550" w:rsidRPr="00F0446E" w:rsidRDefault="00A46550" w:rsidP="00857909">
            <w:pPr>
              <w:tabs>
                <w:tab w:val="left" w:pos="1873"/>
              </w:tabs>
              <w:spacing w:after="0" w:line="240" w:lineRule="auto"/>
              <w:rPr>
                <w:rFonts w:eastAsia="MS Mincho" w:cstheme="minorHAnsi"/>
                <w:lang w:val="en-US" w:eastAsia="el-GR"/>
              </w:rPr>
            </w:pPr>
            <w:r w:rsidRPr="00F0446E">
              <w:rPr>
                <w:rFonts w:eastAsia="MS Mincho" w:cstheme="minorHAnsi"/>
                <w:lang w:eastAsia="el-GR"/>
              </w:rPr>
              <w:t>Ημερομηνία γέννησης</w:t>
            </w:r>
            <w:r w:rsidRPr="00F0446E">
              <w:rPr>
                <w:rFonts w:eastAsia="MS Mincho" w:cstheme="minorHAnsi"/>
                <w:vertAlign w:val="superscript"/>
                <w:lang w:eastAsia="el-GR"/>
              </w:rPr>
              <w:t>(2)</w:t>
            </w:r>
            <w:r w:rsidRPr="00F0446E">
              <w:rPr>
                <w:rFonts w:eastAsia="MS Mincho" w:cstheme="minorHAnsi"/>
                <w:lang w:eastAsia="el-GR"/>
              </w:rPr>
              <w:t>:</w:t>
            </w:r>
          </w:p>
        </w:tc>
        <w:tc>
          <w:tcPr>
            <w:tcW w:w="7650" w:type="dxa"/>
            <w:gridSpan w:val="11"/>
            <w:vAlign w:val="center"/>
          </w:tcPr>
          <w:p w14:paraId="1469D31A"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6AEB119B" w14:textId="77777777" w:rsidTr="00F0446E">
        <w:trPr>
          <w:trHeight w:val="288"/>
        </w:trPr>
        <w:tc>
          <w:tcPr>
            <w:tcW w:w="2699" w:type="dxa"/>
            <w:vAlign w:val="center"/>
          </w:tcPr>
          <w:p w14:paraId="7A3802D4"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Γέννησης:</w:t>
            </w:r>
          </w:p>
        </w:tc>
        <w:tc>
          <w:tcPr>
            <w:tcW w:w="7650" w:type="dxa"/>
            <w:gridSpan w:val="11"/>
            <w:vAlign w:val="center"/>
          </w:tcPr>
          <w:p w14:paraId="51D1710E"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51D154BE" w14:textId="77777777" w:rsidTr="00F0446E">
        <w:trPr>
          <w:trHeight w:val="325"/>
        </w:trPr>
        <w:tc>
          <w:tcPr>
            <w:tcW w:w="2699" w:type="dxa"/>
            <w:vAlign w:val="center"/>
          </w:tcPr>
          <w:p w14:paraId="570F5A3F"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Αριθμός Δελτίου Ταυτότητας:</w:t>
            </w:r>
          </w:p>
        </w:tc>
        <w:tc>
          <w:tcPr>
            <w:tcW w:w="2863" w:type="dxa"/>
            <w:gridSpan w:val="4"/>
            <w:vAlign w:val="center"/>
          </w:tcPr>
          <w:p w14:paraId="0306154E"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2"/>
            <w:vAlign w:val="center"/>
          </w:tcPr>
          <w:p w14:paraId="1B6C12D3"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Τηλ</w:t>
            </w:r>
            <w:proofErr w:type="spellEnd"/>
            <w:r w:rsidRPr="00F0446E">
              <w:rPr>
                <w:rFonts w:eastAsia="MS Mincho" w:cstheme="minorHAnsi"/>
                <w:lang w:eastAsia="el-GR"/>
              </w:rPr>
              <w:t>:</w:t>
            </w:r>
          </w:p>
        </w:tc>
        <w:tc>
          <w:tcPr>
            <w:tcW w:w="3571" w:type="dxa"/>
            <w:gridSpan w:val="5"/>
            <w:vAlign w:val="center"/>
          </w:tcPr>
          <w:p w14:paraId="1C1AF90E"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41D140B8" w14:textId="77777777" w:rsidTr="00F0446E">
        <w:trPr>
          <w:trHeight w:val="416"/>
        </w:trPr>
        <w:tc>
          <w:tcPr>
            <w:tcW w:w="2699" w:type="dxa"/>
            <w:vAlign w:val="center"/>
          </w:tcPr>
          <w:p w14:paraId="66ACE1E0"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Κατοικίας:</w:t>
            </w:r>
          </w:p>
        </w:tc>
        <w:tc>
          <w:tcPr>
            <w:tcW w:w="885" w:type="dxa"/>
            <w:vAlign w:val="center"/>
          </w:tcPr>
          <w:p w14:paraId="11623AF3" w14:textId="77777777" w:rsidR="00A46550" w:rsidRPr="00F0446E" w:rsidRDefault="00A46550" w:rsidP="00857909">
            <w:pPr>
              <w:spacing w:after="0" w:line="240" w:lineRule="auto"/>
              <w:ind w:right="484"/>
              <w:rPr>
                <w:rFonts w:eastAsia="MS Mincho" w:cstheme="minorHAnsi"/>
                <w:lang w:val="en-US" w:eastAsia="el-GR"/>
              </w:rPr>
            </w:pPr>
          </w:p>
        </w:tc>
        <w:tc>
          <w:tcPr>
            <w:tcW w:w="1215" w:type="dxa"/>
            <w:vAlign w:val="center"/>
          </w:tcPr>
          <w:p w14:paraId="007C3753"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Οδός:</w:t>
            </w:r>
          </w:p>
        </w:tc>
        <w:tc>
          <w:tcPr>
            <w:tcW w:w="1521" w:type="dxa"/>
            <w:gridSpan w:val="3"/>
            <w:vAlign w:val="center"/>
          </w:tcPr>
          <w:p w14:paraId="386323B9"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3"/>
            <w:vAlign w:val="center"/>
          </w:tcPr>
          <w:p w14:paraId="4E5E4F5E"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Αριθ</w:t>
            </w:r>
            <w:proofErr w:type="spellEnd"/>
            <w:r w:rsidRPr="00F0446E">
              <w:rPr>
                <w:rFonts w:eastAsia="MS Mincho" w:cstheme="minorHAnsi"/>
                <w:lang w:eastAsia="el-GR"/>
              </w:rPr>
              <w:t>:</w:t>
            </w:r>
          </w:p>
        </w:tc>
        <w:tc>
          <w:tcPr>
            <w:tcW w:w="608" w:type="dxa"/>
            <w:vAlign w:val="center"/>
          </w:tcPr>
          <w:p w14:paraId="1317A251" w14:textId="77777777" w:rsidR="00A46550" w:rsidRPr="00F0446E" w:rsidRDefault="00A46550" w:rsidP="00857909">
            <w:pPr>
              <w:spacing w:after="0" w:line="240" w:lineRule="auto"/>
              <w:ind w:right="484"/>
              <w:rPr>
                <w:rFonts w:eastAsia="MS Mincho" w:cstheme="minorHAnsi"/>
                <w:lang w:val="en-US" w:eastAsia="el-GR"/>
              </w:rPr>
            </w:pPr>
          </w:p>
        </w:tc>
        <w:tc>
          <w:tcPr>
            <w:tcW w:w="1035" w:type="dxa"/>
            <w:vAlign w:val="center"/>
          </w:tcPr>
          <w:p w14:paraId="0CBAB6C0"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ΤΚ:</w:t>
            </w:r>
          </w:p>
        </w:tc>
        <w:tc>
          <w:tcPr>
            <w:tcW w:w="1170" w:type="dxa"/>
            <w:vAlign w:val="center"/>
          </w:tcPr>
          <w:p w14:paraId="72019580"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22BA34D7" w14:textId="77777777" w:rsidTr="00F0446E">
        <w:trPr>
          <w:trHeight w:val="692"/>
        </w:trPr>
        <w:tc>
          <w:tcPr>
            <w:tcW w:w="2699" w:type="dxa"/>
            <w:vAlign w:val="center"/>
          </w:tcPr>
          <w:p w14:paraId="13AC9801" w14:textId="77777777" w:rsidR="00A46550" w:rsidRPr="00F0446E" w:rsidRDefault="00A46550" w:rsidP="00857909">
            <w:pPr>
              <w:spacing w:after="0" w:line="240" w:lineRule="auto"/>
              <w:ind w:right="484"/>
              <w:rPr>
                <w:rFonts w:eastAsia="MS Mincho" w:cstheme="minorHAnsi"/>
                <w:lang w:eastAsia="el-GR"/>
              </w:rPr>
            </w:pPr>
            <w:proofErr w:type="spellStart"/>
            <w:r w:rsidRPr="00F0446E">
              <w:rPr>
                <w:rFonts w:eastAsia="MS Mincho" w:cstheme="minorHAnsi"/>
                <w:lang w:eastAsia="el-GR"/>
              </w:rPr>
              <w:t>Αρ</w:t>
            </w:r>
            <w:proofErr w:type="spellEnd"/>
            <w:r w:rsidRPr="00F0446E">
              <w:rPr>
                <w:rFonts w:eastAsia="MS Mincho" w:cstheme="minorHAnsi"/>
                <w:lang w:eastAsia="el-GR"/>
              </w:rPr>
              <w:t xml:space="preserve">. </w:t>
            </w:r>
            <w:proofErr w:type="spellStart"/>
            <w:r w:rsidRPr="00F0446E">
              <w:rPr>
                <w:rFonts w:eastAsia="MS Mincho" w:cstheme="minorHAnsi"/>
                <w:lang w:eastAsia="el-GR"/>
              </w:rPr>
              <w:t>Τηλεομοιοτύπου</w:t>
            </w:r>
            <w:proofErr w:type="spellEnd"/>
            <w:r w:rsidRPr="00F0446E">
              <w:rPr>
                <w:rFonts w:eastAsia="MS Mincho" w:cstheme="minorHAnsi"/>
                <w:lang w:eastAsia="el-GR"/>
              </w:rPr>
              <w:t xml:space="preserve"> (</w:t>
            </w:r>
            <w:proofErr w:type="spellStart"/>
            <w:r w:rsidRPr="00F0446E">
              <w:rPr>
                <w:rFonts w:eastAsia="MS Mincho" w:cstheme="minorHAnsi"/>
                <w:lang w:eastAsia="el-GR"/>
              </w:rPr>
              <w:t>Fax</w:t>
            </w:r>
            <w:proofErr w:type="spellEnd"/>
            <w:r w:rsidRPr="00F0446E">
              <w:rPr>
                <w:rFonts w:eastAsia="MS Mincho" w:cstheme="minorHAnsi"/>
                <w:lang w:eastAsia="el-GR"/>
              </w:rPr>
              <w:t>):</w:t>
            </w:r>
          </w:p>
        </w:tc>
        <w:tc>
          <w:tcPr>
            <w:tcW w:w="2100" w:type="dxa"/>
            <w:gridSpan w:val="2"/>
            <w:vAlign w:val="center"/>
          </w:tcPr>
          <w:p w14:paraId="5F502AF0" w14:textId="77777777" w:rsidR="00A46550" w:rsidRPr="00F0446E" w:rsidRDefault="00A46550" w:rsidP="00857909">
            <w:pPr>
              <w:spacing w:after="0" w:line="240" w:lineRule="auto"/>
              <w:ind w:right="484"/>
              <w:rPr>
                <w:rFonts w:eastAsia="MS Mincho" w:cstheme="minorHAnsi"/>
                <w:lang w:eastAsia="el-GR"/>
              </w:rPr>
            </w:pPr>
          </w:p>
        </w:tc>
        <w:tc>
          <w:tcPr>
            <w:tcW w:w="2290" w:type="dxa"/>
            <w:gridSpan w:val="5"/>
            <w:vAlign w:val="center"/>
          </w:tcPr>
          <w:p w14:paraId="218C2B75"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Δ/</w:t>
            </w:r>
            <w:proofErr w:type="spellStart"/>
            <w:r w:rsidRPr="00F0446E">
              <w:rPr>
                <w:rFonts w:eastAsia="MS Mincho" w:cstheme="minorHAnsi"/>
                <w:lang w:eastAsia="el-GR"/>
              </w:rPr>
              <w:t>νση</w:t>
            </w:r>
            <w:proofErr w:type="spellEnd"/>
            <w:r w:rsidRPr="00F0446E">
              <w:rPr>
                <w:rFonts w:eastAsia="MS Mincho" w:cstheme="minorHAnsi"/>
                <w:lang w:eastAsia="el-GR"/>
              </w:rPr>
              <w:t xml:space="preserve"> Ηλεκτρ. Ταχυδρομείου</w:t>
            </w:r>
          </w:p>
          <w:p w14:paraId="196BDB0F"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w:t>
            </w:r>
            <w:proofErr w:type="spellStart"/>
            <w:r w:rsidRPr="00F0446E">
              <w:rPr>
                <w:rFonts w:eastAsia="MS Mincho" w:cstheme="minorHAnsi"/>
                <w:lang w:eastAsia="el-GR"/>
              </w:rPr>
              <w:t>Εmail</w:t>
            </w:r>
            <w:proofErr w:type="spellEnd"/>
            <w:r w:rsidRPr="00F0446E">
              <w:rPr>
                <w:rFonts w:eastAsia="MS Mincho" w:cstheme="minorHAnsi"/>
                <w:lang w:eastAsia="el-GR"/>
              </w:rPr>
              <w:t>):</w:t>
            </w:r>
          </w:p>
        </w:tc>
        <w:tc>
          <w:tcPr>
            <w:tcW w:w="3260" w:type="dxa"/>
            <w:gridSpan w:val="4"/>
            <w:vAlign w:val="center"/>
          </w:tcPr>
          <w:p w14:paraId="59BF80BA" w14:textId="77777777" w:rsidR="00A46550" w:rsidRPr="00F0446E" w:rsidRDefault="00A46550" w:rsidP="00857909">
            <w:pPr>
              <w:spacing w:after="0" w:line="240" w:lineRule="auto"/>
              <w:ind w:right="484"/>
              <w:rPr>
                <w:rFonts w:eastAsia="MS Mincho" w:cstheme="minorHAnsi"/>
                <w:lang w:eastAsia="el-GR"/>
              </w:rPr>
            </w:pPr>
          </w:p>
        </w:tc>
      </w:tr>
      <w:tr w:rsidR="00A46550" w:rsidRPr="00F0446E" w14:paraId="31FDE9FC" w14:textId="77777777" w:rsidTr="00F0446E">
        <w:trPr>
          <w:trHeight w:val="384"/>
        </w:trPr>
        <w:tc>
          <w:tcPr>
            <w:tcW w:w="10349" w:type="dxa"/>
            <w:gridSpan w:val="12"/>
          </w:tcPr>
          <w:p w14:paraId="5C89EAB4" w14:textId="77777777" w:rsidR="00A46550" w:rsidRPr="00F0446E" w:rsidRDefault="00A46550" w:rsidP="00857909">
            <w:pPr>
              <w:spacing w:after="0" w:line="240" w:lineRule="auto"/>
              <w:ind w:right="124"/>
              <w:rPr>
                <w:rFonts w:eastAsia="MS Mincho" w:cstheme="minorHAnsi"/>
              </w:rPr>
            </w:pPr>
            <w:r w:rsidRPr="00F0446E">
              <w:rPr>
                <w:rFonts w:eastAsia="MS Mincho" w:cstheme="minorHAnsi"/>
              </w:rPr>
              <w:t xml:space="preserve">Με ατομική μου ευθύνη και γνωρίζοντας τις κυρώσεις </w:t>
            </w:r>
            <w:r w:rsidRPr="00F0446E">
              <w:rPr>
                <w:rFonts w:eastAsia="MS Mincho" w:cstheme="minorHAnsi"/>
                <w:vertAlign w:val="superscript"/>
              </w:rPr>
              <w:t>(3)</w:t>
            </w:r>
            <w:r w:rsidRPr="00F0446E">
              <w:rPr>
                <w:rFonts w:eastAsia="MS Mincho" w:cstheme="minorHAnsi"/>
              </w:rPr>
              <w:t>, που προβλέπονται από τις διατάξεις της παρ. 6 του άρθρου 22 του Ν. 1599/1986, δηλώνω ότι:</w:t>
            </w:r>
          </w:p>
        </w:tc>
      </w:tr>
      <w:tr w:rsidR="00A46550" w:rsidRPr="00F0446E" w14:paraId="24285E5C" w14:textId="77777777" w:rsidTr="00F0446E">
        <w:trPr>
          <w:trHeight w:val="384"/>
        </w:trPr>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75064647" w14:textId="77777777" w:rsidR="00A46550" w:rsidRPr="00F0446E" w:rsidRDefault="00A46550" w:rsidP="00857909">
            <w:pPr>
              <w:spacing w:after="0" w:line="240" w:lineRule="auto"/>
              <w:ind w:right="124"/>
              <w:jc w:val="center"/>
              <w:rPr>
                <w:rFonts w:eastAsia="MS Mincho" w:cstheme="minorHAnsi"/>
                <w:i/>
                <w:color w:val="FF0000"/>
              </w:rPr>
            </w:pPr>
          </w:p>
          <w:p w14:paraId="0CC31AEA"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Όλα τα αναγραφόμενα στην αίτηση υποβολής Αιτήματος Χρηματοδότησης καθώς και όλα τα υποβαλλόμενα δικαιολογητικά, είναι ακριβή και αληθή. </w:t>
            </w:r>
          </w:p>
          <w:p w14:paraId="33EC4612"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Δεν έχουν υποβληθεί σε βάρος του φορέα της επένδυσης οι κυρώσεις της παραγράφου 1 του άρθρου 40 του Ν. 4488/2017 (Α137/13.09.2017).</w:t>
            </w:r>
          </w:p>
          <w:p w14:paraId="0A48E9D3"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Οι ενισχυόμενες ενέργειες/δαπάνες που περιλαμβάνονται στο συγκεκριμένο Αίτημα Χρηματοδότησης δεν έχουν χρηματοδοτηθεί, ενταχθεί σε άλλο πρόγραμμα που χρηματοδοτείται από εθνικούς ή κοινοτικούς πόρους</w:t>
            </w:r>
            <w:r w:rsidRPr="00F0446E">
              <w:rPr>
                <w:rFonts w:eastAsia="MS Mincho" w:cstheme="minorHAnsi"/>
                <w:vertAlign w:val="superscript"/>
              </w:rPr>
              <w:t>(4)</w:t>
            </w:r>
            <w:r w:rsidRPr="00F0446E">
              <w:rPr>
                <w:rFonts w:eastAsia="MS Mincho" w:cstheme="minorHAnsi"/>
              </w:rPr>
              <w:t xml:space="preserve">. </w:t>
            </w:r>
          </w:p>
          <w:p w14:paraId="2A3EE97E"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Ο φορέας της επένδυσης δε βρίσκεται υπό πτώχευση, ή εκκαθάριση ή αναγκαστική διαχείριση, ή  διαδικασία εξυγίανσης, ή ειδική εκκαθάριση, ή αναγκαστική διαχείριση από εκκαθαριστή ή από το δικαστήριο, ή έχει υπαχθεί σε διαδικασία πτωχευτικού συμβιβασμού, ή  αναστολή επιχειρηματικών δραστηριοτήτων, ή σε οποιαδήποτε ανάλογη κατάσταση </w:t>
            </w:r>
            <w:proofErr w:type="spellStart"/>
            <w:r w:rsidRPr="00F0446E">
              <w:rPr>
                <w:rFonts w:eastAsia="MS Mincho" w:cstheme="minorHAnsi"/>
              </w:rPr>
              <w:t>προκύπτουσα</w:t>
            </w:r>
            <w:proofErr w:type="spellEnd"/>
            <w:r w:rsidRPr="00F0446E">
              <w:rPr>
                <w:rFonts w:eastAsia="MS Mincho" w:cstheme="minorHAnsi"/>
              </w:rPr>
              <w:t xml:space="preserve"> από παρόμοια διαδικασία προβλεπόμενη σε εθνικές διατάξεις νόμου.</w:t>
            </w:r>
          </w:p>
          <w:p w14:paraId="4A905632"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Δεν εκκρεμεί διαταγή ανάκτησης, κατόπιν προηγούμενης αποφάσεως της Επιτροπής σύμφωνα με τα αναγραφόμενα στο </w:t>
            </w:r>
            <w:proofErr w:type="spellStart"/>
            <w:r w:rsidRPr="00F0446E">
              <w:rPr>
                <w:rFonts w:eastAsia="MS Mincho" w:cstheme="minorHAnsi"/>
              </w:rPr>
              <w:t>αρ</w:t>
            </w:r>
            <w:proofErr w:type="spellEnd"/>
            <w:r w:rsidRPr="00F0446E">
              <w:rPr>
                <w:rFonts w:eastAsia="MS Mincho" w:cstheme="minorHAnsi"/>
              </w:rPr>
              <w:t>. 1 παρ. 4 του Κανονισμού (ΕΕ) 651/2014.</w:t>
            </w:r>
            <w:bookmarkStart w:id="2" w:name="OLE_LINK1"/>
          </w:p>
          <w:bookmarkEnd w:id="2"/>
          <w:p w14:paraId="1E47AAB0"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Οι μέτοχοι του φορέα της επένδυσης παρέχουν ρητά τη συναίνεση και συγκατάθεσή τους για την νόμιμη επεξεργασία </w:t>
            </w:r>
            <w:proofErr w:type="spellStart"/>
            <w:r w:rsidRPr="00F0446E">
              <w:rPr>
                <w:rFonts w:eastAsia="MS Mincho" w:cstheme="minorHAnsi"/>
              </w:rPr>
              <w:t>κατ</w:t>
            </w:r>
            <w:proofErr w:type="spellEnd"/>
            <w:r w:rsidRPr="00F0446E">
              <w:rPr>
                <w:rFonts w:eastAsia="MS Mincho" w:cstheme="minorHAnsi"/>
              </w:rPr>
              <w:t>΄ άρθρο 6 του Κανονισμού 2016/679 του Ευρωπαϊκού Κοινοβουλίου και του Συμβουλίου της 27</w:t>
            </w:r>
            <w:r w:rsidRPr="00F0446E">
              <w:rPr>
                <w:rFonts w:eastAsia="MS Mincho" w:cstheme="minorHAnsi"/>
                <w:vertAlign w:val="superscript"/>
              </w:rPr>
              <w:t>ης</w:t>
            </w:r>
            <w:r w:rsidRPr="00F0446E">
              <w:rPr>
                <w:rFonts w:eastAsia="MS Mincho" w:cstheme="minorHAnsi"/>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w:t>
            </w:r>
            <w:r w:rsidRPr="00F0446E">
              <w:rPr>
                <w:rFonts w:eastAsia="MS Mincho" w:cstheme="minorHAnsi"/>
              </w:rPr>
              <w:lastRenderedPageBreak/>
              <w:t xml:space="preserve">(Γενικός Κανονισμός για τη Προστασία Δεδομένων) [EEEE L 119 σελ.1-88] σε όλα τα στάδια της υποβαλλόμενης αίτησης χρηματοδότησης για τους σκοπούς ολοκλήρωσης αυτής. </w:t>
            </w:r>
          </w:p>
          <w:p w14:paraId="3E6BD257"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Ο φορέας της επένδυσης είναι σε θέση να προσκομίσει βεβαίωση πληρωμής εισφορών κοινωνικής ασφάλισης και φόρων, εφόσον απαιτηθεί.</w:t>
            </w:r>
          </w:p>
          <w:p w14:paraId="49713A7B" w14:textId="77777777" w:rsidR="00A46550" w:rsidRPr="00F0446E" w:rsidRDefault="00A46550" w:rsidP="00B20A79">
            <w:pPr>
              <w:numPr>
                <w:ilvl w:val="0"/>
                <w:numId w:val="13"/>
              </w:numPr>
              <w:spacing w:before="60" w:after="60" w:line="240" w:lineRule="auto"/>
              <w:jc w:val="both"/>
              <w:rPr>
                <w:rFonts w:eastAsia="MS Mincho" w:cstheme="minorHAnsi"/>
              </w:rPr>
            </w:pPr>
            <w:r w:rsidRPr="00F0446E">
              <w:rPr>
                <w:rFonts w:eastAsia="MS Mincho" w:cstheme="minorHAnsi"/>
              </w:rPr>
              <w:t xml:space="preserve">Δεν συντρέχουν για τον φορέα της επένδυσης </w:t>
            </w:r>
            <w:r w:rsidRPr="00F0446E">
              <w:rPr>
                <w:rFonts w:cstheme="minorHAnsi"/>
              </w:rPr>
              <w:t xml:space="preserve">ή οποιουδήποτε προσώπου το οποίο είναι μέλος του διοικητικού, διευθυντικού ή εποπτικού του οργάνου ή έχει εξουσία εκπροσώπησης, λήψης αποφάσεων ή ελέγχου,  </w:t>
            </w:r>
            <w:r w:rsidRPr="00F0446E">
              <w:rPr>
                <w:rFonts w:eastAsia="MS Mincho" w:cstheme="minorHAnsi"/>
              </w:rPr>
              <w:t xml:space="preserve">οι λόγοι αποκλεισμού οι οποίοι αναφέρονται στο </w:t>
            </w:r>
            <w:r w:rsidRPr="00F0446E">
              <w:rPr>
                <w:rFonts w:cstheme="minorHAnsi"/>
              </w:rPr>
              <w:t xml:space="preserve">άρθρο 73 παρ. 1 του νόμου </w:t>
            </w:r>
            <w:r w:rsidRPr="00F0446E">
              <w:rPr>
                <w:rFonts w:cstheme="minorHAnsi"/>
                <w:bCs/>
              </w:rPr>
              <w:t>4412/2016, περί συμμετοχής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w:t>
            </w:r>
          </w:p>
          <w:p w14:paraId="17DD6996" w14:textId="77777777" w:rsidR="00A46550" w:rsidRPr="00F0446E" w:rsidRDefault="00A46550" w:rsidP="00857909">
            <w:pPr>
              <w:spacing w:after="0" w:line="240" w:lineRule="auto"/>
              <w:ind w:right="124"/>
              <w:jc w:val="center"/>
              <w:rPr>
                <w:rFonts w:eastAsia="MS Mincho" w:cstheme="minorHAnsi"/>
                <w:i/>
              </w:rPr>
            </w:pPr>
          </w:p>
        </w:tc>
      </w:tr>
    </w:tbl>
    <w:p w14:paraId="17E369E0" w14:textId="77777777" w:rsidR="00CE0664" w:rsidRDefault="00CE0664" w:rsidP="00A46550">
      <w:pPr>
        <w:spacing w:before="120" w:after="0" w:line="240" w:lineRule="auto"/>
        <w:ind w:right="-16"/>
        <w:jc w:val="right"/>
        <w:rPr>
          <w:rFonts w:cstheme="minorHAnsi"/>
          <w:sz w:val="16"/>
          <w:szCs w:val="16"/>
        </w:rPr>
      </w:pPr>
    </w:p>
    <w:p w14:paraId="03803945" w14:textId="48FF0029" w:rsidR="00A46550" w:rsidRPr="00ED72EB" w:rsidRDefault="00A46550" w:rsidP="00D26BE2">
      <w:pPr>
        <w:spacing w:before="120" w:after="0" w:line="240" w:lineRule="auto"/>
        <w:ind w:right="-16"/>
        <w:jc w:val="center"/>
        <w:rPr>
          <w:rFonts w:cstheme="minorHAnsi"/>
          <w:sz w:val="16"/>
          <w:szCs w:val="16"/>
        </w:rPr>
      </w:pPr>
      <w:r w:rsidRPr="00F0446E">
        <w:rPr>
          <w:rFonts w:cstheme="minorHAnsi"/>
          <w:sz w:val="16"/>
          <w:szCs w:val="16"/>
        </w:rPr>
        <w:t>Ημερομηνία:      ………./202</w:t>
      </w:r>
      <w:r w:rsidR="00087AFA" w:rsidRPr="00ED72EB">
        <w:rPr>
          <w:rFonts w:cstheme="minorHAnsi"/>
          <w:sz w:val="16"/>
          <w:szCs w:val="16"/>
        </w:rPr>
        <w:t>..</w:t>
      </w:r>
    </w:p>
    <w:p w14:paraId="6921B340"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Για την επιχείρηση/</w:t>
      </w:r>
    </w:p>
    <w:p w14:paraId="4CE69E60" w14:textId="77777777" w:rsidR="00A46550" w:rsidRPr="00F0446E" w:rsidRDefault="00A46550" w:rsidP="00A46550">
      <w:pPr>
        <w:spacing w:before="120" w:after="0" w:line="240" w:lineRule="auto"/>
        <w:ind w:left="7200" w:right="-16"/>
        <w:jc w:val="both"/>
        <w:rPr>
          <w:rFonts w:cstheme="minorHAnsi"/>
          <w:sz w:val="16"/>
          <w:szCs w:val="16"/>
        </w:rPr>
      </w:pPr>
      <w:r w:rsidRPr="00F0446E">
        <w:rPr>
          <w:rFonts w:cstheme="minorHAnsi"/>
          <w:sz w:val="16"/>
          <w:szCs w:val="16"/>
        </w:rPr>
        <w:t>-Ο-</w:t>
      </w:r>
    </w:p>
    <w:p w14:paraId="4656B9F1" w14:textId="77777777" w:rsidR="00A46550" w:rsidRPr="00F0446E" w:rsidRDefault="00A46550" w:rsidP="00A46550">
      <w:pPr>
        <w:spacing w:before="120" w:after="0" w:line="240" w:lineRule="auto"/>
        <w:ind w:left="6480" w:right="-16"/>
        <w:jc w:val="both"/>
        <w:rPr>
          <w:rFonts w:cstheme="minorHAnsi"/>
          <w:sz w:val="16"/>
          <w:szCs w:val="16"/>
        </w:rPr>
      </w:pPr>
    </w:p>
    <w:p w14:paraId="08283011" w14:textId="77777777" w:rsidR="00A46550" w:rsidRPr="00F0446E" w:rsidRDefault="00A46550" w:rsidP="00A46550">
      <w:pPr>
        <w:spacing w:before="120" w:after="0" w:line="240" w:lineRule="auto"/>
        <w:ind w:left="6480" w:right="-16"/>
        <w:jc w:val="both"/>
        <w:rPr>
          <w:rFonts w:cstheme="minorHAnsi"/>
          <w:sz w:val="16"/>
          <w:szCs w:val="16"/>
        </w:rPr>
      </w:pPr>
    </w:p>
    <w:p w14:paraId="08C8A3AB"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 xml:space="preserve">Νόμιμος Εκπρόσωπος </w:t>
      </w:r>
    </w:p>
    <w:p w14:paraId="143B8009" w14:textId="77777777" w:rsidR="00A46550" w:rsidRPr="00F0446E" w:rsidRDefault="00A46550" w:rsidP="00A46550">
      <w:pPr>
        <w:spacing w:before="120" w:after="0" w:line="240" w:lineRule="auto"/>
        <w:ind w:left="6480" w:right="-16"/>
        <w:jc w:val="both"/>
        <w:rPr>
          <w:rFonts w:cstheme="minorHAnsi"/>
          <w:sz w:val="16"/>
          <w:szCs w:val="16"/>
        </w:rPr>
      </w:pPr>
    </w:p>
    <w:p w14:paraId="49AB937D" w14:textId="77777777" w:rsidR="00A46550" w:rsidRPr="00F0446E" w:rsidRDefault="00A46550" w:rsidP="00A46550">
      <w:pPr>
        <w:spacing w:before="120" w:after="0" w:line="240" w:lineRule="auto"/>
        <w:ind w:left="5760" w:right="-16"/>
        <w:jc w:val="both"/>
        <w:rPr>
          <w:rFonts w:cstheme="minorHAnsi"/>
          <w:sz w:val="16"/>
          <w:szCs w:val="16"/>
        </w:rPr>
      </w:pPr>
      <w:r w:rsidRPr="00F0446E">
        <w:rPr>
          <w:rFonts w:cstheme="minorHAnsi"/>
          <w:sz w:val="16"/>
          <w:szCs w:val="16"/>
        </w:rPr>
        <w:t>(σφραγίδα επιχείρησης, στοιχεία Νόμιμου εκπροσώπου, υπογραφή)</w:t>
      </w:r>
    </w:p>
    <w:p w14:paraId="5646016B" w14:textId="77777777" w:rsidR="00A46550" w:rsidRPr="00F0446E" w:rsidRDefault="00A46550" w:rsidP="00A46550">
      <w:pPr>
        <w:rPr>
          <w:rFonts w:cstheme="minorHAnsi"/>
        </w:rPr>
      </w:pPr>
    </w:p>
    <w:p w14:paraId="56B14BFF" w14:textId="77777777" w:rsidR="00A46550" w:rsidRPr="00F0446E" w:rsidRDefault="00A46550" w:rsidP="00A46550">
      <w:pPr>
        <w:rPr>
          <w:rFonts w:eastAsia="Times New Roman" w:cstheme="minorHAnsi"/>
          <w:b/>
          <w:bCs/>
          <w:color w:val="008080"/>
          <w:lang w:eastAsia="el-GR"/>
        </w:rPr>
      </w:pPr>
    </w:p>
    <w:p w14:paraId="6ABD6594"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(1) Αναγράφεται από τον ενδιαφερόμενο πολίτη ή Αρχή ή η Υπηρεσία του δημόσιου τομέα, που απευθύνεται η αίτηση.</w:t>
      </w:r>
    </w:p>
    <w:p w14:paraId="7EEEC6D6"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(2) Αναγράφεται ολογράφως. </w:t>
      </w:r>
    </w:p>
    <w:p w14:paraId="294F0B69"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87584CC"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(4) Σε περίπτωση μη ισχύος των αναφερόμενων στη συγκεκριμένη παράγραφο πρέπει να διαγραφεί ο όρος και υποβληθεί ξεχωριστή υπεύθυνη δήλωση στην οποία δηλώνονται το πρόγραμμα και τα ποσά ενίσχυσης που έχουν ληφθεί.</w:t>
      </w:r>
    </w:p>
    <w:p w14:paraId="2F747528"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(5) Σε περίπτωση ανεπάρκειας χώρου η δήλωση συνεχίζεται στην πίσω όψη της και υπογράφεται από τον δηλούντα ή την δηλούσα. </w:t>
      </w:r>
    </w:p>
    <w:p w14:paraId="21BF3A5A" w14:textId="77777777" w:rsidR="00A46550" w:rsidRPr="00F0446E" w:rsidRDefault="00A46550" w:rsidP="00A46550">
      <w:pPr>
        <w:rPr>
          <w:rFonts w:cstheme="minorHAnsi"/>
        </w:rPr>
      </w:pPr>
    </w:p>
    <w:p w14:paraId="402E58BA" w14:textId="77777777" w:rsidR="00A46550" w:rsidRPr="00F0446E" w:rsidRDefault="00A46550" w:rsidP="00A46550">
      <w:pPr>
        <w:spacing w:after="0" w:line="240" w:lineRule="auto"/>
        <w:rPr>
          <w:rFonts w:cstheme="minorHAnsi"/>
        </w:rPr>
      </w:pPr>
      <w:r w:rsidRPr="00F0446E">
        <w:rPr>
          <w:rFonts w:cstheme="minorHAnsi"/>
        </w:rPr>
        <w:br w:type="page"/>
      </w:r>
    </w:p>
    <w:p w14:paraId="4D0E9CBB" w14:textId="77777777" w:rsidR="00A46550" w:rsidRPr="00F0446E" w:rsidRDefault="00A46550" w:rsidP="00A46550">
      <w:pPr>
        <w:spacing w:after="0" w:line="240" w:lineRule="auto"/>
        <w:rPr>
          <w:rFonts w:eastAsia="Times New Roman" w:cstheme="minorHAnsi"/>
          <w:b/>
          <w:bCs/>
          <w:color w:val="008080"/>
          <w:lang w:eastAsia="el-GR"/>
        </w:rPr>
      </w:pPr>
      <w:r w:rsidRPr="00F0446E">
        <w:rPr>
          <w:rFonts w:eastAsia="Times New Roman" w:cstheme="minorHAnsi"/>
          <w:b/>
          <w:bCs/>
          <w:color w:val="008080"/>
          <w:lang w:eastAsia="el-GR"/>
        </w:rPr>
        <w:lastRenderedPageBreak/>
        <w:t xml:space="preserve">Υπεύθυνη Δήλωση σχετικά με </w:t>
      </w:r>
      <w:proofErr w:type="spellStart"/>
      <w:r w:rsidRPr="00F0446E">
        <w:rPr>
          <w:rFonts w:eastAsia="Times New Roman" w:cstheme="minorHAnsi"/>
          <w:b/>
          <w:bCs/>
          <w:color w:val="008080"/>
          <w:lang w:eastAsia="el-GR"/>
        </w:rPr>
        <w:t>αποκλειόμενες</w:t>
      </w:r>
      <w:proofErr w:type="spellEnd"/>
      <w:r w:rsidRPr="00F0446E">
        <w:rPr>
          <w:rFonts w:eastAsia="Times New Roman" w:cstheme="minorHAnsi"/>
          <w:b/>
          <w:bCs/>
          <w:color w:val="008080"/>
          <w:lang w:eastAsia="el-GR"/>
        </w:rPr>
        <w:t xml:space="preserve"> δραστηριότητες και συμμόρφωση του επενδυτικού σχεδίου με τη σχετική </w:t>
      </w:r>
      <w:proofErr w:type="spellStart"/>
      <w:r w:rsidRPr="00F0446E">
        <w:rPr>
          <w:rFonts w:eastAsia="Times New Roman" w:cstheme="minorHAnsi"/>
          <w:b/>
          <w:bCs/>
          <w:color w:val="008080"/>
          <w:lang w:eastAsia="el-GR"/>
        </w:rPr>
        <w:t>ενωσιακή</w:t>
      </w:r>
      <w:proofErr w:type="spellEnd"/>
      <w:r w:rsidRPr="00F0446E">
        <w:rPr>
          <w:rFonts w:eastAsia="Times New Roman" w:cstheme="minorHAnsi"/>
          <w:b/>
          <w:bCs/>
          <w:color w:val="008080"/>
          <w:lang w:eastAsia="el-GR"/>
        </w:rPr>
        <w:t xml:space="preserve"> και εθνική περιβαλλοντική νομοθεσία </w:t>
      </w:r>
    </w:p>
    <w:p w14:paraId="449F7E83" w14:textId="77777777" w:rsidR="00A46550" w:rsidRPr="00F0446E" w:rsidRDefault="00A46550" w:rsidP="00A46550">
      <w:pPr>
        <w:spacing w:after="0" w:line="240" w:lineRule="auto"/>
        <w:rPr>
          <w:rFonts w:eastAsia="Times New Roman" w:cstheme="minorHAnsi"/>
          <w:b/>
          <w:bCs/>
          <w:color w:val="008080"/>
          <w:lang w:eastAsia="el-GR"/>
        </w:rPr>
      </w:pPr>
    </w:p>
    <w:p w14:paraId="35C5337E"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MS Mincho" w:cstheme="minorHAnsi"/>
          <w:i/>
          <w:color w:val="FF0000"/>
        </w:rPr>
        <w:t>Η Υ.Δ. δύναται να συμπληρωθεί σε ηλεκτρονική μορφή.</w:t>
      </w:r>
    </w:p>
    <w:p w14:paraId="695542AF" w14:textId="77777777" w:rsidR="00A46550" w:rsidRPr="00F0446E" w:rsidRDefault="00A46550" w:rsidP="00A46550">
      <w:pPr>
        <w:spacing w:before="120" w:after="0" w:line="240" w:lineRule="auto"/>
        <w:jc w:val="center"/>
        <w:rPr>
          <w:rFonts w:cstheme="minorHAnsi"/>
        </w:rPr>
      </w:pPr>
      <w:r w:rsidRPr="00F0446E">
        <w:rPr>
          <w:rFonts w:cstheme="minorHAnsi"/>
          <w:noProof/>
          <w:lang w:val="en-US"/>
        </w:rPr>
        <w:drawing>
          <wp:inline distT="0" distB="0" distL="0" distR="0" wp14:anchorId="3CBE1750" wp14:editId="63913C51">
            <wp:extent cx="525780" cy="533400"/>
            <wp:effectExtent l="0" t="0" r="762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06EC3295" w14:textId="77777777" w:rsidR="00A46550" w:rsidRPr="00F0446E" w:rsidRDefault="00A46550" w:rsidP="00A46550">
      <w:pPr>
        <w:spacing w:after="0" w:line="240" w:lineRule="auto"/>
        <w:jc w:val="center"/>
        <w:rPr>
          <w:rFonts w:cstheme="minorHAnsi"/>
          <w:iCs/>
        </w:rPr>
      </w:pPr>
      <w:r w:rsidRPr="00F0446E">
        <w:rPr>
          <w:rFonts w:cstheme="minorHAnsi"/>
          <w:iCs/>
        </w:rPr>
        <w:t>ΥΠΕΥΘΥΝΗ ΔΗΛΩΣΗ</w:t>
      </w:r>
    </w:p>
    <w:p w14:paraId="2E5D2D09" w14:textId="77777777" w:rsidR="00A46550" w:rsidRPr="00F0446E" w:rsidRDefault="00A46550" w:rsidP="00A46550">
      <w:pPr>
        <w:spacing w:after="0" w:line="240" w:lineRule="auto"/>
        <w:jc w:val="center"/>
        <w:rPr>
          <w:rFonts w:cstheme="minorHAnsi"/>
        </w:rPr>
      </w:pPr>
      <w:r w:rsidRPr="00F0446E">
        <w:rPr>
          <w:rFonts w:cstheme="minorHAnsi"/>
          <w:iCs/>
        </w:rPr>
        <w:t>(άρθρο 8 Ν.1599/1986)</w:t>
      </w:r>
    </w:p>
    <w:p w14:paraId="479580DF"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Η ακρίβεια των στοιχείων που υποβάλλονται με αυτή τη δήλωση μπορεί να ελεγχθεί με βάση το</w:t>
      </w:r>
    </w:p>
    <w:p w14:paraId="4D7DB33E"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αρχείο άλλων υπηρεσιών (άρθρο 8 παρ. 4 Ν. 1599/1986)</w:t>
      </w:r>
    </w:p>
    <w:p w14:paraId="6A522F42" w14:textId="77777777" w:rsidR="00A46550" w:rsidRPr="00F0446E" w:rsidRDefault="00A46550" w:rsidP="00A46550">
      <w:pPr>
        <w:spacing w:after="0" w:line="240" w:lineRule="auto"/>
        <w:ind w:right="484"/>
        <w:jc w:val="center"/>
        <w:rPr>
          <w:rFonts w:eastAsia="MS Mincho" w:cstheme="minorHAnsi"/>
          <w:lang w:eastAsia="el-GR"/>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884"/>
        <w:gridCol w:w="1214"/>
        <w:gridCol w:w="454"/>
        <w:gridCol w:w="308"/>
        <w:gridCol w:w="757"/>
        <w:gridCol w:w="458"/>
        <w:gridCol w:w="311"/>
        <w:gridCol w:w="446"/>
        <w:gridCol w:w="608"/>
        <w:gridCol w:w="1034"/>
        <w:gridCol w:w="1180"/>
      </w:tblGrid>
      <w:tr w:rsidR="00A46550" w:rsidRPr="00F0446E" w14:paraId="27AABFAF" w14:textId="77777777" w:rsidTr="00F0446E">
        <w:trPr>
          <w:trHeight w:val="614"/>
        </w:trPr>
        <w:tc>
          <w:tcPr>
            <w:tcW w:w="2699" w:type="dxa"/>
            <w:vAlign w:val="center"/>
          </w:tcPr>
          <w:p w14:paraId="6DEBD9BB" w14:textId="77777777" w:rsidR="00A46550" w:rsidRPr="00F0446E" w:rsidRDefault="00A46550" w:rsidP="00857909">
            <w:pPr>
              <w:spacing w:after="0" w:line="240" w:lineRule="auto"/>
              <w:ind w:right="484"/>
              <w:rPr>
                <w:rFonts w:eastAsia="MS Mincho" w:cstheme="minorHAnsi"/>
                <w:lang w:eastAsia="el-GR"/>
              </w:rPr>
            </w:pPr>
          </w:p>
          <w:p w14:paraId="0C0CC436"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ΠΡΟΣ</w:t>
            </w:r>
            <w:r w:rsidRPr="00F0446E">
              <w:rPr>
                <w:rFonts w:eastAsia="MS Mincho" w:cstheme="minorHAnsi"/>
                <w:vertAlign w:val="superscript"/>
                <w:lang w:eastAsia="el-GR"/>
              </w:rPr>
              <w:t>(1)</w:t>
            </w:r>
            <w:r w:rsidRPr="00F0446E">
              <w:rPr>
                <w:rFonts w:eastAsia="MS Mincho" w:cstheme="minorHAnsi"/>
                <w:lang w:eastAsia="el-GR"/>
              </w:rPr>
              <w:t>:</w:t>
            </w:r>
          </w:p>
        </w:tc>
        <w:tc>
          <w:tcPr>
            <w:tcW w:w="7650" w:type="dxa"/>
            <w:gridSpan w:val="11"/>
            <w:vAlign w:val="center"/>
          </w:tcPr>
          <w:p w14:paraId="60D00709" w14:textId="4F492ECA" w:rsidR="00A46550" w:rsidRPr="00F0446E" w:rsidRDefault="00381FFB" w:rsidP="00857909">
            <w:pPr>
              <w:spacing w:after="0" w:line="240" w:lineRule="auto"/>
              <w:ind w:right="-6878"/>
              <w:rPr>
                <w:rFonts w:eastAsia="MS Mincho" w:cstheme="minorHAnsi"/>
                <w:lang w:eastAsia="el-GR"/>
              </w:rPr>
            </w:pPr>
            <w:r>
              <w:rPr>
                <w:rFonts w:eastAsia="MS Mincho" w:cstheme="minorHAnsi"/>
                <w:lang w:eastAsia="el-GR"/>
              </w:rPr>
              <w:t>ΠΑΓΚΡΗΤΙΑ ΤΡΑΠΕΖΑ Α.Ε</w:t>
            </w:r>
          </w:p>
        </w:tc>
      </w:tr>
      <w:tr w:rsidR="00A46550" w:rsidRPr="00F0446E" w14:paraId="3D78E1D5" w14:textId="77777777" w:rsidTr="00F0446E">
        <w:trPr>
          <w:trHeight w:val="397"/>
        </w:trPr>
        <w:tc>
          <w:tcPr>
            <w:tcW w:w="2699" w:type="dxa"/>
            <w:vAlign w:val="center"/>
          </w:tcPr>
          <w:p w14:paraId="5C886720"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 – Η Όνομα:</w:t>
            </w:r>
          </w:p>
        </w:tc>
        <w:tc>
          <w:tcPr>
            <w:tcW w:w="2555" w:type="dxa"/>
            <w:gridSpan w:val="3"/>
            <w:vAlign w:val="center"/>
          </w:tcPr>
          <w:p w14:paraId="77E92C8F" w14:textId="77777777" w:rsidR="00A46550" w:rsidRPr="00F0446E" w:rsidRDefault="00A46550" w:rsidP="00857909">
            <w:pPr>
              <w:spacing w:after="0" w:line="240" w:lineRule="auto"/>
              <w:ind w:right="484"/>
              <w:rPr>
                <w:rFonts w:eastAsia="MS Mincho" w:cstheme="minorHAnsi"/>
                <w:lang w:val="en-US" w:eastAsia="el-GR"/>
              </w:rPr>
            </w:pPr>
          </w:p>
        </w:tc>
        <w:tc>
          <w:tcPr>
            <w:tcW w:w="1824" w:type="dxa"/>
            <w:gridSpan w:val="4"/>
            <w:vAlign w:val="center"/>
          </w:tcPr>
          <w:p w14:paraId="475F6668"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Επώνυμο:</w:t>
            </w:r>
          </w:p>
        </w:tc>
        <w:tc>
          <w:tcPr>
            <w:tcW w:w="3271" w:type="dxa"/>
            <w:gridSpan w:val="4"/>
            <w:vAlign w:val="center"/>
          </w:tcPr>
          <w:p w14:paraId="31E87262"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22FFD13E" w14:textId="77777777" w:rsidTr="00F0446E">
        <w:trPr>
          <w:trHeight w:val="511"/>
        </w:trPr>
        <w:tc>
          <w:tcPr>
            <w:tcW w:w="2699" w:type="dxa"/>
            <w:vAlign w:val="center"/>
          </w:tcPr>
          <w:p w14:paraId="617C861D"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Πατέρα:</w:t>
            </w:r>
          </w:p>
        </w:tc>
        <w:tc>
          <w:tcPr>
            <w:tcW w:w="7650" w:type="dxa"/>
            <w:gridSpan w:val="11"/>
            <w:vAlign w:val="center"/>
          </w:tcPr>
          <w:p w14:paraId="0131E94B" w14:textId="77777777" w:rsidR="00A46550" w:rsidRPr="00F0446E" w:rsidRDefault="00A46550" w:rsidP="00857909">
            <w:pPr>
              <w:spacing w:after="0" w:line="240" w:lineRule="auto"/>
              <w:ind w:right="484"/>
              <w:rPr>
                <w:rFonts w:eastAsia="MS Mincho" w:cstheme="minorHAnsi"/>
                <w:lang w:val="en-US" w:eastAsia="el-GR"/>
              </w:rPr>
            </w:pPr>
          </w:p>
          <w:p w14:paraId="72CFA527" w14:textId="77777777" w:rsidR="00A46550" w:rsidRPr="002233E0" w:rsidRDefault="00A46550" w:rsidP="00857909">
            <w:pPr>
              <w:spacing w:after="0" w:line="240" w:lineRule="auto"/>
              <w:ind w:right="484"/>
              <w:rPr>
                <w:rFonts w:eastAsia="MS Mincho" w:cstheme="minorHAnsi"/>
                <w:lang w:eastAsia="el-GR"/>
              </w:rPr>
            </w:pPr>
          </w:p>
        </w:tc>
      </w:tr>
      <w:tr w:rsidR="00A46550" w:rsidRPr="00F0446E" w14:paraId="7873FAE8" w14:textId="77777777" w:rsidTr="00F0446E">
        <w:trPr>
          <w:trHeight w:val="398"/>
        </w:trPr>
        <w:tc>
          <w:tcPr>
            <w:tcW w:w="2699" w:type="dxa"/>
            <w:vAlign w:val="center"/>
          </w:tcPr>
          <w:p w14:paraId="4B0AF125" w14:textId="77777777" w:rsidR="00A46550" w:rsidRPr="00F0446E" w:rsidRDefault="00A46550" w:rsidP="00857909">
            <w:pPr>
              <w:spacing w:after="0" w:line="240" w:lineRule="auto"/>
              <w:rPr>
                <w:rFonts w:eastAsia="MS Mincho" w:cstheme="minorHAnsi"/>
                <w:lang w:val="en-US" w:eastAsia="el-GR"/>
              </w:rPr>
            </w:pPr>
            <w:r w:rsidRPr="00F0446E">
              <w:rPr>
                <w:rFonts w:eastAsia="MS Mincho" w:cstheme="minorHAnsi"/>
                <w:lang w:eastAsia="el-GR"/>
              </w:rPr>
              <w:t>Όνομα και Επώνυμο Μητέρας:</w:t>
            </w:r>
          </w:p>
        </w:tc>
        <w:tc>
          <w:tcPr>
            <w:tcW w:w="7650" w:type="dxa"/>
            <w:gridSpan w:val="11"/>
            <w:vAlign w:val="center"/>
          </w:tcPr>
          <w:p w14:paraId="7DD1E610"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34163C18" w14:textId="77777777" w:rsidTr="00F0446E">
        <w:trPr>
          <w:trHeight w:val="350"/>
        </w:trPr>
        <w:tc>
          <w:tcPr>
            <w:tcW w:w="2699" w:type="dxa"/>
            <w:vAlign w:val="center"/>
          </w:tcPr>
          <w:p w14:paraId="146D834E" w14:textId="77777777" w:rsidR="00A46550" w:rsidRPr="00F0446E" w:rsidRDefault="00A46550" w:rsidP="00857909">
            <w:pPr>
              <w:tabs>
                <w:tab w:val="left" w:pos="1873"/>
              </w:tabs>
              <w:spacing w:after="0" w:line="240" w:lineRule="auto"/>
              <w:rPr>
                <w:rFonts w:eastAsia="MS Mincho" w:cstheme="minorHAnsi"/>
                <w:lang w:val="en-US" w:eastAsia="el-GR"/>
              </w:rPr>
            </w:pPr>
            <w:r w:rsidRPr="00F0446E">
              <w:rPr>
                <w:rFonts w:eastAsia="MS Mincho" w:cstheme="minorHAnsi"/>
                <w:lang w:eastAsia="el-GR"/>
              </w:rPr>
              <w:t>Ημερομηνία γέννησης</w:t>
            </w:r>
            <w:r w:rsidRPr="00F0446E">
              <w:rPr>
                <w:rFonts w:eastAsia="MS Mincho" w:cstheme="minorHAnsi"/>
                <w:vertAlign w:val="superscript"/>
                <w:lang w:eastAsia="el-GR"/>
              </w:rPr>
              <w:t>(2)</w:t>
            </w:r>
            <w:r w:rsidRPr="00F0446E">
              <w:rPr>
                <w:rFonts w:eastAsia="MS Mincho" w:cstheme="minorHAnsi"/>
                <w:lang w:eastAsia="el-GR"/>
              </w:rPr>
              <w:t>:</w:t>
            </w:r>
          </w:p>
        </w:tc>
        <w:tc>
          <w:tcPr>
            <w:tcW w:w="7650" w:type="dxa"/>
            <w:gridSpan w:val="11"/>
            <w:vAlign w:val="center"/>
          </w:tcPr>
          <w:p w14:paraId="485305E7"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25F94520" w14:textId="77777777" w:rsidTr="00F0446E">
        <w:trPr>
          <w:trHeight w:val="288"/>
        </w:trPr>
        <w:tc>
          <w:tcPr>
            <w:tcW w:w="2699" w:type="dxa"/>
            <w:vAlign w:val="center"/>
          </w:tcPr>
          <w:p w14:paraId="540C4201"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Γέννησης:</w:t>
            </w:r>
          </w:p>
        </w:tc>
        <w:tc>
          <w:tcPr>
            <w:tcW w:w="7650" w:type="dxa"/>
            <w:gridSpan w:val="11"/>
            <w:vAlign w:val="center"/>
          </w:tcPr>
          <w:p w14:paraId="754CFFAB"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383159F8" w14:textId="77777777" w:rsidTr="00F0446E">
        <w:trPr>
          <w:trHeight w:val="325"/>
        </w:trPr>
        <w:tc>
          <w:tcPr>
            <w:tcW w:w="2699" w:type="dxa"/>
            <w:vAlign w:val="center"/>
          </w:tcPr>
          <w:p w14:paraId="66DD95CB"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Αριθμός Δελτίου Ταυτότητας:</w:t>
            </w:r>
          </w:p>
        </w:tc>
        <w:tc>
          <w:tcPr>
            <w:tcW w:w="2863" w:type="dxa"/>
            <w:gridSpan w:val="4"/>
            <w:vAlign w:val="center"/>
          </w:tcPr>
          <w:p w14:paraId="5DC87D49"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2"/>
            <w:vAlign w:val="center"/>
          </w:tcPr>
          <w:p w14:paraId="6F7B52FA"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Τηλ</w:t>
            </w:r>
            <w:proofErr w:type="spellEnd"/>
            <w:r w:rsidRPr="00F0446E">
              <w:rPr>
                <w:rFonts w:eastAsia="MS Mincho" w:cstheme="minorHAnsi"/>
                <w:lang w:eastAsia="el-GR"/>
              </w:rPr>
              <w:t>:</w:t>
            </w:r>
          </w:p>
        </w:tc>
        <w:tc>
          <w:tcPr>
            <w:tcW w:w="3571" w:type="dxa"/>
            <w:gridSpan w:val="5"/>
            <w:vAlign w:val="center"/>
          </w:tcPr>
          <w:p w14:paraId="692B2B84"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0118DF8A" w14:textId="77777777" w:rsidTr="00F0446E">
        <w:trPr>
          <w:trHeight w:val="416"/>
        </w:trPr>
        <w:tc>
          <w:tcPr>
            <w:tcW w:w="2699" w:type="dxa"/>
            <w:vAlign w:val="center"/>
          </w:tcPr>
          <w:p w14:paraId="585551F7"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Τόπος Κατοικίας:</w:t>
            </w:r>
          </w:p>
        </w:tc>
        <w:tc>
          <w:tcPr>
            <w:tcW w:w="885" w:type="dxa"/>
            <w:vAlign w:val="center"/>
          </w:tcPr>
          <w:p w14:paraId="5C364686" w14:textId="77777777" w:rsidR="00A46550" w:rsidRPr="00F0446E" w:rsidRDefault="00A46550" w:rsidP="00857909">
            <w:pPr>
              <w:spacing w:after="0" w:line="240" w:lineRule="auto"/>
              <w:ind w:right="484"/>
              <w:rPr>
                <w:rFonts w:eastAsia="MS Mincho" w:cstheme="minorHAnsi"/>
                <w:lang w:val="en-US" w:eastAsia="el-GR"/>
              </w:rPr>
            </w:pPr>
          </w:p>
        </w:tc>
        <w:tc>
          <w:tcPr>
            <w:tcW w:w="1215" w:type="dxa"/>
            <w:vAlign w:val="center"/>
          </w:tcPr>
          <w:p w14:paraId="293C5BB2"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Οδός:</w:t>
            </w:r>
          </w:p>
        </w:tc>
        <w:tc>
          <w:tcPr>
            <w:tcW w:w="1521" w:type="dxa"/>
            <w:gridSpan w:val="3"/>
            <w:vAlign w:val="center"/>
          </w:tcPr>
          <w:p w14:paraId="0B968D6A" w14:textId="77777777" w:rsidR="00A46550" w:rsidRPr="00F0446E" w:rsidRDefault="00A46550" w:rsidP="00857909">
            <w:pPr>
              <w:spacing w:after="0" w:line="240" w:lineRule="auto"/>
              <w:ind w:right="484"/>
              <w:rPr>
                <w:rFonts w:eastAsia="MS Mincho" w:cstheme="minorHAnsi"/>
                <w:lang w:val="en-US" w:eastAsia="el-GR"/>
              </w:rPr>
            </w:pPr>
          </w:p>
        </w:tc>
        <w:tc>
          <w:tcPr>
            <w:tcW w:w="1216" w:type="dxa"/>
            <w:gridSpan w:val="3"/>
            <w:vAlign w:val="center"/>
          </w:tcPr>
          <w:p w14:paraId="29BBD581" w14:textId="77777777" w:rsidR="00A46550" w:rsidRPr="00F0446E" w:rsidRDefault="00A46550" w:rsidP="00857909">
            <w:pPr>
              <w:spacing w:after="0" w:line="240" w:lineRule="auto"/>
              <w:ind w:right="484"/>
              <w:rPr>
                <w:rFonts w:eastAsia="MS Mincho" w:cstheme="minorHAnsi"/>
                <w:lang w:val="en-US" w:eastAsia="el-GR"/>
              </w:rPr>
            </w:pPr>
            <w:proofErr w:type="spellStart"/>
            <w:r w:rsidRPr="00F0446E">
              <w:rPr>
                <w:rFonts w:eastAsia="MS Mincho" w:cstheme="minorHAnsi"/>
                <w:lang w:eastAsia="el-GR"/>
              </w:rPr>
              <w:t>Αριθ</w:t>
            </w:r>
            <w:proofErr w:type="spellEnd"/>
            <w:r w:rsidRPr="00F0446E">
              <w:rPr>
                <w:rFonts w:eastAsia="MS Mincho" w:cstheme="minorHAnsi"/>
                <w:lang w:eastAsia="el-GR"/>
              </w:rPr>
              <w:t>:</w:t>
            </w:r>
          </w:p>
        </w:tc>
        <w:tc>
          <w:tcPr>
            <w:tcW w:w="608" w:type="dxa"/>
            <w:vAlign w:val="center"/>
          </w:tcPr>
          <w:p w14:paraId="25FA7FF8" w14:textId="77777777" w:rsidR="00A46550" w:rsidRPr="00F0446E" w:rsidRDefault="00A46550" w:rsidP="00857909">
            <w:pPr>
              <w:spacing w:after="0" w:line="240" w:lineRule="auto"/>
              <w:ind w:right="484"/>
              <w:rPr>
                <w:rFonts w:eastAsia="MS Mincho" w:cstheme="minorHAnsi"/>
                <w:lang w:val="en-US" w:eastAsia="el-GR"/>
              </w:rPr>
            </w:pPr>
          </w:p>
        </w:tc>
        <w:tc>
          <w:tcPr>
            <w:tcW w:w="1035" w:type="dxa"/>
            <w:vAlign w:val="center"/>
          </w:tcPr>
          <w:p w14:paraId="160C1939" w14:textId="77777777" w:rsidR="00A46550" w:rsidRPr="00F0446E" w:rsidRDefault="00A46550" w:rsidP="00857909">
            <w:pPr>
              <w:spacing w:after="0" w:line="240" w:lineRule="auto"/>
              <w:ind w:right="484"/>
              <w:rPr>
                <w:rFonts w:eastAsia="MS Mincho" w:cstheme="minorHAnsi"/>
                <w:lang w:val="en-US" w:eastAsia="el-GR"/>
              </w:rPr>
            </w:pPr>
            <w:r w:rsidRPr="00F0446E">
              <w:rPr>
                <w:rFonts w:eastAsia="MS Mincho" w:cstheme="minorHAnsi"/>
                <w:lang w:eastAsia="el-GR"/>
              </w:rPr>
              <w:t>ΤΚ:</w:t>
            </w:r>
          </w:p>
        </w:tc>
        <w:tc>
          <w:tcPr>
            <w:tcW w:w="1170" w:type="dxa"/>
            <w:vAlign w:val="center"/>
          </w:tcPr>
          <w:p w14:paraId="69306829" w14:textId="77777777" w:rsidR="00A46550" w:rsidRPr="00F0446E" w:rsidRDefault="00A46550" w:rsidP="00857909">
            <w:pPr>
              <w:spacing w:after="0" w:line="240" w:lineRule="auto"/>
              <w:ind w:right="484"/>
              <w:rPr>
                <w:rFonts w:eastAsia="MS Mincho" w:cstheme="minorHAnsi"/>
                <w:lang w:val="en-US" w:eastAsia="el-GR"/>
              </w:rPr>
            </w:pPr>
          </w:p>
        </w:tc>
      </w:tr>
      <w:tr w:rsidR="00A46550" w:rsidRPr="00F0446E" w14:paraId="5679BAE4" w14:textId="77777777" w:rsidTr="00F0446E">
        <w:trPr>
          <w:trHeight w:val="692"/>
        </w:trPr>
        <w:tc>
          <w:tcPr>
            <w:tcW w:w="2699" w:type="dxa"/>
            <w:vAlign w:val="center"/>
          </w:tcPr>
          <w:p w14:paraId="3244612A" w14:textId="77777777" w:rsidR="00A46550" w:rsidRPr="00F0446E" w:rsidRDefault="00A46550" w:rsidP="00857909">
            <w:pPr>
              <w:spacing w:after="0" w:line="240" w:lineRule="auto"/>
              <w:ind w:right="484"/>
              <w:rPr>
                <w:rFonts w:eastAsia="MS Mincho" w:cstheme="minorHAnsi"/>
                <w:lang w:eastAsia="el-GR"/>
              </w:rPr>
            </w:pPr>
            <w:proofErr w:type="spellStart"/>
            <w:r w:rsidRPr="00F0446E">
              <w:rPr>
                <w:rFonts w:eastAsia="MS Mincho" w:cstheme="minorHAnsi"/>
                <w:lang w:eastAsia="el-GR"/>
              </w:rPr>
              <w:t>Αρ</w:t>
            </w:r>
            <w:proofErr w:type="spellEnd"/>
            <w:r w:rsidRPr="00F0446E">
              <w:rPr>
                <w:rFonts w:eastAsia="MS Mincho" w:cstheme="minorHAnsi"/>
                <w:lang w:eastAsia="el-GR"/>
              </w:rPr>
              <w:t xml:space="preserve">. </w:t>
            </w:r>
            <w:proofErr w:type="spellStart"/>
            <w:r w:rsidRPr="00F0446E">
              <w:rPr>
                <w:rFonts w:eastAsia="MS Mincho" w:cstheme="minorHAnsi"/>
                <w:lang w:eastAsia="el-GR"/>
              </w:rPr>
              <w:t>Τηλεομοιοτύπου</w:t>
            </w:r>
            <w:proofErr w:type="spellEnd"/>
            <w:r w:rsidRPr="00F0446E">
              <w:rPr>
                <w:rFonts w:eastAsia="MS Mincho" w:cstheme="minorHAnsi"/>
                <w:lang w:eastAsia="el-GR"/>
              </w:rPr>
              <w:t xml:space="preserve"> (</w:t>
            </w:r>
            <w:proofErr w:type="spellStart"/>
            <w:r w:rsidRPr="00F0446E">
              <w:rPr>
                <w:rFonts w:eastAsia="MS Mincho" w:cstheme="minorHAnsi"/>
                <w:lang w:eastAsia="el-GR"/>
              </w:rPr>
              <w:t>Fax</w:t>
            </w:r>
            <w:proofErr w:type="spellEnd"/>
            <w:r w:rsidRPr="00F0446E">
              <w:rPr>
                <w:rFonts w:eastAsia="MS Mincho" w:cstheme="minorHAnsi"/>
                <w:lang w:eastAsia="el-GR"/>
              </w:rPr>
              <w:t>):</w:t>
            </w:r>
          </w:p>
        </w:tc>
        <w:tc>
          <w:tcPr>
            <w:tcW w:w="2100" w:type="dxa"/>
            <w:gridSpan w:val="2"/>
            <w:vAlign w:val="center"/>
          </w:tcPr>
          <w:p w14:paraId="04504C4C" w14:textId="77777777" w:rsidR="00A46550" w:rsidRPr="00F0446E" w:rsidRDefault="00A46550" w:rsidP="00857909">
            <w:pPr>
              <w:spacing w:after="0" w:line="240" w:lineRule="auto"/>
              <w:ind w:right="484"/>
              <w:rPr>
                <w:rFonts w:eastAsia="MS Mincho" w:cstheme="minorHAnsi"/>
                <w:lang w:eastAsia="el-GR"/>
              </w:rPr>
            </w:pPr>
          </w:p>
        </w:tc>
        <w:tc>
          <w:tcPr>
            <w:tcW w:w="2290" w:type="dxa"/>
            <w:gridSpan w:val="5"/>
            <w:vAlign w:val="center"/>
          </w:tcPr>
          <w:p w14:paraId="178BBBE4"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Δ/</w:t>
            </w:r>
            <w:proofErr w:type="spellStart"/>
            <w:r w:rsidRPr="00F0446E">
              <w:rPr>
                <w:rFonts w:eastAsia="MS Mincho" w:cstheme="minorHAnsi"/>
                <w:lang w:eastAsia="el-GR"/>
              </w:rPr>
              <w:t>νση</w:t>
            </w:r>
            <w:proofErr w:type="spellEnd"/>
            <w:r w:rsidRPr="00F0446E">
              <w:rPr>
                <w:rFonts w:eastAsia="MS Mincho" w:cstheme="minorHAnsi"/>
                <w:lang w:eastAsia="el-GR"/>
              </w:rPr>
              <w:t xml:space="preserve"> Ηλεκτρ. Ταχυδρομείου</w:t>
            </w:r>
          </w:p>
          <w:p w14:paraId="66B3E577" w14:textId="77777777" w:rsidR="00A46550" w:rsidRPr="00F0446E" w:rsidRDefault="00A46550" w:rsidP="00857909">
            <w:pPr>
              <w:spacing w:after="0" w:line="240" w:lineRule="auto"/>
              <w:ind w:right="484"/>
              <w:rPr>
                <w:rFonts w:eastAsia="MS Mincho" w:cstheme="minorHAnsi"/>
                <w:lang w:eastAsia="el-GR"/>
              </w:rPr>
            </w:pPr>
            <w:r w:rsidRPr="00F0446E">
              <w:rPr>
                <w:rFonts w:eastAsia="MS Mincho" w:cstheme="minorHAnsi"/>
                <w:lang w:eastAsia="el-GR"/>
              </w:rPr>
              <w:t>(</w:t>
            </w:r>
            <w:proofErr w:type="spellStart"/>
            <w:r w:rsidRPr="00F0446E">
              <w:rPr>
                <w:rFonts w:eastAsia="MS Mincho" w:cstheme="minorHAnsi"/>
                <w:lang w:eastAsia="el-GR"/>
              </w:rPr>
              <w:t>Εmail</w:t>
            </w:r>
            <w:proofErr w:type="spellEnd"/>
            <w:r w:rsidRPr="00F0446E">
              <w:rPr>
                <w:rFonts w:eastAsia="MS Mincho" w:cstheme="minorHAnsi"/>
                <w:lang w:eastAsia="el-GR"/>
              </w:rPr>
              <w:t>):</w:t>
            </w:r>
          </w:p>
        </w:tc>
        <w:tc>
          <w:tcPr>
            <w:tcW w:w="3260" w:type="dxa"/>
            <w:gridSpan w:val="4"/>
            <w:vAlign w:val="center"/>
          </w:tcPr>
          <w:p w14:paraId="1E77014D" w14:textId="77777777" w:rsidR="00A46550" w:rsidRPr="00F0446E" w:rsidRDefault="00A46550" w:rsidP="00857909">
            <w:pPr>
              <w:spacing w:after="0" w:line="240" w:lineRule="auto"/>
              <w:ind w:right="484"/>
              <w:rPr>
                <w:rFonts w:eastAsia="MS Mincho" w:cstheme="minorHAnsi"/>
                <w:lang w:eastAsia="el-GR"/>
              </w:rPr>
            </w:pPr>
          </w:p>
        </w:tc>
      </w:tr>
      <w:tr w:rsidR="00A46550" w:rsidRPr="00F0446E" w14:paraId="023BD2D4" w14:textId="77777777" w:rsidTr="00F0446E">
        <w:trPr>
          <w:trHeight w:val="384"/>
        </w:trPr>
        <w:tc>
          <w:tcPr>
            <w:tcW w:w="10349" w:type="dxa"/>
            <w:gridSpan w:val="12"/>
          </w:tcPr>
          <w:p w14:paraId="1703A774" w14:textId="77777777" w:rsidR="00A46550" w:rsidRPr="00F0446E" w:rsidRDefault="00A46550" w:rsidP="00857909">
            <w:pPr>
              <w:spacing w:after="0" w:line="240" w:lineRule="auto"/>
              <w:ind w:right="124"/>
              <w:rPr>
                <w:rFonts w:eastAsia="MS Mincho" w:cstheme="minorHAnsi"/>
              </w:rPr>
            </w:pPr>
            <w:r w:rsidRPr="00F0446E">
              <w:rPr>
                <w:rFonts w:eastAsia="MS Mincho" w:cstheme="minorHAnsi"/>
              </w:rPr>
              <w:t xml:space="preserve">Με ατομική μου ευθύνη και γνωρίζοντας τις κυρώσεις </w:t>
            </w:r>
            <w:r w:rsidRPr="00F0446E">
              <w:rPr>
                <w:rFonts w:eastAsia="MS Mincho" w:cstheme="minorHAnsi"/>
                <w:vertAlign w:val="superscript"/>
              </w:rPr>
              <w:t>(3)</w:t>
            </w:r>
            <w:r w:rsidRPr="00F0446E">
              <w:rPr>
                <w:rFonts w:eastAsia="MS Mincho" w:cstheme="minorHAnsi"/>
              </w:rPr>
              <w:t>, που προβλέπονται από τις διατάξεις της παρ. 6 του άρθρου 22 του Ν. 1599/1986, δηλώνω ότι:</w:t>
            </w:r>
          </w:p>
        </w:tc>
      </w:tr>
      <w:tr w:rsidR="00A46550" w:rsidRPr="00F0446E" w14:paraId="490B26F6" w14:textId="77777777" w:rsidTr="00F0446E">
        <w:trPr>
          <w:trHeight w:val="384"/>
        </w:trPr>
        <w:tc>
          <w:tcPr>
            <w:tcW w:w="10349" w:type="dxa"/>
            <w:gridSpan w:val="12"/>
            <w:tcBorders>
              <w:top w:val="single" w:sz="4" w:space="0" w:color="auto"/>
              <w:left w:val="single" w:sz="4" w:space="0" w:color="auto"/>
              <w:bottom w:val="single" w:sz="4" w:space="0" w:color="auto"/>
              <w:right w:val="single" w:sz="4" w:space="0" w:color="auto"/>
            </w:tcBorders>
            <w:shd w:val="clear" w:color="auto" w:fill="auto"/>
          </w:tcPr>
          <w:p w14:paraId="4C13BFA5" w14:textId="77777777" w:rsidR="00A46550" w:rsidRPr="00F0446E" w:rsidRDefault="00A46550" w:rsidP="00857909">
            <w:pPr>
              <w:spacing w:after="0" w:line="240" w:lineRule="auto"/>
              <w:ind w:right="124"/>
              <w:jc w:val="center"/>
              <w:rPr>
                <w:rFonts w:eastAsia="MS Mincho" w:cstheme="minorHAnsi"/>
                <w:i/>
                <w:color w:val="FF0000"/>
              </w:rPr>
            </w:pPr>
          </w:p>
          <w:p w14:paraId="2CABF25D" w14:textId="2A3D336F" w:rsidR="00A46550" w:rsidRPr="00F0446E" w:rsidRDefault="00A46550" w:rsidP="00857909">
            <w:pPr>
              <w:spacing w:before="60" w:after="60" w:line="240" w:lineRule="auto"/>
              <w:ind w:left="284"/>
              <w:jc w:val="both"/>
              <w:rPr>
                <w:rFonts w:eastAsia="MS Mincho" w:cstheme="minorHAnsi"/>
              </w:rPr>
            </w:pPr>
            <w:r w:rsidRPr="00F0446E">
              <w:rPr>
                <w:rFonts w:eastAsia="MS Mincho" w:cstheme="minorHAnsi"/>
              </w:rPr>
              <w:t xml:space="preserve">Το υποβληθέν επενδυτικό σχέδιο προς την </w:t>
            </w:r>
            <w:proofErr w:type="spellStart"/>
            <w:r w:rsidRPr="00F0446E">
              <w:rPr>
                <w:rFonts w:eastAsia="MS Mincho" w:cstheme="minorHAnsi"/>
              </w:rPr>
              <w:t>Παγκρήτια</w:t>
            </w:r>
            <w:proofErr w:type="spellEnd"/>
            <w:r w:rsidRPr="00F0446E">
              <w:rPr>
                <w:rFonts w:eastAsia="MS Mincho" w:cstheme="minorHAnsi"/>
              </w:rPr>
              <w:t xml:space="preserve"> Τράπεζα </w:t>
            </w:r>
            <w:r w:rsidR="005D0AFA">
              <w:rPr>
                <w:rFonts w:eastAsia="MS Mincho" w:cstheme="minorHAnsi"/>
              </w:rPr>
              <w:t>Α.Ε</w:t>
            </w:r>
            <w:r w:rsidRPr="00F0446E">
              <w:rPr>
                <w:rFonts w:eastAsia="MS Mincho" w:cstheme="minorHAnsi"/>
              </w:rPr>
              <w:t xml:space="preserve"> για χρηματοδότηση μέσω πόρων του Ταμείου Ανάκαμψης και Ανθεκτικότητας:</w:t>
            </w:r>
          </w:p>
          <w:p w14:paraId="5B7DA6F6" w14:textId="77777777" w:rsidR="00A46550" w:rsidRPr="00F0446E" w:rsidRDefault="00A46550" w:rsidP="00B20A79">
            <w:pPr>
              <w:pStyle w:val="ListParagraph"/>
              <w:numPr>
                <w:ilvl w:val="0"/>
                <w:numId w:val="14"/>
              </w:numPr>
              <w:spacing w:before="60" w:after="60" w:line="240" w:lineRule="auto"/>
              <w:jc w:val="both"/>
              <w:rPr>
                <w:rFonts w:eastAsia="MS Mincho" w:cstheme="minorHAnsi"/>
              </w:rPr>
            </w:pPr>
            <w:r w:rsidRPr="00F0446E">
              <w:rPr>
                <w:rFonts w:eastAsia="MS Mincho" w:cstheme="minorHAnsi"/>
              </w:rPr>
              <w:t>Υλοποιείται εντός της ελληνικής επικράτειας,</w:t>
            </w:r>
          </w:p>
          <w:p w14:paraId="7E7B08A6" w14:textId="77777777" w:rsidR="00A46550" w:rsidRPr="00F0446E" w:rsidRDefault="00A46550" w:rsidP="00B20A79">
            <w:pPr>
              <w:pStyle w:val="ListParagraph"/>
              <w:numPr>
                <w:ilvl w:val="0"/>
                <w:numId w:val="14"/>
              </w:numPr>
              <w:spacing w:before="60" w:after="60" w:line="240" w:lineRule="auto"/>
              <w:jc w:val="both"/>
              <w:rPr>
                <w:rFonts w:eastAsia="MS Mincho" w:cstheme="minorHAnsi"/>
              </w:rPr>
            </w:pPr>
            <w:r w:rsidRPr="00F0446E">
              <w:rPr>
                <w:rFonts w:eastAsia="MS Mincho" w:cstheme="minorHAnsi"/>
              </w:rPr>
              <w:t xml:space="preserve">Δεν εμπίπτει στις </w:t>
            </w:r>
            <w:proofErr w:type="spellStart"/>
            <w:r w:rsidRPr="00F0446E">
              <w:rPr>
                <w:rFonts w:eastAsia="MS Mincho" w:cstheme="minorHAnsi"/>
              </w:rPr>
              <w:t>αποκλειόμενες</w:t>
            </w:r>
            <w:proofErr w:type="spellEnd"/>
            <w:r w:rsidRPr="00F0446E">
              <w:rPr>
                <w:rFonts w:eastAsia="MS Mincho" w:cstheme="minorHAnsi"/>
              </w:rPr>
              <w:t xml:space="preserve"> δραστηριότητες του άρθρου 1 της υπό στοιχεία 159337ΕΞ2021 υπουργικής απόφασης</w:t>
            </w:r>
          </w:p>
          <w:p w14:paraId="5107CDFA" w14:textId="77777777" w:rsidR="00A46550" w:rsidRPr="00F0446E" w:rsidRDefault="00A46550" w:rsidP="00B20A79">
            <w:pPr>
              <w:pStyle w:val="ListParagraph"/>
              <w:numPr>
                <w:ilvl w:val="0"/>
                <w:numId w:val="14"/>
              </w:numPr>
              <w:spacing w:before="60" w:after="60" w:line="240" w:lineRule="auto"/>
              <w:jc w:val="both"/>
              <w:rPr>
                <w:rFonts w:eastAsia="MS Mincho" w:cstheme="minorHAnsi"/>
              </w:rPr>
            </w:pPr>
            <w:r w:rsidRPr="00F0446E">
              <w:rPr>
                <w:rFonts w:eastAsia="MS Mincho" w:cstheme="minorHAnsi"/>
              </w:rPr>
              <w:t xml:space="preserve">Συμμορφώνεται με τη σχετική </w:t>
            </w:r>
            <w:proofErr w:type="spellStart"/>
            <w:r w:rsidRPr="00F0446E">
              <w:rPr>
                <w:rFonts w:eastAsia="MS Mincho" w:cstheme="minorHAnsi"/>
              </w:rPr>
              <w:t>ενωσιακή</w:t>
            </w:r>
            <w:proofErr w:type="spellEnd"/>
            <w:r w:rsidRPr="00F0446E">
              <w:rPr>
                <w:rFonts w:eastAsia="MS Mincho" w:cstheme="minorHAnsi"/>
              </w:rPr>
              <w:t xml:space="preserve"> και εθνική περιβαλλοντική νομοθεσία.</w:t>
            </w:r>
          </w:p>
          <w:p w14:paraId="3375CB75" w14:textId="77777777" w:rsidR="00A46550" w:rsidRPr="00F0446E" w:rsidRDefault="00A46550" w:rsidP="00857909">
            <w:pPr>
              <w:spacing w:after="0" w:line="240" w:lineRule="auto"/>
              <w:ind w:right="124"/>
              <w:jc w:val="center"/>
              <w:rPr>
                <w:rFonts w:eastAsia="MS Mincho" w:cstheme="minorHAnsi"/>
                <w:i/>
              </w:rPr>
            </w:pPr>
          </w:p>
        </w:tc>
      </w:tr>
    </w:tbl>
    <w:p w14:paraId="08552188" w14:textId="26589BC6" w:rsidR="00A46550" w:rsidRPr="00ED72EB" w:rsidRDefault="00A46550" w:rsidP="00A46550">
      <w:pPr>
        <w:spacing w:before="120" w:after="0" w:line="240" w:lineRule="auto"/>
        <w:ind w:right="-16"/>
        <w:jc w:val="right"/>
        <w:rPr>
          <w:rFonts w:cstheme="minorHAnsi"/>
          <w:sz w:val="16"/>
          <w:szCs w:val="16"/>
        </w:rPr>
      </w:pPr>
      <w:r w:rsidRPr="00F0446E">
        <w:rPr>
          <w:rFonts w:cstheme="minorHAnsi"/>
          <w:sz w:val="16"/>
          <w:szCs w:val="16"/>
        </w:rPr>
        <w:t>Ημερομηνία:      ………./202</w:t>
      </w:r>
      <w:r w:rsidR="00087AFA" w:rsidRPr="00ED72EB">
        <w:rPr>
          <w:rFonts w:cstheme="minorHAnsi"/>
          <w:sz w:val="16"/>
          <w:szCs w:val="16"/>
        </w:rPr>
        <w:t>..</w:t>
      </w:r>
    </w:p>
    <w:p w14:paraId="44F40837"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Για την επιχείρηση/</w:t>
      </w:r>
    </w:p>
    <w:p w14:paraId="60EC0D74" w14:textId="77777777" w:rsidR="00A46550" w:rsidRPr="00F0446E" w:rsidRDefault="00A46550" w:rsidP="00A46550">
      <w:pPr>
        <w:spacing w:before="120" w:after="0" w:line="240" w:lineRule="auto"/>
        <w:ind w:left="7200" w:right="-16"/>
        <w:jc w:val="both"/>
        <w:rPr>
          <w:rFonts w:cstheme="minorHAnsi"/>
          <w:sz w:val="16"/>
          <w:szCs w:val="16"/>
        </w:rPr>
      </w:pPr>
      <w:r w:rsidRPr="00F0446E">
        <w:rPr>
          <w:rFonts w:cstheme="minorHAnsi"/>
          <w:sz w:val="16"/>
          <w:szCs w:val="16"/>
        </w:rPr>
        <w:t>-Ο-</w:t>
      </w:r>
    </w:p>
    <w:p w14:paraId="24FC4F9B" w14:textId="77777777" w:rsidR="00A46550" w:rsidRPr="00F0446E" w:rsidRDefault="00A46550" w:rsidP="00A46550">
      <w:pPr>
        <w:spacing w:before="120" w:after="0" w:line="240" w:lineRule="auto"/>
        <w:ind w:left="6480" w:right="-16"/>
        <w:jc w:val="both"/>
        <w:rPr>
          <w:rFonts w:cstheme="minorHAnsi"/>
          <w:sz w:val="16"/>
          <w:szCs w:val="16"/>
        </w:rPr>
      </w:pPr>
      <w:r w:rsidRPr="00F0446E">
        <w:rPr>
          <w:rFonts w:cstheme="minorHAnsi"/>
          <w:sz w:val="16"/>
          <w:szCs w:val="16"/>
        </w:rPr>
        <w:t xml:space="preserve">Νόμιμος Εκπρόσωπος </w:t>
      </w:r>
    </w:p>
    <w:p w14:paraId="7E86C44C" w14:textId="77777777" w:rsidR="00A46550" w:rsidRPr="00F0446E" w:rsidRDefault="00A46550" w:rsidP="00A46550">
      <w:pPr>
        <w:spacing w:before="120" w:after="0" w:line="240" w:lineRule="auto"/>
        <w:ind w:left="6480" w:right="-16"/>
        <w:jc w:val="both"/>
        <w:rPr>
          <w:rFonts w:cstheme="minorHAnsi"/>
          <w:sz w:val="16"/>
          <w:szCs w:val="16"/>
        </w:rPr>
      </w:pPr>
    </w:p>
    <w:p w14:paraId="13259365" w14:textId="77777777" w:rsidR="00A46550" w:rsidRPr="00F0446E" w:rsidRDefault="00A46550" w:rsidP="00A46550">
      <w:pPr>
        <w:spacing w:before="120" w:after="0" w:line="240" w:lineRule="auto"/>
        <w:ind w:left="5760" w:right="-16"/>
        <w:jc w:val="both"/>
        <w:rPr>
          <w:rFonts w:cstheme="minorHAnsi"/>
          <w:sz w:val="16"/>
          <w:szCs w:val="16"/>
        </w:rPr>
      </w:pPr>
      <w:r w:rsidRPr="00F0446E">
        <w:rPr>
          <w:rFonts w:cstheme="minorHAnsi"/>
          <w:sz w:val="16"/>
          <w:szCs w:val="16"/>
        </w:rPr>
        <w:t>(σφραγίδα επιχείρησης, στοιχεία Νόμιμου εκπροσώπου, υπογραφή)</w:t>
      </w:r>
    </w:p>
    <w:p w14:paraId="325D36B3"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lastRenderedPageBreak/>
        <w:t>(1) Αναγράφεται από τον ενδιαφερόμενο πολίτη ή Αρχή ή η Υπηρεσία του δημόσιου τομέα, που απευθύνεται η αίτηση.</w:t>
      </w:r>
    </w:p>
    <w:p w14:paraId="3D084CBD"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(2) Αναγράφεται ολογράφως. </w:t>
      </w:r>
    </w:p>
    <w:p w14:paraId="0274D517"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71F9272" w14:textId="77777777" w:rsidR="00A46550" w:rsidRPr="00F0446E" w:rsidRDefault="00A46550" w:rsidP="00A46550">
      <w:pPr>
        <w:spacing w:before="120" w:after="0" w:line="240" w:lineRule="auto"/>
        <w:ind w:right="-16"/>
        <w:jc w:val="both"/>
        <w:rPr>
          <w:rFonts w:cstheme="minorHAnsi"/>
          <w:sz w:val="14"/>
          <w:szCs w:val="14"/>
        </w:rPr>
      </w:pPr>
      <w:r w:rsidRPr="00F0446E">
        <w:rPr>
          <w:rFonts w:cstheme="minorHAnsi"/>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7141F701" w14:textId="77777777" w:rsidR="00A46550" w:rsidRPr="00F0446E" w:rsidRDefault="00A46550" w:rsidP="00A46550">
      <w:pPr>
        <w:rPr>
          <w:rFonts w:cstheme="minorHAnsi"/>
        </w:rPr>
      </w:pPr>
    </w:p>
    <w:p w14:paraId="0AADDF2C" w14:textId="77777777" w:rsidR="00A46550" w:rsidRPr="00F0446E" w:rsidRDefault="00A46550" w:rsidP="00A46550">
      <w:pPr>
        <w:rPr>
          <w:rFonts w:cstheme="minorHAnsi"/>
        </w:rPr>
      </w:pPr>
    </w:p>
    <w:p w14:paraId="4B574D90" w14:textId="77777777" w:rsidR="00A46550" w:rsidRPr="00F0446E" w:rsidRDefault="00A46550" w:rsidP="00A46550">
      <w:pPr>
        <w:spacing w:after="0" w:line="240" w:lineRule="auto"/>
        <w:rPr>
          <w:rFonts w:cstheme="minorHAnsi"/>
        </w:rPr>
      </w:pPr>
      <w:r w:rsidRPr="00F0446E">
        <w:rPr>
          <w:rFonts w:cstheme="minorHAnsi"/>
        </w:rPr>
        <w:br w:type="page"/>
      </w:r>
    </w:p>
    <w:p w14:paraId="6F475817"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Times New Roman" w:cstheme="minorHAnsi"/>
          <w:b/>
          <w:bCs/>
          <w:color w:val="008080"/>
          <w:lang w:eastAsia="el-GR"/>
        </w:rPr>
        <w:lastRenderedPageBreak/>
        <w:t>ΥΠΕΥΘΥΝ</w:t>
      </w:r>
      <w:r w:rsidRPr="00F0446E">
        <w:rPr>
          <w:rFonts w:eastAsia="Times New Roman" w:cstheme="minorHAnsi"/>
          <w:b/>
          <w:bCs/>
          <w:color w:val="008080"/>
          <w:lang w:val="en-US" w:eastAsia="el-GR"/>
        </w:rPr>
        <w:t>H</w:t>
      </w:r>
      <w:r w:rsidRPr="00F0446E">
        <w:rPr>
          <w:rFonts w:eastAsia="Times New Roman" w:cstheme="minorHAnsi"/>
          <w:b/>
          <w:bCs/>
          <w:color w:val="008080"/>
          <w:lang w:eastAsia="el-GR"/>
        </w:rPr>
        <w:t xml:space="preserve"> ΔΗΛΩΣΗ </w:t>
      </w:r>
      <w:r w:rsidRPr="00F0446E">
        <w:rPr>
          <w:rFonts w:eastAsia="Times New Roman" w:cstheme="minorHAnsi"/>
          <w:b/>
          <w:bCs/>
          <w:color w:val="008080"/>
          <w:lang w:val="en-US" w:eastAsia="el-GR"/>
        </w:rPr>
        <w:t>DE</w:t>
      </w:r>
      <w:r w:rsidRPr="00F0446E">
        <w:rPr>
          <w:rFonts w:eastAsia="Times New Roman" w:cstheme="minorHAnsi"/>
          <w:b/>
          <w:bCs/>
          <w:color w:val="008080"/>
          <w:lang w:eastAsia="el-GR"/>
        </w:rPr>
        <w:t xml:space="preserve"> </w:t>
      </w:r>
      <w:r w:rsidRPr="00F0446E">
        <w:rPr>
          <w:rFonts w:eastAsia="Times New Roman" w:cstheme="minorHAnsi"/>
          <w:b/>
          <w:bCs/>
          <w:color w:val="008080"/>
          <w:lang w:val="en-US" w:eastAsia="el-GR"/>
        </w:rPr>
        <w:t>MINIMIS</w:t>
      </w:r>
    </w:p>
    <w:p w14:paraId="1F0B4ED6" w14:textId="77777777" w:rsidR="00A46550" w:rsidRPr="00F0446E" w:rsidRDefault="00A46550" w:rsidP="00A46550">
      <w:pPr>
        <w:spacing w:after="120"/>
        <w:jc w:val="both"/>
        <w:rPr>
          <w:rFonts w:eastAsia="Times New Roman" w:cstheme="minorHAnsi"/>
          <w:b/>
          <w:bCs/>
          <w:color w:val="008080"/>
          <w:lang w:eastAsia="el-GR"/>
        </w:rPr>
      </w:pPr>
      <w:r w:rsidRPr="00F0446E">
        <w:rPr>
          <w:rFonts w:eastAsia="MS Mincho" w:cstheme="minorHAnsi"/>
          <w:i/>
          <w:color w:val="FF0000"/>
        </w:rPr>
        <w:t>Η Υ.Δ. δύναται να συμπληρωθεί σε ηλεκτρονική μορφή.</w:t>
      </w:r>
    </w:p>
    <w:p w14:paraId="0FDC318D" w14:textId="77777777" w:rsidR="00A46550" w:rsidRPr="00F0446E" w:rsidRDefault="00A46550" w:rsidP="00A46550">
      <w:pPr>
        <w:spacing w:before="120" w:after="0" w:line="240" w:lineRule="auto"/>
        <w:jc w:val="center"/>
        <w:rPr>
          <w:rFonts w:cstheme="minorHAnsi"/>
        </w:rPr>
      </w:pPr>
      <w:r w:rsidRPr="00F0446E">
        <w:rPr>
          <w:rFonts w:cstheme="minorHAnsi"/>
          <w:noProof/>
          <w:lang w:val="en-US"/>
        </w:rPr>
        <w:drawing>
          <wp:inline distT="0" distB="0" distL="0" distR="0" wp14:anchorId="55C3CA9D" wp14:editId="5340C50C">
            <wp:extent cx="525780" cy="533400"/>
            <wp:effectExtent l="0" t="0" r="762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0D659E7B" w14:textId="77777777" w:rsidR="00A46550" w:rsidRPr="00F0446E" w:rsidRDefault="00A46550" w:rsidP="00A46550">
      <w:pPr>
        <w:spacing w:after="0" w:line="240" w:lineRule="auto"/>
        <w:jc w:val="center"/>
        <w:rPr>
          <w:rFonts w:cstheme="minorHAnsi"/>
          <w:iCs/>
        </w:rPr>
      </w:pPr>
      <w:r w:rsidRPr="00F0446E">
        <w:rPr>
          <w:rFonts w:cstheme="minorHAnsi"/>
          <w:iCs/>
        </w:rPr>
        <w:t>ΥΠΕΥΘΥΝΗ ΔΗΛΩΣΗ</w:t>
      </w:r>
    </w:p>
    <w:p w14:paraId="0E7D8743" w14:textId="77777777" w:rsidR="00A46550" w:rsidRPr="00F0446E" w:rsidRDefault="00A46550" w:rsidP="00A46550">
      <w:pPr>
        <w:spacing w:after="0" w:line="240" w:lineRule="auto"/>
        <w:jc w:val="center"/>
        <w:rPr>
          <w:rFonts w:cstheme="minorHAnsi"/>
        </w:rPr>
      </w:pPr>
      <w:r w:rsidRPr="00F0446E">
        <w:rPr>
          <w:rFonts w:cstheme="minorHAnsi"/>
          <w:iCs/>
        </w:rPr>
        <w:t>(άρθρο 8 Ν.1599/1986)</w:t>
      </w:r>
    </w:p>
    <w:p w14:paraId="00BAE01F"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Η ακρίβεια των στοιχείων που υποβάλλονται με αυτή τη δήλωση μπορεί να ελεγχθεί με βάση το</w:t>
      </w:r>
    </w:p>
    <w:p w14:paraId="1C34C361" w14:textId="77777777" w:rsidR="00A46550" w:rsidRPr="00F0446E" w:rsidRDefault="00A46550" w:rsidP="00A46550">
      <w:pPr>
        <w:spacing w:after="0" w:line="240" w:lineRule="auto"/>
        <w:ind w:right="484"/>
        <w:jc w:val="center"/>
        <w:rPr>
          <w:rFonts w:eastAsia="MS Mincho" w:cstheme="minorHAnsi"/>
          <w:lang w:eastAsia="el-GR"/>
        </w:rPr>
      </w:pPr>
      <w:r w:rsidRPr="00F0446E">
        <w:rPr>
          <w:rFonts w:eastAsia="MS Mincho" w:cstheme="minorHAnsi"/>
          <w:lang w:eastAsia="el-GR"/>
        </w:rPr>
        <w:t>αρχείο άλλων υπηρεσιών (άρθρο 8 παρ. 4 Ν. 1599/1986)</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28"/>
        <w:gridCol w:w="656"/>
        <w:gridCol w:w="93"/>
        <w:gridCol w:w="1943"/>
        <w:gridCol w:w="718"/>
        <w:gridCol w:w="390"/>
        <w:gridCol w:w="718"/>
        <w:gridCol w:w="718"/>
        <w:gridCol w:w="328"/>
        <w:gridCol w:w="718"/>
        <w:gridCol w:w="539"/>
        <w:gridCol w:w="539"/>
        <w:gridCol w:w="305"/>
      </w:tblGrid>
      <w:tr w:rsidR="00A46550" w:rsidRPr="00F0446E" w14:paraId="095D383D" w14:textId="77777777" w:rsidTr="00857909">
        <w:trPr>
          <w:cantSplit/>
          <w:trHeight w:val="415"/>
        </w:trPr>
        <w:tc>
          <w:tcPr>
            <w:tcW w:w="1368" w:type="dxa"/>
          </w:tcPr>
          <w:p w14:paraId="2F3829F8" w14:textId="77777777" w:rsidR="00A46550" w:rsidRPr="00F0446E" w:rsidRDefault="00A46550" w:rsidP="00857909">
            <w:pPr>
              <w:spacing w:line="240" w:lineRule="auto"/>
              <w:ind w:right="-6878"/>
              <w:rPr>
                <w:rFonts w:eastAsia="Times New Roman" w:cstheme="minorHAnsi"/>
                <w:lang w:eastAsia="el-GR"/>
              </w:rPr>
            </w:pPr>
            <w:r w:rsidRPr="00F0446E">
              <w:rPr>
                <w:rFonts w:eastAsia="Times New Roman" w:cstheme="minorHAnsi"/>
                <w:lang w:eastAsia="el-GR"/>
              </w:rPr>
              <w:t>ΠΡΟΣ</w:t>
            </w:r>
            <w:r w:rsidRPr="00F0446E">
              <w:rPr>
                <w:rFonts w:eastAsia="Times New Roman" w:cstheme="minorHAnsi"/>
                <w:vertAlign w:val="superscript"/>
                <w:lang w:eastAsia="el-GR"/>
              </w:rPr>
              <w:t>(1)</w:t>
            </w:r>
            <w:r w:rsidRPr="00F0446E">
              <w:rPr>
                <w:rFonts w:eastAsia="Times New Roman" w:cstheme="minorHAnsi"/>
                <w:lang w:eastAsia="el-GR"/>
              </w:rPr>
              <w:t>:</w:t>
            </w:r>
          </w:p>
        </w:tc>
        <w:tc>
          <w:tcPr>
            <w:tcW w:w="7983" w:type="dxa"/>
            <w:gridSpan w:val="13"/>
          </w:tcPr>
          <w:p w14:paraId="18AEEA3F" w14:textId="746B895E" w:rsidR="00A46550" w:rsidRPr="00381FFB" w:rsidRDefault="00381FFB" w:rsidP="00857909">
            <w:pPr>
              <w:spacing w:line="240" w:lineRule="auto"/>
              <w:ind w:right="-6878"/>
              <w:rPr>
                <w:rFonts w:eastAsia="Times New Roman" w:cstheme="minorHAnsi"/>
                <w:sz w:val="18"/>
                <w:szCs w:val="18"/>
                <w:lang w:eastAsia="el-GR"/>
              </w:rPr>
            </w:pPr>
            <w:r w:rsidRPr="00381FFB">
              <w:rPr>
                <w:rFonts w:eastAsia="Times New Roman" w:cstheme="minorHAnsi"/>
                <w:szCs w:val="18"/>
                <w:lang w:eastAsia="el-GR"/>
              </w:rPr>
              <w:t>ΠΑΓΚΡΗΤΙΑ ΤΡΑΠΕΖΑ Α.Ε</w:t>
            </w:r>
          </w:p>
        </w:tc>
      </w:tr>
      <w:tr w:rsidR="00A46550" w:rsidRPr="00F0446E" w14:paraId="5D1CE557" w14:textId="77777777" w:rsidTr="00857909">
        <w:trPr>
          <w:cantSplit/>
          <w:trHeight w:val="415"/>
        </w:trPr>
        <w:tc>
          <w:tcPr>
            <w:tcW w:w="1368" w:type="dxa"/>
          </w:tcPr>
          <w:p w14:paraId="5843209D" w14:textId="77777777" w:rsidR="00A46550" w:rsidRPr="00F0446E" w:rsidRDefault="00A46550" w:rsidP="00857909">
            <w:pPr>
              <w:spacing w:line="240" w:lineRule="auto"/>
              <w:ind w:right="-6878"/>
              <w:rPr>
                <w:rFonts w:eastAsia="Times New Roman" w:cstheme="minorHAnsi"/>
                <w:sz w:val="16"/>
                <w:szCs w:val="24"/>
                <w:lang w:eastAsia="el-GR"/>
              </w:rPr>
            </w:pPr>
            <w:r w:rsidRPr="00F0446E">
              <w:rPr>
                <w:rFonts w:eastAsia="Times New Roman" w:cstheme="minorHAnsi"/>
                <w:sz w:val="16"/>
                <w:szCs w:val="24"/>
                <w:lang w:eastAsia="el-GR"/>
              </w:rPr>
              <w:t>Ο – Η Όνομα:</w:t>
            </w:r>
          </w:p>
        </w:tc>
        <w:tc>
          <w:tcPr>
            <w:tcW w:w="3749" w:type="dxa"/>
            <w:gridSpan w:val="5"/>
          </w:tcPr>
          <w:p w14:paraId="2246FBD2" w14:textId="77777777" w:rsidR="00A46550" w:rsidRPr="00F0446E" w:rsidRDefault="00A46550" w:rsidP="00857909">
            <w:pPr>
              <w:spacing w:line="240" w:lineRule="auto"/>
              <w:ind w:right="-6878"/>
              <w:rPr>
                <w:rFonts w:eastAsia="Times New Roman" w:cstheme="minorHAnsi"/>
                <w:sz w:val="16"/>
                <w:szCs w:val="24"/>
                <w:lang w:eastAsia="el-GR"/>
              </w:rPr>
            </w:pPr>
          </w:p>
        </w:tc>
        <w:tc>
          <w:tcPr>
            <w:tcW w:w="1080" w:type="dxa"/>
            <w:gridSpan w:val="2"/>
          </w:tcPr>
          <w:p w14:paraId="18375BBE" w14:textId="77777777" w:rsidR="00A46550" w:rsidRPr="00F0446E" w:rsidRDefault="00A46550" w:rsidP="00857909">
            <w:pPr>
              <w:spacing w:line="240" w:lineRule="auto"/>
              <w:ind w:right="-6878"/>
              <w:rPr>
                <w:rFonts w:eastAsia="Times New Roman" w:cstheme="minorHAnsi"/>
                <w:sz w:val="16"/>
                <w:szCs w:val="24"/>
                <w:lang w:eastAsia="el-GR"/>
              </w:rPr>
            </w:pPr>
            <w:r w:rsidRPr="00F0446E">
              <w:rPr>
                <w:rFonts w:eastAsia="Times New Roman" w:cstheme="minorHAnsi"/>
                <w:sz w:val="16"/>
                <w:szCs w:val="24"/>
                <w:lang w:eastAsia="el-GR"/>
              </w:rPr>
              <w:t>Επώνυμο:</w:t>
            </w:r>
          </w:p>
        </w:tc>
        <w:tc>
          <w:tcPr>
            <w:tcW w:w="3154" w:type="dxa"/>
            <w:gridSpan w:val="6"/>
          </w:tcPr>
          <w:p w14:paraId="1EC74132" w14:textId="77777777" w:rsidR="00A46550" w:rsidRPr="00F0446E" w:rsidRDefault="00A46550" w:rsidP="00857909">
            <w:pPr>
              <w:spacing w:line="240" w:lineRule="auto"/>
              <w:ind w:right="-6878"/>
              <w:rPr>
                <w:rFonts w:eastAsia="Times New Roman" w:cstheme="minorHAnsi"/>
                <w:sz w:val="16"/>
                <w:szCs w:val="24"/>
                <w:lang w:eastAsia="el-GR"/>
              </w:rPr>
            </w:pPr>
          </w:p>
        </w:tc>
      </w:tr>
      <w:tr w:rsidR="00A46550" w:rsidRPr="00F0446E" w14:paraId="11AC523F" w14:textId="77777777" w:rsidTr="00857909">
        <w:trPr>
          <w:cantSplit/>
          <w:trHeight w:val="99"/>
        </w:trPr>
        <w:tc>
          <w:tcPr>
            <w:tcW w:w="2448" w:type="dxa"/>
            <w:gridSpan w:val="4"/>
          </w:tcPr>
          <w:p w14:paraId="38973411"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 xml:space="preserve">Όνομα και Επώνυμο Πατέρα: </w:t>
            </w:r>
          </w:p>
        </w:tc>
        <w:tc>
          <w:tcPr>
            <w:tcW w:w="6903" w:type="dxa"/>
            <w:gridSpan w:val="10"/>
          </w:tcPr>
          <w:p w14:paraId="1BB53483"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644BE50F" w14:textId="77777777" w:rsidTr="00857909">
        <w:trPr>
          <w:cantSplit/>
          <w:trHeight w:val="99"/>
        </w:trPr>
        <w:tc>
          <w:tcPr>
            <w:tcW w:w="2448" w:type="dxa"/>
            <w:gridSpan w:val="4"/>
          </w:tcPr>
          <w:p w14:paraId="1ADBE766"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Όνομα και Επώνυμο Μητέρας:</w:t>
            </w:r>
          </w:p>
        </w:tc>
        <w:tc>
          <w:tcPr>
            <w:tcW w:w="6903" w:type="dxa"/>
            <w:gridSpan w:val="10"/>
          </w:tcPr>
          <w:p w14:paraId="0148E37D"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12CB6B05" w14:textId="77777777" w:rsidTr="00857909">
        <w:trPr>
          <w:cantSplit/>
        </w:trPr>
        <w:tc>
          <w:tcPr>
            <w:tcW w:w="2448" w:type="dxa"/>
            <w:gridSpan w:val="4"/>
          </w:tcPr>
          <w:p w14:paraId="4E9F688F" w14:textId="77777777" w:rsidR="00A46550" w:rsidRPr="00F0446E" w:rsidRDefault="00A46550" w:rsidP="00857909">
            <w:pPr>
              <w:spacing w:line="240" w:lineRule="auto"/>
              <w:ind w:right="-2332"/>
              <w:rPr>
                <w:rFonts w:eastAsia="Times New Roman" w:cstheme="minorHAnsi"/>
                <w:sz w:val="16"/>
                <w:szCs w:val="24"/>
                <w:lang w:eastAsia="el-GR"/>
              </w:rPr>
            </w:pPr>
            <w:r w:rsidRPr="00F0446E">
              <w:rPr>
                <w:rFonts w:eastAsia="Times New Roman" w:cstheme="minorHAnsi"/>
                <w:sz w:val="16"/>
                <w:szCs w:val="24"/>
                <w:lang w:eastAsia="el-GR"/>
              </w:rPr>
              <w:t>Ημερομηνία γέννησης</w:t>
            </w:r>
            <w:r w:rsidRPr="00F0446E">
              <w:rPr>
                <w:rFonts w:eastAsia="Times New Roman" w:cstheme="minorHAnsi"/>
                <w:sz w:val="16"/>
                <w:szCs w:val="24"/>
                <w:vertAlign w:val="superscript"/>
                <w:lang w:eastAsia="el-GR"/>
              </w:rPr>
              <w:t>(2)</w:t>
            </w:r>
            <w:r w:rsidRPr="00F0446E">
              <w:rPr>
                <w:rFonts w:eastAsia="Times New Roman" w:cstheme="minorHAnsi"/>
                <w:sz w:val="16"/>
                <w:szCs w:val="24"/>
                <w:lang w:eastAsia="el-GR"/>
              </w:rPr>
              <w:t xml:space="preserve">: </w:t>
            </w:r>
          </w:p>
        </w:tc>
        <w:tc>
          <w:tcPr>
            <w:tcW w:w="6903" w:type="dxa"/>
            <w:gridSpan w:val="10"/>
          </w:tcPr>
          <w:p w14:paraId="547B21C5" w14:textId="77777777" w:rsidR="00A46550" w:rsidRPr="00F0446E" w:rsidRDefault="00A46550" w:rsidP="00857909">
            <w:pPr>
              <w:spacing w:line="240" w:lineRule="auto"/>
              <w:ind w:right="-2332"/>
              <w:rPr>
                <w:rFonts w:eastAsia="Times New Roman" w:cstheme="minorHAnsi"/>
                <w:sz w:val="16"/>
                <w:szCs w:val="24"/>
                <w:lang w:eastAsia="el-GR"/>
              </w:rPr>
            </w:pPr>
          </w:p>
        </w:tc>
      </w:tr>
      <w:tr w:rsidR="00A46550" w:rsidRPr="00F0446E" w14:paraId="2130612C" w14:textId="77777777" w:rsidTr="00857909">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D55A3D"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Τόπος Γέννησης:</w:t>
            </w:r>
          </w:p>
        </w:tc>
        <w:tc>
          <w:tcPr>
            <w:tcW w:w="6903" w:type="dxa"/>
            <w:gridSpan w:val="10"/>
            <w:tcBorders>
              <w:top w:val="single" w:sz="4" w:space="0" w:color="auto"/>
              <w:left w:val="single" w:sz="4" w:space="0" w:color="auto"/>
              <w:bottom w:val="single" w:sz="4" w:space="0" w:color="auto"/>
              <w:right w:val="single" w:sz="4" w:space="0" w:color="auto"/>
            </w:tcBorders>
          </w:tcPr>
          <w:p w14:paraId="33F38B36"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1CD2AC69" w14:textId="77777777" w:rsidTr="00857909">
        <w:trPr>
          <w:cantSplit/>
        </w:trPr>
        <w:tc>
          <w:tcPr>
            <w:tcW w:w="2448" w:type="dxa"/>
            <w:gridSpan w:val="4"/>
          </w:tcPr>
          <w:p w14:paraId="580CA48F"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Αριθμός Δελτίου Ταυτότητας:</w:t>
            </w:r>
          </w:p>
        </w:tc>
        <w:tc>
          <w:tcPr>
            <w:tcW w:w="3029" w:type="dxa"/>
            <w:gridSpan w:val="3"/>
          </w:tcPr>
          <w:p w14:paraId="7811D80A" w14:textId="77777777" w:rsidR="00A46550" w:rsidRPr="00F0446E" w:rsidRDefault="00A46550" w:rsidP="00857909">
            <w:pPr>
              <w:spacing w:line="240" w:lineRule="auto"/>
              <w:rPr>
                <w:rFonts w:eastAsia="Times New Roman" w:cstheme="minorHAnsi"/>
                <w:sz w:val="16"/>
                <w:szCs w:val="24"/>
                <w:lang w:eastAsia="el-GR"/>
              </w:rPr>
            </w:pPr>
          </w:p>
        </w:tc>
        <w:tc>
          <w:tcPr>
            <w:tcW w:w="720" w:type="dxa"/>
          </w:tcPr>
          <w:p w14:paraId="5F99EC85" w14:textId="77777777" w:rsidR="00A46550" w:rsidRPr="00F0446E" w:rsidRDefault="00A46550" w:rsidP="00857909">
            <w:pPr>
              <w:spacing w:line="240" w:lineRule="auto"/>
              <w:rPr>
                <w:rFonts w:eastAsia="Times New Roman" w:cstheme="minorHAnsi"/>
                <w:sz w:val="16"/>
                <w:szCs w:val="24"/>
                <w:lang w:eastAsia="el-GR"/>
              </w:rPr>
            </w:pPr>
            <w:proofErr w:type="spellStart"/>
            <w:r w:rsidRPr="00F0446E">
              <w:rPr>
                <w:rFonts w:eastAsia="Times New Roman" w:cstheme="minorHAnsi"/>
                <w:sz w:val="16"/>
                <w:szCs w:val="24"/>
                <w:lang w:eastAsia="el-GR"/>
              </w:rPr>
              <w:t>Τηλ</w:t>
            </w:r>
            <w:proofErr w:type="spellEnd"/>
            <w:r w:rsidRPr="00F0446E">
              <w:rPr>
                <w:rFonts w:eastAsia="Times New Roman" w:cstheme="minorHAnsi"/>
                <w:sz w:val="16"/>
                <w:szCs w:val="24"/>
                <w:lang w:eastAsia="el-GR"/>
              </w:rPr>
              <w:t>:</w:t>
            </w:r>
          </w:p>
        </w:tc>
        <w:tc>
          <w:tcPr>
            <w:tcW w:w="3154" w:type="dxa"/>
            <w:gridSpan w:val="6"/>
          </w:tcPr>
          <w:p w14:paraId="2F1391F2"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6EBE705F" w14:textId="77777777" w:rsidTr="00857909">
        <w:trPr>
          <w:cantSplit/>
        </w:trPr>
        <w:tc>
          <w:tcPr>
            <w:tcW w:w="1697" w:type="dxa"/>
            <w:gridSpan w:val="2"/>
          </w:tcPr>
          <w:p w14:paraId="592CF429"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Τόπος Κατοικίας:</w:t>
            </w:r>
          </w:p>
        </w:tc>
        <w:tc>
          <w:tcPr>
            <w:tcW w:w="2700" w:type="dxa"/>
            <w:gridSpan w:val="3"/>
          </w:tcPr>
          <w:p w14:paraId="2C9FB5B1" w14:textId="77777777" w:rsidR="00A46550" w:rsidRPr="00F0446E" w:rsidRDefault="00A46550" w:rsidP="00857909">
            <w:pPr>
              <w:spacing w:line="240" w:lineRule="auto"/>
              <w:rPr>
                <w:rFonts w:eastAsia="Times New Roman" w:cstheme="minorHAnsi"/>
                <w:sz w:val="16"/>
                <w:szCs w:val="24"/>
                <w:lang w:eastAsia="el-GR"/>
              </w:rPr>
            </w:pPr>
          </w:p>
        </w:tc>
        <w:tc>
          <w:tcPr>
            <w:tcW w:w="720" w:type="dxa"/>
          </w:tcPr>
          <w:p w14:paraId="060A1741"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Οδός:</w:t>
            </w:r>
          </w:p>
        </w:tc>
        <w:tc>
          <w:tcPr>
            <w:tcW w:w="2160" w:type="dxa"/>
            <w:gridSpan w:val="4"/>
          </w:tcPr>
          <w:p w14:paraId="4C2AC4D2" w14:textId="77777777" w:rsidR="00A46550" w:rsidRPr="00F0446E" w:rsidRDefault="00A46550" w:rsidP="00857909">
            <w:pPr>
              <w:spacing w:line="240" w:lineRule="auto"/>
              <w:rPr>
                <w:rFonts w:eastAsia="Times New Roman" w:cstheme="minorHAnsi"/>
                <w:sz w:val="16"/>
                <w:szCs w:val="24"/>
                <w:lang w:eastAsia="el-GR"/>
              </w:rPr>
            </w:pPr>
          </w:p>
        </w:tc>
        <w:tc>
          <w:tcPr>
            <w:tcW w:w="720" w:type="dxa"/>
          </w:tcPr>
          <w:p w14:paraId="1FCD8C93" w14:textId="77777777" w:rsidR="00A46550" w:rsidRPr="00F0446E" w:rsidRDefault="00A46550" w:rsidP="00857909">
            <w:pPr>
              <w:spacing w:line="240" w:lineRule="auto"/>
              <w:rPr>
                <w:rFonts w:eastAsia="Times New Roman" w:cstheme="minorHAnsi"/>
                <w:sz w:val="16"/>
                <w:szCs w:val="24"/>
                <w:lang w:eastAsia="el-GR"/>
              </w:rPr>
            </w:pPr>
            <w:proofErr w:type="spellStart"/>
            <w:r w:rsidRPr="00F0446E">
              <w:rPr>
                <w:rFonts w:eastAsia="Times New Roman" w:cstheme="minorHAnsi"/>
                <w:sz w:val="16"/>
                <w:szCs w:val="24"/>
                <w:lang w:eastAsia="el-GR"/>
              </w:rPr>
              <w:t>Αριθ</w:t>
            </w:r>
            <w:proofErr w:type="spellEnd"/>
            <w:r w:rsidRPr="00F0446E">
              <w:rPr>
                <w:rFonts w:eastAsia="Times New Roman" w:cstheme="minorHAnsi"/>
                <w:sz w:val="16"/>
                <w:szCs w:val="24"/>
                <w:lang w:eastAsia="el-GR"/>
              </w:rPr>
              <w:t>:</w:t>
            </w:r>
          </w:p>
        </w:tc>
        <w:tc>
          <w:tcPr>
            <w:tcW w:w="540" w:type="dxa"/>
          </w:tcPr>
          <w:p w14:paraId="2B96A68A" w14:textId="77777777" w:rsidR="00A46550" w:rsidRPr="00F0446E" w:rsidRDefault="00A46550" w:rsidP="00857909">
            <w:pPr>
              <w:spacing w:line="240" w:lineRule="auto"/>
              <w:rPr>
                <w:rFonts w:eastAsia="Times New Roman" w:cstheme="minorHAnsi"/>
                <w:sz w:val="16"/>
                <w:szCs w:val="24"/>
                <w:lang w:eastAsia="el-GR"/>
              </w:rPr>
            </w:pPr>
          </w:p>
        </w:tc>
        <w:tc>
          <w:tcPr>
            <w:tcW w:w="540" w:type="dxa"/>
          </w:tcPr>
          <w:p w14:paraId="4D7FCC61"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ΤΚ:</w:t>
            </w:r>
          </w:p>
        </w:tc>
        <w:tc>
          <w:tcPr>
            <w:tcW w:w="274" w:type="dxa"/>
          </w:tcPr>
          <w:p w14:paraId="3AD093AF" w14:textId="77777777" w:rsidR="00A46550" w:rsidRPr="00F0446E" w:rsidRDefault="00A46550" w:rsidP="00857909">
            <w:pPr>
              <w:spacing w:line="240" w:lineRule="auto"/>
              <w:rPr>
                <w:rFonts w:eastAsia="Times New Roman" w:cstheme="minorHAnsi"/>
                <w:sz w:val="16"/>
                <w:szCs w:val="24"/>
                <w:lang w:eastAsia="el-GR"/>
              </w:rPr>
            </w:pPr>
          </w:p>
        </w:tc>
      </w:tr>
      <w:tr w:rsidR="00A46550" w:rsidRPr="00F0446E" w14:paraId="641B67C5" w14:textId="77777777" w:rsidTr="00857909">
        <w:trPr>
          <w:cantSplit/>
          <w:trHeight w:val="520"/>
        </w:trPr>
        <w:tc>
          <w:tcPr>
            <w:tcW w:w="2355" w:type="dxa"/>
            <w:gridSpan w:val="3"/>
            <w:vAlign w:val="bottom"/>
          </w:tcPr>
          <w:p w14:paraId="1AE9D783" w14:textId="77777777" w:rsidR="00A46550" w:rsidRPr="00F0446E" w:rsidRDefault="00A46550" w:rsidP="00857909">
            <w:pPr>
              <w:spacing w:line="240" w:lineRule="auto"/>
              <w:rPr>
                <w:rFonts w:eastAsia="Times New Roman" w:cstheme="minorHAnsi"/>
                <w:sz w:val="16"/>
                <w:szCs w:val="24"/>
                <w:lang w:eastAsia="el-GR"/>
              </w:rPr>
            </w:pPr>
            <w:proofErr w:type="spellStart"/>
            <w:r w:rsidRPr="00F0446E">
              <w:rPr>
                <w:rFonts w:eastAsia="Times New Roman" w:cstheme="minorHAnsi"/>
                <w:sz w:val="16"/>
                <w:szCs w:val="24"/>
                <w:lang w:eastAsia="el-GR"/>
              </w:rPr>
              <w:t>Αρ</w:t>
            </w:r>
            <w:proofErr w:type="spellEnd"/>
            <w:r w:rsidRPr="00F0446E">
              <w:rPr>
                <w:rFonts w:eastAsia="Times New Roman" w:cstheme="minorHAnsi"/>
                <w:sz w:val="16"/>
                <w:szCs w:val="24"/>
                <w:lang w:eastAsia="el-GR"/>
              </w:rPr>
              <w:t xml:space="preserve">. </w:t>
            </w:r>
            <w:proofErr w:type="spellStart"/>
            <w:r w:rsidRPr="00F0446E">
              <w:rPr>
                <w:rFonts w:eastAsia="Times New Roman" w:cstheme="minorHAnsi"/>
                <w:sz w:val="16"/>
                <w:szCs w:val="24"/>
                <w:lang w:eastAsia="el-GR"/>
              </w:rPr>
              <w:t>Τηλεομοιοτύπου</w:t>
            </w:r>
            <w:proofErr w:type="spellEnd"/>
            <w:r w:rsidRPr="00F0446E">
              <w:rPr>
                <w:rFonts w:eastAsia="Times New Roman" w:cstheme="minorHAnsi"/>
                <w:sz w:val="16"/>
                <w:szCs w:val="24"/>
                <w:lang w:eastAsia="el-GR"/>
              </w:rPr>
              <w:t xml:space="preserve"> (</w:t>
            </w:r>
            <w:proofErr w:type="spellStart"/>
            <w:r w:rsidRPr="00F0446E">
              <w:rPr>
                <w:rFonts w:eastAsia="Times New Roman" w:cstheme="minorHAnsi"/>
                <w:sz w:val="16"/>
                <w:szCs w:val="24"/>
                <w:lang w:eastAsia="el-GR"/>
              </w:rPr>
              <w:t>Fax</w:t>
            </w:r>
            <w:proofErr w:type="spellEnd"/>
            <w:r w:rsidRPr="00F0446E">
              <w:rPr>
                <w:rFonts w:eastAsia="Times New Roman" w:cstheme="minorHAnsi"/>
                <w:sz w:val="16"/>
                <w:szCs w:val="24"/>
                <w:lang w:eastAsia="el-GR"/>
              </w:rPr>
              <w:t>):</w:t>
            </w:r>
          </w:p>
        </w:tc>
        <w:tc>
          <w:tcPr>
            <w:tcW w:w="3153" w:type="dxa"/>
            <w:gridSpan w:val="4"/>
            <w:vAlign w:val="bottom"/>
          </w:tcPr>
          <w:p w14:paraId="17FD7EC1" w14:textId="77777777" w:rsidR="00A46550" w:rsidRPr="00F0446E" w:rsidRDefault="00A46550" w:rsidP="00857909">
            <w:pPr>
              <w:spacing w:line="240" w:lineRule="auto"/>
              <w:rPr>
                <w:rFonts w:eastAsia="Times New Roman" w:cstheme="minorHAnsi"/>
                <w:sz w:val="16"/>
                <w:szCs w:val="24"/>
                <w:lang w:eastAsia="el-GR"/>
              </w:rPr>
            </w:pPr>
          </w:p>
        </w:tc>
        <w:tc>
          <w:tcPr>
            <w:tcW w:w="1440" w:type="dxa"/>
            <w:gridSpan w:val="2"/>
            <w:vAlign w:val="bottom"/>
          </w:tcPr>
          <w:p w14:paraId="72F4747F"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Δ/</w:t>
            </w:r>
            <w:proofErr w:type="spellStart"/>
            <w:r w:rsidRPr="00F0446E">
              <w:rPr>
                <w:rFonts w:eastAsia="Times New Roman" w:cstheme="minorHAnsi"/>
                <w:sz w:val="16"/>
                <w:szCs w:val="24"/>
                <w:lang w:eastAsia="el-GR"/>
              </w:rPr>
              <w:t>νση</w:t>
            </w:r>
            <w:proofErr w:type="spellEnd"/>
            <w:r w:rsidRPr="00F0446E">
              <w:rPr>
                <w:rFonts w:eastAsia="Times New Roman" w:cstheme="minorHAnsi"/>
                <w:sz w:val="16"/>
                <w:szCs w:val="24"/>
                <w:lang w:eastAsia="el-GR"/>
              </w:rPr>
              <w:t xml:space="preserve"> Ηλεκτρ. Ταχυδρομείου</w:t>
            </w:r>
          </w:p>
          <w:p w14:paraId="272629CB" w14:textId="77777777" w:rsidR="00A46550" w:rsidRPr="00F0446E" w:rsidRDefault="00A46550" w:rsidP="00857909">
            <w:pPr>
              <w:spacing w:line="240" w:lineRule="auto"/>
              <w:rPr>
                <w:rFonts w:eastAsia="Times New Roman" w:cstheme="minorHAnsi"/>
                <w:sz w:val="16"/>
                <w:szCs w:val="24"/>
                <w:lang w:eastAsia="el-GR"/>
              </w:rPr>
            </w:pPr>
            <w:r w:rsidRPr="00F0446E">
              <w:rPr>
                <w:rFonts w:eastAsia="Times New Roman" w:cstheme="minorHAnsi"/>
                <w:sz w:val="16"/>
                <w:szCs w:val="24"/>
                <w:lang w:eastAsia="el-GR"/>
              </w:rPr>
              <w:t>(</w:t>
            </w:r>
            <w:proofErr w:type="spellStart"/>
            <w:r w:rsidRPr="00F0446E">
              <w:rPr>
                <w:rFonts w:eastAsia="Times New Roman" w:cstheme="minorHAnsi"/>
                <w:sz w:val="16"/>
                <w:szCs w:val="24"/>
                <w:lang w:eastAsia="el-GR"/>
              </w:rPr>
              <w:t>Εmail</w:t>
            </w:r>
            <w:proofErr w:type="spellEnd"/>
            <w:r w:rsidRPr="00F0446E">
              <w:rPr>
                <w:rFonts w:eastAsia="Times New Roman" w:cstheme="minorHAnsi"/>
                <w:sz w:val="16"/>
                <w:szCs w:val="24"/>
                <w:lang w:eastAsia="el-GR"/>
              </w:rPr>
              <w:t>):</w:t>
            </w:r>
          </w:p>
        </w:tc>
        <w:tc>
          <w:tcPr>
            <w:tcW w:w="2403" w:type="dxa"/>
            <w:gridSpan w:val="5"/>
            <w:vAlign w:val="bottom"/>
          </w:tcPr>
          <w:p w14:paraId="7E1E1BBF" w14:textId="77777777" w:rsidR="00A46550" w:rsidRPr="00F0446E" w:rsidRDefault="00A46550" w:rsidP="00857909">
            <w:pPr>
              <w:spacing w:line="240" w:lineRule="auto"/>
              <w:rPr>
                <w:rFonts w:eastAsia="Times New Roman" w:cstheme="minorHAnsi"/>
                <w:sz w:val="16"/>
                <w:szCs w:val="24"/>
                <w:lang w:eastAsia="el-GR"/>
              </w:rPr>
            </w:pPr>
          </w:p>
        </w:tc>
      </w:tr>
    </w:tbl>
    <w:p w14:paraId="72A53861" w14:textId="77777777" w:rsidR="00A46550" w:rsidRPr="00F0446E" w:rsidRDefault="00A46550" w:rsidP="00A46550">
      <w:pPr>
        <w:spacing w:after="0" w:line="240" w:lineRule="auto"/>
        <w:ind w:right="484"/>
        <w:jc w:val="center"/>
        <w:rPr>
          <w:rFonts w:eastAsia="MS Mincho" w:cstheme="minorHAnsi"/>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A46550" w:rsidRPr="00F0446E" w14:paraId="1FA56892" w14:textId="77777777" w:rsidTr="00857909">
        <w:tc>
          <w:tcPr>
            <w:tcW w:w="9356" w:type="dxa"/>
            <w:tcBorders>
              <w:top w:val="nil"/>
              <w:left w:val="nil"/>
              <w:bottom w:val="nil"/>
              <w:right w:val="nil"/>
            </w:tcBorders>
          </w:tcPr>
          <w:p w14:paraId="4770DA19" w14:textId="77777777" w:rsidR="00A46550" w:rsidRPr="00F0446E" w:rsidRDefault="00A46550" w:rsidP="00857909">
            <w:pPr>
              <w:spacing w:line="240" w:lineRule="auto"/>
              <w:ind w:right="124"/>
              <w:jc w:val="both"/>
              <w:rPr>
                <w:rFonts w:eastAsia="Times New Roman" w:cstheme="minorHAnsi"/>
                <w:sz w:val="18"/>
                <w:szCs w:val="18"/>
                <w:lang w:eastAsia="el-GR"/>
              </w:rPr>
            </w:pPr>
            <w:r w:rsidRPr="00F0446E">
              <w:rPr>
                <w:rFonts w:eastAsia="Times New Roman" w:cstheme="minorHAnsi"/>
                <w:sz w:val="18"/>
                <w:szCs w:val="18"/>
                <w:lang w:eastAsia="el-GR"/>
              </w:rPr>
              <w:t xml:space="preserve">Με ατομική μου ευθύνη και γνωρίζοντας τις κυρώσεις </w:t>
            </w:r>
            <w:r w:rsidRPr="00F0446E">
              <w:rPr>
                <w:rFonts w:eastAsia="Times New Roman" w:cstheme="minorHAnsi"/>
                <w:sz w:val="18"/>
                <w:szCs w:val="18"/>
                <w:vertAlign w:val="superscript"/>
                <w:lang w:eastAsia="el-GR"/>
              </w:rPr>
              <w:t>(3)</w:t>
            </w:r>
            <w:r w:rsidRPr="00F0446E">
              <w:rPr>
                <w:rFonts w:eastAsia="Times New Roman" w:cstheme="minorHAnsi"/>
                <w:sz w:val="18"/>
                <w:szCs w:val="18"/>
                <w:lang w:eastAsia="el-GR"/>
              </w:rPr>
              <w:t>, που προβλέπονται από της διατάξεις της παρ. 6 του άρθρου 22 του Ν. 1599/1986, δηλώνω ότι:</w:t>
            </w:r>
          </w:p>
          <w:p w14:paraId="4F6BCA79" w14:textId="77777777" w:rsidR="00A46550" w:rsidRPr="00F0446E" w:rsidRDefault="00A46550" w:rsidP="00857909">
            <w:pPr>
              <w:spacing w:line="256" w:lineRule="auto"/>
              <w:jc w:val="both"/>
              <w:rPr>
                <w:rFonts w:eastAsia="Times New Roman" w:cstheme="minorHAnsi"/>
                <w:sz w:val="18"/>
                <w:szCs w:val="18"/>
                <w:lang w:eastAsia="el-GR"/>
              </w:rPr>
            </w:pPr>
            <w:r w:rsidRPr="00F0446E">
              <w:rPr>
                <w:rFonts w:eastAsia="Times New Roman" w:cstheme="minorHAnsi"/>
                <w:b/>
                <w:sz w:val="18"/>
                <w:szCs w:val="18"/>
                <w:lang w:eastAsia="el-GR"/>
              </w:rPr>
              <w:t>Ι.</w:t>
            </w:r>
            <w:r w:rsidRPr="00F0446E">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F0446E">
              <w:rPr>
                <w:rFonts w:eastAsia="Times New Roman" w:cstheme="minorHAnsi"/>
                <w:b/>
                <w:i/>
                <w:sz w:val="18"/>
                <w:szCs w:val="18"/>
                <w:lang w:eastAsia="el-GR"/>
              </w:rPr>
              <w:t>Εταιρεία</w:t>
            </w:r>
            <w:r w:rsidRPr="00F0446E">
              <w:rPr>
                <w:rFonts w:eastAsia="Times New Roman" w:cstheme="minorHAnsi"/>
                <w:sz w:val="18"/>
                <w:szCs w:val="18"/>
                <w:lang w:eastAsia="el-GR"/>
              </w:rPr>
              <w:t xml:space="preserve">”) </w:t>
            </w:r>
          </w:p>
          <w:p w14:paraId="7543522E" w14:textId="77777777" w:rsidR="00A46550" w:rsidRPr="00F0446E" w:rsidRDefault="00A46550" w:rsidP="00857909">
            <w:pPr>
              <w:spacing w:line="256" w:lineRule="auto"/>
              <w:jc w:val="both"/>
              <w:rPr>
                <w:rFonts w:eastAsia="Times New Roman" w:cstheme="minorHAnsi"/>
                <w:i/>
                <w:iCs/>
                <w:color w:val="5B9BD5"/>
                <w:kern w:val="1"/>
                <w:sz w:val="18"/>
                <w:szCs w:val="18"/>
                <w:lang w:eastAsia="zh-CN"/>
              </w:rPr>
            </w:pPr>
            <w:r w:rsidRPr="00F0446E">
              <w:rPr>
                <w:rFonts w:eastAsia="Times New Roman" w:cstheme="minorHAnsi"/>
                <w:i/>
                <w:iCs/>
                <w:color w:val="5B9BD5"/>
                <w:kern w:val="1"/>
                <w:sz w:val="18"/>
                <w:szCs w:val="18"/>
                <w:lang w:eastAsia="zh-CN"/>
              </w:rPr>
              <w:t xml:space="preserve">[ή σε περίπτωση ατομικής επιχείρησης] </w:t>
            </w:r>
          </w:p>
          <w:p w14:paraId="32B4A0D4" w14:textId="77777777" w:rsidR="00A46550" w:rsidRPr="00F0446E" w:rsidRDefault="00A46550" w:rsidP="00857909">
            <w:pPr>
              <w:spacing w:line="256" w:lineRule="auto"/>
              <w:jc w:val="both"/>
              <w:rPr>
                <w:rFonts w:eastAsia="Times New Roman" w:cstheme="minorHAnsi"/>
                <w:sz w:val="18"/>
                <w:szCs w:val="18"/>
                <w:lang w:eastAsia="el-GR"/>
              </w:rPr>
            </w:pPr>
            <w:r w:rsidRPr="00F0446E">
              <w:rPr>
                <w:rFonts w:eastAsia="Times New Roman" w:cstheme="minorHAnsi"/>
                <w:b/>
                <w:sz w:val="18"/>
                <w:szCs w:val="18"/>
                <w:lang w:eastAsia="el-GR"/>
              </w:rPr>
              <w:t>Ι.</w:t>
            </w:r>
            <w:r w:rsidRPr="00F0446E">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F0446E">
              <w:rPr>
                <w:rFonts w:eastAsia="Times New Roman" w:cstheme="minorHAnsi"/>
                <w:b/>
                <w:i/>
                <w:sz w:val="18"/>
                <w:szCs w:val="18"/>
                <w:lang w:eastAsia="el-GR"/>
              </w:rPr>
              <w:t>Επιχείρηση</w:t>
            </w:r>
            <w:r w:rsidRPr="00F0446E">
              <w:rPr>
                <w:rFonts w:eastAsia="Times New Roman" w:cstheme="minorHAnsi"/>
                <w:sz w:val="18"/>
                <w:szCs w:val="18"/>
                <w:lang w:eastAsia="el-GR"/>
              </w:rPr>
              <w:t xml:space="preserve">”) </w:t>
            </w:r>
          </w:p>
          <w:p w14:paraId="568AB111" w14:textId="77777777" w:rsidR="00A46550" w:rsidRPr="00F0446E" w:rsidRDefault="00A46550" w:rsidP="00857909">
            <w:pPr>
              <w:spacing w:line="256" w:lineRule="auto"/>
              <w:jc w:val="both"/>
              <w:rPr>
                <w:rFonts w:eastAsia="Times New Roman" w:cstheme="minorHAnsi"/>
                <w:sz w:val="18"/>
                <w:szCs w:val="18"/>
                <w:lang w:eastAsia="el-GR"/>
              </w:rPr>
            </w:pPr>
            <w:r w:rsidRPr="00F0446E">
              <w:rPr>
                <w:rFonts w:eastAsia="Times New Roman" w:cstheme="minorHAnsi"/>
                <w:sz w:val="18"/>
                <w:szCs w:val="18"/>
                <w:lang w:eastAsia="el-GR"/>
              </w:rPr>
              <w:t xml:space="preserve">και </w:t>
            </w:r>
          </w:p>
          <w:p w14:paraId="21B7C107" w14:textId="77777777" w:rsidR="00A46550" w:rsidRPr="00F0446E" w:rsidRDefault="00A46550" w:rsidP="00857909">
            <w:pPr>
              <w:jc w:val="both"/>
              <w:rPr>
                <w:rFonts w:cstheme="minorHAnsi"/>
                <w:sz w:val="18"/>
                <w:szCs w:val="18"/>
                <w:lang w:eastAsia="el-GR"/>
              </w:rPr>
            </w:pPr>
            <w:r w:rsidRPr="00F0446E">
              <w:rPr>
                <w:rFonts w:cstheme="minorHAnsi"/>
                <w:b/>
                <w:bCs/>
                <w:sz w:val="18"/>
                <w:szCs w:val="18"/>
                <w:lang w:eastAsia="el-GR"/>
              </w:rPr>
              <w:t>ΙΙ.</w:t>
            </w:r>
            <w:r w:rsidRPr="00F0446E">
              <w:rPr>
                <w:rFonts w:cstheme="minorHAnsi"/>
                <w:sz w:val="18"/>
                <w:szCs w:val="18"/>
                <w:lang w:eastAsia="el-GR"/>
              </w:rPr>
              <w:t xml:space="preserve"> σχετικά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8"/>
                <w:lang w:eastAsia="el-GR"/>
              </w:rPr>
              <w:t xml:space="preserve"> και την αίτηση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sz w:val="18"/>
                <w:szCs w:val="18"/>
                <w:lang w:eastAsia="el-GR"/>
              </w:rPr>
              <w:t xml:space="preserve"> προς την Τράπεζά σας για τη χορήγηση δανείου (περαιτέρω στην παρούσα, και για λόγους συντομίας, το “</w:t>
            </w:r>
            <w:r w:rsidRPr="00F0446E">
              <w:rPr>
                <w:rFonts w:cstheme="minorHAnsi"/>
                <w:b/>
                <w:bCs/>
                <w:i/>
                <w:iCs/>
                <w:sz w:val="18"/>
                <w:szCs w:val="18"/>
                <w:lang w:eastAsia="el-GR"/>
              </w:rPr>
              <w:t>Δάνειο ΤΑΑ</w:t>
            </w:r>
            <w:r w:rsidRPr="00F0446E">
              <w:rPr>
                <w:rFonts w:cstheme="minorHAnsi"/>
                <w:sz w:val="18"/>
                <w:szCs w:val="18"/>
                <w:lang w:eastAsia="el-GR"/>
              </w:rPr>
              <w:t>”) με κεφάλαια του “Ταμείου Ανάκαμψης και Ανθεκτικότητας”,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F0446E">
              <w:rPr>
                <w:rFonts w:cstheme="minorHAnsi"/>
                <w:b/>
                <w:bCs/>
                <w:i/>
                <w:iCs/>
                <w:sz w:val="18"/>
                <w:szCs w:val="18"/>
                <w:lang w:eastAsia="el-GR"/>
              </w:rPr>
              <w:t>Δάνειο Συγχρηματοδότησης</w:t>
            </w:r>
            <w:r w:rsidRPr="00F0446E">
              <w:rPr>
                <w:rFonts w:cstheme="minorHAnsi"/>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sz w:val="18"/>
                <w:szCs w:val="18"/>
                <w:lang w:eastAsia="el-GR"/>
              </w:rPr>
              <w:t xml:space="preserve"> σε κεφάλαια για την χρηματοδότηση του επενδυτικού σχεδίου της που αναφέρεται </w:t>
            </w:r>
            <w:proofErr w:type="spellStart"/>
            <w:r w:rsidRPr="00F0446E">
              <w:rPr>
                <w:rFonts w:cstheme="minorHAnsi"/>
                <w:sz w:val="18"/>
                <w:szCs w:val="18"/>
                <w:lang w:eastAsia="el-GR"/>
              </w:rPr>
              <w:t>στ</w:t>
            </w:r>
            <w:proofErr w:type="spellEnd"/>
            <w:r w:rsidRPr="00F0446E">
              <w:rPr>
                <w:rFonts w:cstheme="minorHAnsi"/>
                <w:sz w:val="18"/>
                <w:szCs w:val="18"/>
                <w:lang w:eastAsia="el-GR"/>
              </w:rPr>
              <w:t>… .....</w:t>
            </w:r>
            <w:r w:rsidRPr="00F0446E">
              <w:rPr>
                <w:rStyle w:val="FootnoteReference"/>
                <w:rFonts w:cstheme="minorHAnsi"/>
                <w:sz w:val="18"/>
                <w:szCs w:val="18"/>
                <w:lang w:eastAsia="el-GR"/>
              </w:rPr>
              <w:footnoteReference w:customMarkFollows="1" w:id="1"/>
              <w:t>[</w:t>
            </w:r>
            <w:r w:rsidRPr="00F0446E">
              <w:rPr>
                <w:rFonts w:cstheme="minorHAnsi"/>
                <w:sz w:val="18"/>
                <w:szCs w:val="18"/>
                <w:lang w:eastAsia="el-GR"/>
              </w:rPr>
              <w:t>*</w:t>
            </w:r>
            <w:r w:rsidRPr="00F0446E">
              <w:rPr>
                <w:rStyle w:val="FootnoteReference"/>
                <w:rFonts w:cstheme="minorHAnsi"/>
                <w:sz w:val="18"/>
                <w:szCs w:val="18"/>
                <w:lang w:eastAsia="el-GR"/>
              </w:rPr>
              <w:t>]</w:t>
            </w:r>
            <w:r w:rsidRPr="00F0446E">
              <w:rPr>
                <w:rFonts w:cstheme="minorHAnsi"/>
                <w:sz w:val="18"/>
                <w:szCs w:val="18"/>
                <w:lang w:eastAsia="el-GR"/>
              </w:rPr>
              <w:t xml:space="preserve"> (περαιτέρω στην παρούσα, και για λόγους συντομίας, το “</w:t>
            </w:r>
            <w:r w:rsidRPr="00F0446E">
              <w:rPr>
                <w:rFonts w:cstheme="minorHAnsi"/>
                <w:b/>
                <w:bCs/>
                <w:i/>
                <w:iCs/>
                <w:sz w:val="18"/>
                <w:szCs w:val="18"/>
                <w:lang w:eastAsia="el-GR"/>
              </w:rPr>
              <w:t>Επενδυτικό Σχέδιο</w:t>
            </w:r>
            <w:r w:rsidRPr="00F0446E">
              <w:rPr>
                <w:rFonts w:cstheme="minorHAnsi"/>
                <w:sz w:val="18"/>
                <w:szCs w:val="18"/>
                <w:lang w:eastAsia="el-GR"/>
              </w:rPr>
              <w:t xml:space="preserve">”), δηλώνω για λογαριασμό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sz w:val="18"/>
                <w:szCs w:val="18"/>
                <w:lang w:eastAsia="el-GR"/>
              </w:rPr>
              <w:t xml:space="preserve"> τα εξής (</w:t>
            </w:r>
            <w:r w:rsidRPr="00F0446E">
              <w:rPr>
                <w:rFonts w:cstheme="minorHAnsi"/>
                <w:i/>
                <w:iCs/>
                <w:sz w:val="18"/>
                <w:szCs w:val="18"/>
                <w:lang w:eastAsia="el-GR"/>
              </w:rPr>
              <w:t xml:space="preserve">εννοείται ότι </w:t>
            </w:r>
            <w:r w:rsidRPr="00F0446E">
              <w:rPr>
                <w:rFonts w:cstheme="minorHAnsi"/>
                <w:i/>
                <w:iCs/>
                <w:sz w:val="18"/>
                <w:szCs w:val="18"/>
                <w:lang w:eastAsia="el-GR"/>
              </w:rPr>
              <w:lastRenderedPageBreak/>
              <w:t xml:space="preserve">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F0446E">
              <w:rPr>
                <w:rFonts w:eastAsia="Times New Roman" w:cstheme="minorHAnsi"/>
                <w:i/>
                <w:iCs/>
                <w:color w:val="5B9BD5"/>
                <w:kern w:val="1"/>
                <w:sz w:val="18"/>
                <w:szCs w:val="18"/>
                <w:lang w:eastAsia="zh-CN"/>
              </w:rPr>
              <w:t>[ή Επιχείρησης]</w:t>
            </w:r>
            <w:r w:rsidRPr="00F0446E">
              <w:rPr>
                <w:rFonts w:cstheme="minorHAnsi"/>
                <w:i/>
                <w:iCs/>
                <w:sz w:val="18"/>
                <w:szCs w:val="18"/>
                <w:lang w:eastAsia="el-GR"/>
              </w:rPr>
              <w:t xml:space="preserve"> και για λογαριασμό αυτής</w:t>
            </w:r>
            <w:r w:rsidRPr="00F0446E">
              <w:rPr>
                <w:rFonts w:cstheme="minorHAnsi"/>
                <w:sz w:val="18"/>
                <w:szCs w:val="18"/>
                <w:lang w:eastAsia="el-GR"/>
              </w:rPr>
              <w:t>):</w:t>
            </w:r>
          </w:p>
          <w:p w14:paraId="2174F9F1" w14:textId="77777777" w:rsidR="00A46550" w:rsidRPr="00F0446E" w:rsidRDefault="00A46550" w:rsidP="00857909">
            <w:pPr>
              <w:spacing w:line="240" w:lineRule="auto"/>
              <w:ind w:right="124"/>
              <w:jc w:val="both"/>
              <w:rPr>
                <w:rFonts w:eastAsia="Times New Roman" w:cstheme="minorHAnsi"/>
                <w:sz w:val="18"/>
                <w:szCs w:val="18"/>
                <w:lang w:eastAsia="el-GR"/>
              </w:rPr>
            </w:pPr>
          </w:p>
        </w:tc>
      </w:tr>
    </w:tbl>
    <w:p w14:paraId="27A97099" w14:textId="6DAC3785"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lastRenderedPageBreak/>
        <w:t xml:space="preserve">Υποβάλλω την αίτηση χορήγησης του Δανείου ΤΑΑ προκειμένου να λάβω κρατική ενίσχυση ήσσονος σημασίας στο πλαίσιο του Κανονισμού de </w:t>
      </w:r>
      <w:proofErr w:type="spellStart"/>
      <w:r w:rsidRPr="00F0446E">
        <w:rPr>
          <w:rFonts w:eastAsia="Times New Roman" w:cstheme="minorHAnsi"/>
          <w:sz w:val="18"/>
          <w:szCs w:val="18"/>
          <w:lang w:eastAsia="el-GR"/>
        </w:rPr>
        <w:t>minimis</w:t>
      </w:r>
      <w:proofErr w:type="spellEnd"/>
      <w:r w:rsidRPr="00F0446E">
        <w:rPr>
          <w:rFonts w:eastAsia="Times New Roman" w:cstheme="minorHAnsi"/>
          <w:sz w:val="18"/>
          <w:szCs w:val="18"/>
          <w:lang w:eastAsia="el-GR"/>
        </w:rPr>
        <w:t xml:space="preserve"> </w:t>
      </w:r>
      <w:r w:rsidR="004310F5">
        <w:rPr>
          <w:rFonts w:eastAsia="Times New Roman" w:cstheme="minorHAnsi"/>
          <w:sz w:val="18"/>
          <w:szCs w:val="18"/>
          <w:lang w:eastAsia="el-GR"/>
        </w:rPr>
        <w:t>2023</w:t>
      </w:r>
      <w:r w:rsidRPr="00F0446E">
        <w:rPr>
          <w:rFonts w:eastAsia="Times New Roman" w:cstheme="minorHAnsi"/>
          <w:sz w:val="18"/>
          <w:szCs w:val="18"/>
          <w:lang w:eastAsia="el-GR"/>
        </w:rPr>
        <w:t>/2</w:t>
      </w:r>
      <w:r w:rsidR="004310F5">
        <w:rPr>
          <w:rFonts w:eastAsia="Times New Roman" w:cstheme="minorHAnsi"/>
          <w:sz w:val="18"/>
          <w:szCs w:val="18"/>
          <w:lang w:eastAsia="el-GR"/>
        </w:rPr>
        <w:t>831</w:t>
      </w:r>
      <w:r w:rsidRPr="00F0446E">
        <w:rPr>
          <w:rFonts w:eastAsia="Times New Roman" w:cstheme="minorHAnsi"/>
          <w:sz w:val="18"/>
          <w:szCs w:val="18"/>
          <w:lang w:eastAsia="el-GR"/>
        </w:rPr>
        <w:t>.</w:t>
      </w:r>
    </w:p>
    <w:p w14:paraId="2A5162F8"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Η δραστηριότητα της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sz w:val="18"/>
          <w:szCs w:val="18"/>
          <w:lang w:eastAsia="el-GR"/>
        </w:rPr>
        <w:t xml:space="preserve"> δεν υπάγεται στις εξαιρέσεις που αναφέρονται στο Άρθρο 1, παρ. 1 του Κανονισμού.  </w:t>
      </w:r>
    </w:p>
    <w:p w14:paraId="0F4E7F37"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Σε περίπτωση μικτής δραστηριότητας (δηλαδή δραστηριοποίησης σε επιλέξιμους και σε μη επιλέξιμους προς ενίσχυση τομείς), εφαρμόζω διακριτή λογιστική παρακολούθηση αυτών.</w:t>
      </w:r>
    </w:p>
    <w:p w14:paraId="51732085"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Δεν εκκρεμεί κατά της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sz w:val="18"/>
          <w:szCs w:val="18"/>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sz w:val="18"/>
          <w:szCs w:val="18"/>
          <w:lang w:eastAsia="el-GR"/>
        </w:rPr>
        <w:t xml:space="preserve">. </w:t>
      </w:r>
    </w:p>
    <w:p w14:paraId="48B3695B" w14:textId="77777777" w:rsidR="00A46550" w:rsidRPr="00F0446E" w:rsidRDefault="00A46550" w:rsidP="00B20A79">
      <w:pPr>
        <w:pStyle w:val="ListParagraph"/>
        <w:numPr>
          <w:ilvl w:val="0"/>
          <w:numId w:val="15"/>
        </w:numPr>
        <w:spacing w:before="0" w:after="120" w:line="240" w:lineRule="atLeast"/>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Σε περίπτωση έγκρισης της χρηματοδότησης, συμφωνώ στη δημοσίευση των απαραίτητων στοιχείων της Εταιρείας </w:t>
      </w:r>
      <w:r w:rsidRPr="00F0446E">
        <w:rPr>
          <w:rFonts w:eastAsia="Times New Roman" w:cstheme="minorHAnsi"/>
          <w:i/>
          <w:iCs/>
          <w:color w:val="5B9BD5"/>
          <w:kern w:val="1"/>
          <w:sz w:val="18"/>
          <w:szCs w:val="18"/>
          <w:lang w:eastAsia="zh-CN"/>
        </w:rPr>
        <w:t xml:space="preserve">[ή Επιχείρησης] </w:t>
      </w:r>
      <w:r w:rsidRPr="00F0446E">
        <w:rPr>
          <w:rFonts w:eastAsia="Times New Roman" w:cstheme="minorHAnsi"/>
          <w:sz w:val="18"/>
          <w:szCs w:val="18"/>
          <w:lang w:eastAsia="el-GR"/>
        </w:rPr>
        <w:t>και της επένδυσης, εφόσον απαιτηθεί.</w:t>
      </w:r>
    </w:p>
    <w:p w14:paraId="25DD9623"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40D57A88" w14:textId="77777777" w:rsidR="00A46550" w:rsidRPr="00F0446E" w:rsidRDefault="00A46550" w:rsidP="00B20A79">
      <w:pPr>
        <w:pStyle w:val="ListParagraph"/>
        <w:numPr>
          <w:ilvl w:val="0"/>
          <w:numId w:val="15"/>
        </w:numPr>
        <w:spacing w:before="120" w:after="120" w:line="288" w:lineRule="auto"/>
        <w:ind w:left="284" w:right="107" w:hanging="284"/>
        <w:contextualSpacing w:val="0"/>
        <w:jc w:val="both"/>
        <w:rPr>
          <w:rFonts w:eastAsia="Times New Roman" w:cstheme="minorHAnsi"/>
          <w:sz w:val="18"/>
          <w:szCs w:val="18"/>
          <w:lang w:eastAsia="el-GR"/>
        </w:rPr>
      </w:pPr>
      <w:r w:rsidRPr="00F0446E">
        <w:rPr>
          <w:rFonts w:eastAsia="Times New Roman" w:cstheme="minorHAnsi"/>
          <w:sz w:val="18"/>
          <w:szCs w:val="18"/>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F0446E">
        <w:rPr>
          <w:rFonts w:eastAsia="Times New Roman" w:cstheme="minorHAnsi"/>
          <w:sz w:val="18"/>
          <w:szCs w:val="18"/>
          <w:lang w:eastAsia="el-GR"/>
        </w:rPr>
        <w:t>ενωσιακές</w:t>
      </w:r>
      <w:proofErr w:type="spellEnd"/>
      <w:r w:rsidRPr="00F0446E">
        <w:rPr>
          <w:rFonts w:eastAsia="Times New Roman" w:cstheme="minorHAnsi"/>
          <w:sz w:val="18"/>
          <w:szCs w:val="18"/>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8CA87A0"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7258A4B7" w14:textId="6467F001" w:rsidR="00916780" w:rsidRPr="00515C51" w:rsidRDefault="00916780" w:rsidP="00916780">
      <w:pPr>
        <w:pStyle w:val="ListParagraph"/>
        <w:spacing w:before="120" w:after="120" w:line="288" w:lineRule="auto"/>
        <w:ind w:left="284" w:right="107"/>
        <w:contextualSpacing w:val="0"/>
        <w:jc w:val="both"/>
        <w:rPr>
          <w:rFonts w:eastAsia="Times New Roman" w:cstheme="minorHAnsi"/>
          <w:sz w:val="18"/>
          <w:szCs w:val="18"/>
          <w:lang w:eastAsia="el-GR"/>
        </w:rPr>
      </w:pPr>
      <w:r>
        <w:rPr>
          <w:rFonts w:eastAsia="Times New Roman" w:cstheme="minorHAnsi"/>
          <w:sz w:val="18"/>
          <w:szCs w:val="18"/>
          <w:lang w:eastAsia="el-GR"/>
        </w:rPr>
        <w:t xml:space="preserve">                                                                                                                                                       </w:t>
      </w:r>
      <w:r w:rsidRPr="00515C51">
        <w:rPr>
          <w:rFonts w:eastAsia="Times New Roman" w:cstheme="minorHAnsi"/>
          <w:sz w:val="18"/>
          <w:szCs w:val="18"/>
          <w:lang w:eastAsia="el-GR"/>
        </w:rPr>
        <w:t xml:space="preserve"> Ημερομηνία:      ………./202</w:t>
      </w:r>
      <w:r>
        <w:rPr>
          <w:rFonts w:eastAsia="Times New Roman" w:cstheme="minorHAnsi"/>
          <w:sz w:val="18"/>
          <w:szCs w:val="18"/>
          <w:lang w:eastAsia="el-GR"/>
        </w:rPr>
        <w:t>….</w:t>
      </w:r>
    </w:p>
    <w:p w14:paraId="4DB3E974"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r w:rsidRPr="00515C51">
        <w:rPr>
          <w:rFonts w:eastAsia="Times New Roman" w:cstheme="minorHAnsi"/>
          <w:sz w:val="18"/>
          <w:szCs w:val="18"/>
          <w:lang w:eastAsia="el-GR"/>
        </w:rPr>
        <w:t>Για την επιχείρηση/</w:t>
      </w:r>
    </w:p>
    <w:p w14:paraId="0A0FF36A" w14:textId="77777777" w:rsidR="00916780" w:rsidRPr="00515C51" w:rsidRDefault="00916780" w:rsidP="00916780">
      <w:pPr>
        <w:spacing w:before="120" w:after="0" w:line="240" w:lineRule="auto"/>
        <w:ind w:left="7200" w:right="-16"/>
        <w:jc w:val="both"/>
        <w:rPr>
          <w:rFonts w:eastAsia="Times New Roman" w:cstheme="minorHAnsi"/>
          <w:sz w:val="18"/>
          <w:szCs w:val="18"/>
          <w:lang w:eastAsia="el-GR"/>
        </w:rPr>
      </w:pPr>
      <w:r w:rsidRPr="00515C51">
        <w:rPr>
          <w:rFonts w:eastAsia="Times New Roman" w:cstheme="minorHAnsi"/>
          <w:sz w:val="18"/>
          <w:szCs w:val="18"/>
          <w:lang w:eastAsia="el-GR"/>
        </w:rPr>
        <w:t>-Ο-</w:t>
      </w:r>
    </w:p>
    <w:p w14:paraId="20F9EF0B"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r w:rsidRPr="00515C51">
        <w:rPr>
          <w:rFonts w:eastAsia="Times New Roman" w:cstheme="minorHAnsi"/>
          <w:sz w:val="18"/>
          <w:szCs w:val="18"/>
          <w:lang w:eastAsia="el-GR"/>
        </w:rPr>
        <w:t xml:space="preserve">Νόμιμος Εκπρόσωπος </w:t>
      </w:r>
    </w:p>
    <w:p w14:paraId="2F54420D"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4E76CA62"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3E3EED64"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0F25DC5D" w14:textId="77777777" w:rsidR="00916780" w:rsidRPr="00515C51" w:rsidRDefault="00916780" w:rsidP="00916780">
      <w:pPr>
        <w:spacing w:before="120" w:after="0" w:line="240" w:lineRule="auto"/>
        <w:ind w:left="6480" w:right="-16"/>
        <w:jc w:val="both"/>
        <w:rPr>
          <w:rFonts w:eastAsia="Times New Roman" w:cstheme="minorHAnsi"/>
          <w:sz w:val="18"/>
          <w:szCs w:val="18"/>
          <w:lang w:eastAsia="el-GR"/>
        </w:rPr>
      </w:pPr>
    </w:p>
    <w:p w14:paraId="3A8396C1" w14:textId="77777777" w:rsidR="00916780" w:rsidRPr="00515C51" w:rsidRDefault="00916780" w:rsidP="00916780">
      <w:pPr>
        <w:spacing w:before="120" w:after="0" w:line="240" w:lineRule="auto"/>
        <w:ind w:right="-16"/>
        <w:jc w:val="right"/>
        <w:rPr>
          <w:rFonts w:eastAsia="Times New Roman" w:cstheme="minorHAnsi"/>
          <w:sz w:val="18"/>
          <w:szCs w:val="18"/>
          <w:lang w:eastAsia="el-GR"/>
        </w:rPr>
      </w:pPr>
      <w:r w:rsidRPr="00515C51">
        <w:rPr>
          <w:rFonts w:eastAsia="Times New Roman" w:cstheme="minorHAnsi"/>
          <w:sz w:val="18"/>
          <w:szCs w:val="18"/>
          <w:lang w:eastAsia="el-GR"/>
        </w:rPr>
        <w:t>(σφραγίδα επιχείρησης, στοιχεία Νόμιμου εκπροσώπου, υπογραφή)</w:t>
      </w:r>
    </w:p>
    <w:p w14:paraId="6CC1E541"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6584F089"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380CB6C6"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5ACC9F32"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77043620"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779D5837"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6A4E3A14"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5616F418" w14:textId="77777777" w:rsidR="00A46550" w:rsidRPr="00F0446E" w:rsidRDefault="00A46550" w:rsidP="00A46550">
      <w:pPr>
        <w:spacing w:before="120" w:after="120" w:line="288" w:lineRule="auto"/>
        <w:ind w:right="-569"/>
        <w:jc w:val="both"/>
        <w:rPr>
          <w:rFonts w:eastAsia="Times New Roman" w:cstheme="minorHAnsi"/>
          <w:sz w:val="18"/>
          <w:szCs w:val="18"/>
          <w:lang w:eastAsia="el-GR"/>
        </w:rPr>
      </w:pPr>
    </w:p>
    <w:p w14:paraId="499F2CF6" w14:textId="4021D6A0" w:rsidR="00F0446E" w:rsidRPr="00F0446E" w:rsidRDefault="00F0446E">
      <w:pPr>
        <w:rPr>
          <w:rFonts w:eastAsia="Times New Roman" w:cstheme="minorHAnsi"/>
          <w:sz w:val="18"/>
          <w:szCs w:val="18"/>
          <w:lang w:eastAsia="el-GR"/>
        </w:rPr>
      </w:pPr>
      <w:r w:rsidRPr="00F0446E">
        <w:rPr>
          <w:rFonts w:eastAsia="Times New Roman" w:cstheme="minorHAnsi"/>
          <w:sz w:val="18"/>
          <w:szCs w:val="18"/>
          <w:lang w:eastAsia="el-GR"/>
        </w:rPr>
        <w:br w:type="page"/>
      </w:r>
    </w:p>
    <w:p w14:paraId="253058EE" w14:textId="32478F08" w:rsidR="00A46550" w:rsidRPr="00F0446E" w:rsidRDefault="00A46550" w:rsidP="00A46550">
      <w:pPr>
        <w:spacing w:before="120" w:after="120" w:line="288" w:lineRule="auto"/>
        <w:ind w:right="-569"/>
        <w:jc w:val="both"/>
        <w:rPr>
          <w:rFonts w:eastAsia="Times New Roman" w:cstheme="minorHAnsi"/>
          <w:sz w:val="18"/>
          <w:szCs w:val="18"/>
          <w:lang w:eastAsia="el-GR"/>
        </w:rPr>
      </w:pPr>
      <w:bookmarkStart w:id="3" w:name="_Toc93682034"/>
      <w:r w:rsidRPr="00F0446E">
        <w:rPr>
          <w:rStyle w:val="IntenseEmphasis"/>
          <w:rFonts w:cstheme="minorHAnsi"/>
          <w:color w:val="021342"/>
        </w:rPr>
        <w:lastRenderedPageBreak/>
        <w:t xml:space="preserve">Υπεύθυνη Δήλωση ληφθεισών ενισχύσεων ενιαίας επιχείρησης (de minimis </w:t>
      </w:r>
      <w:r w:rsidR="004310F5">
        <w:rPr>
          <w:rStyle w:val="IntenseEmphasis"/>
          <w:rFonts w:cstheme="minorHAnsi"/>
          <w:color w:val="021342"/>
        </w:rPr>
        <w:t>2023/2831</w:t>
      </w:r>
      <w:r w:rsidRPr="00F0446E">
        <w:rPr>
          <w:rStyle w:val="IntenseEmphasis"/>
          <w:rFonts w:cstheme="minorHAnsi"/>
          <w:color w:val="021342"/>
        </w:rPr>
        <w:t>)</w:t>
      </w:r>
      <w:bookmarkEnd w:id="3"/>
    </w:p>
    <w:p w14:paraId="4AD0799A" w14:textId="77777777" w:rsidR="00A46550" w:rsidRPr="00F0446E" w:rsidRDefault="00A46550" w:rsidP="00A46550">
      <w:pPr>
        <w:spacing w:before="120" w:line="240" w:lineRule="auto"/>
        <w:jc w:val="both"/>
        <w:rPr>
          <w:rFonts w:cstheme="minorHAnsi"/>
          <w:b/>
          <w:sz w:val="18"/>
          <w:szCs w:val="16"/>
          <w:u w:val="single"/>
        </w:rPr>
      </w:pPr>
      <w:r w:rsidRPr="00F0446E">
        <w:rPr>
          <w:rFonts w:cstheme="minorHAnsi"/>
          <w:b/>
          <w:sz w:val="18"/>
          <w:szCs w:val="16"/>
          <w:u w:val="single"/>
        </w:rPr>
        <w:t>Α.1:</w:t>
      </w:r>
    </w:p>
    <w:p w14:paraId="3AD5EC4D" w14:textId="77777777" w:rsidR="00A46550" w:rsidRPr="00F0446E" w:rsidRDefault="00A46550" w:rsidP="00B20A79">
      <w:pPr>
        <w:numPr>
          <w:ilvl w:val="0"/>
          <w:numId w:val="16"/>
        </w:numPr>
        <w:spacing w:before="120" w:line="240" w:lineRule="auto"/>
        <w:ind w:left="426" w:right="-285" w:hanging="426"/>
        <w:jc w:val="both"/>
        <w:rPr>
          <w:rFonts w:cstheme="minorHAnsi"/>
          <w:b/>
          <w:sz w:val="18"/>
          <w:szCs w:val="16"/>
          <w:u w:val="single"/>
        </w:rPr>
      </w:pPr>
      <w:r w:rsidRPr="00F0446E">
        <w:rPr>
          <w:rFonts w:cstheme="minorHAnsi"/>
          <w:sz w:val="18"/>
          <w:szCs w:val="16"/>
        </w:rPr>
        <w:t xml:space="preserve">Η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 xml:space="preserve"> λειτουργεί ως ανεξάρτητη επιχείρηση  </w:t>
      </w:r>
      <w:r w:rsidRPr="00F0446E">
        <w:rPr>
          <w:rFonts w:cstheme="minorHAnsi"/>
          <w:b/>
          <w:sz w:val="18"/>
          <w:szCs w:val="16"/>
          <w:u w:val="single"/>
        </w:rPr>
        <w:t xml:space="preserve">ή </w:t>
      </w:r>
    </w:p>
    <w:p w14:paraId="3BD71A44" w14:textId="5AD17C84" w:rsidR="00A46550" w:rsidRPr="00F0446E" w:rsidRDefault="00A46550" w:rsidP="00B20A79">
      <w:pPr>
        <w:numPr>
          <w:ilvl w:val="0"/>
          <w:numId w:val="16"/>
        </w:numPr>
        <w:spacing w:before="120" w:line="240" w:lineRule="auto"/>
        <w:ind w:left="426" w:right="-285" w:hanging="426"/>
        <w:jc w:val="both"/>
        <w:rPr>
          <w:rFonts w:cstheme="minorHAnsi"/>
          <w:sz w:val="18"/>
          <w:szCs w:val="16"/>
        </w:rPr>
      </w:pPr>
      <w:r w:rsidRPr="00F0446E">
        <w:rPr>
          <w:rFonts w:cstheme="minorHAnsi"/>
          <w:sz w:val="18"/>
          <w:szCs w:val="16"/>
        </w:rPr>
        <w:t xml:space="preserve">Η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 xml:space="preserve"> λειτουργεί ως </w:t>
      </w:r>
      <w:r w:rsidRPr="00F0446E">
        <w:rPr>
          <w:rFonts w:cstheme="minorHAnsi"/>
          <w:b/>
          <w:sz w:val="18"/>
          <w:szCs w:val="16"/>
        </w:rPr>
        <w:t>«ενιαία</w:t>
      </w:r>
      <w:r w:rsidRPr="00F0446E">
        <w:rPr>
          <w:rFonts w:cstheme="minorHAnsi"/>
          <w:sz w:val="18"/>
          <w:szCs w:val="16"/>
        </w:rPr>
        <w:t xml:space="preserve"> </w:t>
      </w:r>
      <w:r w:rsidRPr="00F0446E">
        <w:rPr>
          <w:rFonts w:cstheme="minorHAnsi"/>
          <w:b/>
          <w:sz w:val="18"/>
          <w:szCs w:val="16"/>
        </w:rPr>
        <w:t>επιχείρηση</w:t>
      </w:r>
      <w:r w:rsidRPr="00F0446E">
        <w:rPr>
          <w:rFonts w:cstheme="minorHAnsi"/>
          <w:sz w:val="18"/>
          <w:szCs w:val="16"/>
        </w:rPr>
        <w:t xml:space="preserve">» από κοινού με άλλες επιχειρήσεις. (Στην έννοια της </w:t>
      </w:r>
      <w:r w:rsidRPr="00F0446E">
        <w:rPr>
          <w:rFonts w:cstheme="minorHAnsi"/>
          <w:b/>
          <w:sz w:val="18"/>
          <w:szCs w:val="16"/>
        </w:rPr>
        <w:t xml:space="preserve">«ενιαίας επιχείρησης» </w:t>
      </w:r>
      <w:r w:rsidRPr="00F0446E">
        <w:rPr>
          <w:rFonts w:cstheme="minorHAnsi"/>
          <w:sz w:val="18"/>
          <w:szCs w:val="16"/>
        </w:rPr>
        <w:t xml:space="preserve">περιλαμβάνονται και οι συνδεδεμένες και οι συνεργαζόμενες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 xml:space="preserve"> επιχειρήσεις, όπως αυτές ορίζονται στο άρθρο 3 του Κανονισμού ΕΚ 361/2003 της Επιτροπής της 6ης Μαΐου 2003. Στην περίπτωση αυτή συμπληρώνεται υποχρεωτικά ο παρακάτω πίνακας για καθεμία από τις ως άνω επιχειρήσεις με τις οποίες συνδέεται η Εταιρεία </w:t>
      </w:r>
      <w:r w:rsidRPr="00F0446E">
        <w:rPr>
          <w:rFonts w:eastAsia="Times New Roman" w:cstheme="minorHAnsi"/>
          <w:i/>
          <w:iCs/>
          <w:color w:val="5B9BD5"/>
          <w:kern w:val="1"/>
          <w:sz w:val="18"/>
          <w:szCs w:val="18"/>
          <w:lang w:eastAsia="zh-CN"/>
        </w:rPr>
        <w:t>[ή Επιχείρηση]</w:t>
      </w:r>
      <w:r w:rsidRPr="00F0446E">
        <w:rPr>
          <w:rFonts w:cstheme="minorHAnsi"/>
          <w:sz w:val="18"/>
          <w:szCs w:val="16"/>
        </w:rPr>
        <w:t>:</w:t>
      </w:r>
    </w:p>
    <w:p w14:paraId="461789CE" w14:textId="77777777" w:rsidR="00A46550" w:rsidRPr="00F0446E" w:rsidRDefault="00A46550" w:rsidP="00A46550">
      <w:pPr>
        <w:autoSpaceDE w:val="0"/>
        <w:autoSpaceDN w:val="0"/>
        <w:adjustRightInd w:val="0"/>
        <w:spacing w:before="120" w:line="240" w:lineRule="auto"/>
        <w:ind w:right="-285"/>
        <w:jc w:val="both"/>
        <w:rPr>
          <w:rFonts w:cstheme="minorHAnsi"/>
          <w:b/>
          <w:sz w:val="16"/>
          <w:szCs w:val="16"/>
        </w:rPr>
      </w:pPr>
      <w:r w:rsidRPr="00F0446E">
        <w:rPr>
          <w:rFonts w:cstheme="minorHAnsi"/>
          <w:b/>
          <w:sz w:val="16"/>
          <w:szCs w:val="16"/>
        </w:rPr>
        <w:t xml:space="preserve">Πίνακας 1: Επιχειρήσεις με τις οποίες η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λειτουργεί ως «ενιαία επιχείρηση».</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5417"/>
      </w:tblGrid>
      <w:tr w:rsidR="00A46550" w:rsidRPr="00F0446E" w14:paraId="0043B635" w14:textId="77777777" w:rsidTr="00F0446E">
        <w:trPr>
          <w:trHeight w:val="664"/>
        </w:trPr>
        <w:tc>
          <w:tcPr>
            <w:tcW w:w="4643" w:type="dxa"/>
            <w:shd w:val="pct12" w:color="auto" w:fill="auto"/>
            <w:vAlign w:val="center"/>
          </w:tcPr>
          <w:p w14:paraId="100E7B48" w14:textId="77777777" w:rsidR="00A46550" w:rsidRPr="00F0446E" w:rsidRDefault="00A46550" w:rsidP="00857909">
            <w:pPr>
              <w:spacing w:before="120" w:line="240" w:lineRule="auto"/>
              <w:ind w:left="25"/>
              <w:jc w:val="center"/>
              <w:rPr>
                <w:rFonts w:cstheme="minorHAnsi"/>
                <w:b/>
                <w:sz w:val="18"/>
                <w:szCs w:val="16"/>
              </w:rPr>
            </w:pPr>
            <w:r w:rsidRPr="00F0446E">
              <w:rPr>
                <w:rFonts w:cstheme="minorHAnsi"/>
                <w:b/>
                <w:sz w:val="18"/>
                <w:szCs w:val="16"/>
              </w:rPr>
              <w:t>Στοιχεία Επιχείρησης</w:t>
            </w:r>
          </w:p>
        </w:tc>
        <w:tc>
          <w:tcPr>
            <w:tcW w:w="5417" w:type="dxa"/>
            <w:shd w:val="pct12" w:color="auto" w:fill="auto"/>
            <w:vAlign w:val="center"/>
          </w:tcPr>
          <w:p w14:paraId="169C2BA9"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Επεξήγηση</w:t>
            </w:r>
          </w:p>
        </w:tc>
      </w:tr>
      <w:tr w:rsidR="00A46550" w:rsidRPr="00F0446E" w14:paraId="2ADF0B8C" w14:textId="77777777" w:rsidTr="00F0446E">
        <w:trPr>
          <w:trHeight w:val="226"/>
        </w:trPr>
        <w:tc>
          <w:tcPr>
            <w:tcW w:w="4643" w:type="dxa"/>
            <w:vAlign w:val="center"/>
          </w:tcPr>
          <w:p w14:paraId="40B1D17E"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ΑΑ Επιχείρησης</w:t>
            </w:r>
          </w:p>
        </w:tc>
        <w:tc>
          <w:tcPr>
            <w:tcW w:w="5417" w:type="dxa"/>
            <w:vAlign w:val="center"/>
          </w:tcPr>
          <w:p w14:paraId="00BE9822"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Ο αύξων αριθμός της επιχείρησης με την οποία η αιτούσα λειτουργεί ως ενιαία </w:t>
            </w:r>
            <w:r w:rsidRPr="00F0446E">
              <w:rPr>
                <w:rFonts w:cstheme="minorHAnsi"/>
                <w:b/>
                <w:sz w:val="18"/>
                <w:szCs w:val="16"/>
              </w:rPr>
              <w:t xml:space="preserve">επιχείρηση </w:t>
            </w:r>
            <w:r w:rsidRPr="00F0446E">
              <w:rPr>
                <w:rFonts w:cstheme="minorHAnsi"/>
                <w:sz w:val="18"/>
                <w:szCs w:val="16"/>
              </w:rPr>
              <w:t xml:space="preserve"> (στην έννοια περιλαμβάνονται και οι συνδεδεμένες/συνεργαζόμενες επιχειρήσεις)</w:t>
            </w:r>
          </w:p>
        </w:tc>
      </w:tr>
      <w:tr w:rsidR="00A46550" w:rsidRPr="00F0446E" w14:paraId="54AF6FBC" w14:textId="77777777" w:rsidTr="00F0446E">
        <w:trPr>
          <w:trHeight w:val="226"/>
        </w:trPr>
        <w:tc>
          <w:tcPr>
            <w:tcW w:w="4643" w:type="dxa"/>
            <w:vAlign w:val="center"/>
          </w:tcPr>
          <w:p w14:paraId="49CAC05E"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Επωνυμία Επιχείρησης</w:t>
            </w:r>
          </w:p>
        </w:tc>
        <w:tc>
          <w:tcPr>
            <w:tcW w:w="5417" w:type="dxa"/>
            <w:vAlign w:val="center"/>
          </w:tcPr>
          <w:p w14:paraId="0242B892" w14:textId="77777777" w:rsidR="00A46550" w:rsidRPr="00F0446E" w:rsidRDefault="00A46550" w:rsidP="00857909">
            <w:pPr>
              <w:spacing w:before="120" w:line="240" w:lineRule="auto"/>
              <w:jc w:val="center"/>
              <w:rPr>
                <w:rFonts w:cstheme="minorHAnsi"/>
                <w:sz w:val="18"/>
                <w:szCs w:val="16"/>
              </w:rPr>
            </w:pPr>
          </w:p>
        </w:tc>
      </w:tr>
      <w:tr w:rsidR="00A46550" w:rsidRPr="00F0446E" w14:paraId="3C716B32" w14:textId="77777777" w:rsidTr="00F0446E">
        <w:trPr>
          <w:trHeight w:val="226"/>
        </w:trPr>
        <w:tc>
          <w:tcPr>
            <w:tcW w:w="4643" w:type="dxa"/>
            <w:vAlign w:val="center"/>
          </w:tcPr>
          <w:p w14:paraId="695E7010"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Α.Φ.Μ. Επιχείρησης</w:t>
            </w:r>
          </w:p>
        </w:tc>
        <w:tc>
          <w:tcPr>
            <w:tcW w:w="5417" w:type="dxa"/>
            <w:vAlign w:val="center"/>
          </w:tcPr>
          <w:p w14:paraId="66FE14D0" w14:textId="77777777" w:rsidR="00A46550" w:rsidRPr="00F0446E" w:rsidRDefault="00A46550" w:rsidP="00857909">
            <w:pPr>
              <w:spacing w:before="120" w:line="240" w:lineRule="auto"/>
              <w:jc w:val="center"/>
              <w:rPr>
                <w:rFonts w:cstheme="minorHAnsi"/>
                <w:sz w:val="18"/>
                <w:szCs w:val="16"/>
              </w:rPr>
            </w:pPr>
          </w:p>
        </w:tc>
      </w:tr>
      <w:tr w:rsidR="00A46550" w:rsidRPr="00F0446E" w14:paraId="29126E10" w14:textId="77777777" w:rsidTr="00F0446E">
        <w:trPr>
          <w:trHeight w:val="226"/>
        </w:trPr>
        <w:tc>
          <w:tcPr>
            <w:tcW w:w="4643" w:type="dxa"/>
            <w:vAlign w:val="center"/>
          </w:tcPr>
          <w:p w14:paraId="662A2BC3"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Κ.Α.Δ. Επιχείρησης</w:t>
            </w:r>
          </w:p>
        </w:tc>
        <w:tc>
          <w:tcPr>
            <w:tcW w:w="5417" w:type="dxa"/>
            <w:vAlign w:val="center"/>
          </w:tcPr>
          <w:p w14:paraId="7ADDC66E" w14:textId="77777777" w:rsidR="00A46550" w:rsidRPr="00F0446E" w:rsidRDefault="00A46550" w:rsidP="00857909">
            <w:pPr>
              <w:spacing w:before="120" w:line="240" w:lineRule="auto"/>
              <w:jc w:val="center"/>
              <w:rPr>
                <w:rFonts w:cstheme="minorHAnsi"/>
                <w:sz w:val="18"/>
                <w:szCs w:val="16"/>
              </w:rPr>
            </w:pPr>
          </w:p>
        </w:tc>
      </w:tr>
      <w:tr w:rsidR="00A46550" w:rsidRPr="00F0446E" w14:paraId="18DED2DC" w14:textId="77777777" w:rsidTr="00F0446E">
        <w:trPr>
          <w:trHeight w:val="226"/>
        </w:trPr>
        <w:tc>
          <w:tcPr>
            <w:tcW w:w="4643" w:type="dxa"/>
            <w:vAlign w:val="center"/>
          </w:tcPr>
          <w:p w14:paraId="43151848"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Ποσοστό Συμμετοχής</w:t>
            </w:r>
          </w:p>
        </w:tc>
        <w:tc>
          <w:tcPr>
            <w:tcW w:w="5417" w:type="dxa"/>
            <w:vAlign w:val="center"/>
          </w:tcPr>
          <w:p w14:paraId="1B514C0A"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0-100</w:t>
            </w:r>
          </w:p>
        </w:tc>
      </w:tr>
      <w:tr w:rsidR="00A46550" w:rsidRPr="00F0446E" w14:paraId="0D50D14A" w14:textId="77777777" w:rsidTr="00F0446E">
        <w:trPr>
          <w:trHeight w:val="243"/>
        </w:trPr>
        <w:tc>
          <w:tcPr>
            <w:tcW w:w="4643" w:type="dxa"/>
            <w:vAlign w:val="center"/>
          </w:tcPr>
          <w:p w14:paraId="374BF061"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Επώνυμο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77518463" w14:textId="77777777" w:rsidR="00A46550" w:rsidRPr="00F0446E" w:rsidRDefault="00A46550" w:rsidP="00857909">
            <w:pPr>
              <w:spacing w:before="120" w:line="240" w:lineRule="auto"/>
              <w:jc w:val="center"/>
              <w:rPr>
                <w:rFonts w:cstheme="minorHAnsi"/>
                <w:sz w:val="18"/>
                <w:szCs w:val="16"/>
              </w:rPr>
            </w:pPr>
          </w:p>
        </w:tc>
      </w:tr>
      <w:tr w:rsidR="00A46550" w:rsidRPr="00F0446E" w14:paraId="72025DA2" w14:textId="77777777" w:rsidTr="00F0446E">
        <w:trPr>
          <w:trHeight w:val="226"/>
        </w:trPr>
        <w:tc>
          <w:tcPr>
            <w:tcW w:w="4643" w:type="dxa"/>
            <w:vAlign w:val="center"/>
          </w:tcPr>
          <w:p w14:paraId="7079B927"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Όνομα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08C112FE" w14:textId="77777777" w:rsidR="00A46550" w:rsidRPr="00F0446E" w:rsidRDefault="00A46550" w:rsidP="00857909">
            <w:pPr>
              <w:spacing w:before="120" w:line="240" w:lineRule="auto"/>
              <w:jc w:val="center"/>
              <w:rPr>
                <w:rFonts w:cstheme="minorHAnsi"/>
                <w:sz w:val="18"/>
                <w:szCs w:val="16"/>
              </w:rPr>
            </w:pPr>
          </w:p>
        </w:tc>
      </w:tr>
      <w:tr w:rsidR="00A46550" w:rsidRPr="00F0446E" w14:paraId="2D6EEB14" w14:textId="77777777" w:rsidTr="00F0446E">
        <w:trPr>
          <w:trHeight w:val="226"/>
        </w:trPr>
        <w:tc>
          <w:tcPr>
            <w:tcW w:w="4643" w:type="dxa"/>
            <w:vAlign w:val="center"/>
          </w:tcPr>
          <w:p w14:paraId="5FCEF501"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Πατρώνυμο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219A0999" w14:textId="77777777" w:rsidR="00A46550" w:rsidRPr="00F0446E" w:rsidRDefault="00A46550" w:rsidP="00857909">
            <w:pPr>
              <w:spacing w:before="120" w:line="240" w:lineRule="auto"/>
              <w:jc w:val="center"/>
              <w:rPr>
                <w:rFonts w:cstheme="minorHAnsi"/>
                <w:sz w:val="18"/>
                <w:szCs w:val="16"/>
              </w:rPr>
            </w:pPr>
          </w:p>
        </w:tc>
      </w:tr>
      <w:tr w:rsidR="00A46550" w:rsidRPr="00F0446E" w14:paraId="0C696F7B" w14:textId="77777777" w:rsidTr="00F0446E">
        <w:trPr>
          <w:trHeight w:val="226"/>
        </w:trPr>
        <w:tc>
          <w:tcPr>
            <w:tcW w:w="4643" w:type="dxa"/>
            <w:vAlign w:val="center"/>
          </w:tcPr>
          <w:p w14:paraId="133D3676"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Α.Φ.Μ.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2E5EF854" w14:textId="77777777" w:rsidR="00A46550" w:rsidRPr="00F0446E" w:rsidRDefault="00A46550" w:rsidP="00857909">
            <w:pPr>
              <w:spacing w:before="120" w:line="240" w:lineRule="auto"/>
              <w:jc w:val="center"/>
              <w:rPr>
                <w:rFonts w:cstheme="minorHAnsi"/>
                <w:sz w:val="18"/>
                <w:szCs w:val="16"/>
              </w:rPr>
            </w:pPr>
          </w:p>
        </w:tc>
      </w:tr>
      <w:tr w:rsidR="00A46550" w:rsidRPr="00F0446E" w14:paraId="66CCFA0F" w14:textId="77777777" w:rsidTr="00F0446E">
        <w:trPr>
          <w:trHeight w:val="226"/>
        </w:trPr>
        <w:tc>
          <w:tcPr>
            <w:tcW w:w="4643" w:type="dxa"/>
            <w:vAlign w:val="center"/>
          </w:tcPr>
          <w:p w14:paraId="43E687AB"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Έγγραφο Ταυτοποίησης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7DEF779F"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Α.Δ.Τ. ή Ισοδύναμο</w:t>
            </w:r>
          </w:p>
        </w:tc>
      </w:tr>
      <w:tr w:rsidR="00A46550" w:rsidRPr="00F0446E" w14:paraId="5D4915DA" w14:textId="77777777" w:rsidTr="00F0446E">
        <w:trPr>
          <w:trHeight w:val="226"/>
        </w:trPr>
        <w:tc>
          <w:tcPr>
            <w:tcW w:w="4643" w:type="dxa"/>
            <w:vAlign w:val="center"/>
          </w:tcPr>
          <w:p w14:paraId="60A1EF7C"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 xml:space="preserve">Θέση στην Επιχείρηση </w:t>
            </w:r>
            <w:proofErr w:type="spellStart"/>
            <w:r w:rsidRPr="00F0446E">
              <w:rPr>
                <w:rFonts w:cstheme="minorHAnsi"/>
                <w:sz w:val="18"/>
                <w:szCs w:val="16"/>
              </w:rPr>
              <w:t>Νομίμου</w:t>
            </w:r>
            <w:proofErr w:type="spellEnd"/>
            <w:r w:rsidRPr="00F0446E">
              <w:rPr>
                <w:rFonts w:cstheme="minorHAnsi"/>
                <w:sz w:val="18"/>
                <w:szCs w:val="16"/>
              </w:rPr>
              <w:t xml:space="preserve"> Εκπροσώπου</w:t>
            </w:r>
          </w:p>
        </w:tc>
        <w:tc>
          <w:tcPr>
            <w:tcW w:w="5417" w:type="dxa"/>
            <w:vAlign w:val="center"/>
          </w:tcPr>
          <w:p w14:paraId="3F6D4050" w14:textId="77777777" w:rsidR="00A46550" w:rsidRPr="00F0446E" w:rsidRDefault="00A46550" w:rsidP="00857909">
            <w:pPr>
              <w:spacing w:before="120" w:line="240" w:lineRule="auto"/>
              <w:jc w:val="center"/>
              <w:rPr>
                <w:rFonts w:cstheme="minorHAnsi"/>
                <w:sz w:val="18"/>
                <w:szCs w:val="16"/>
              </w:rPr>
            </w:pPr>
          </w:p>
        </w:tc>
      </w:tr>
      <w:tr w:rsidR="00A46550" w:rsidRPr="00F0446E" w14:paraId="48B7C346" w14:textId="77777777" w:rsidTr="00F0446E">
        <w:trPr>
          <w:trHeight w:val="226"/>
        </w:trPr>
        <w:tc>
          <w:tcPr>
            <w:tcW w:w="4643" w:type="dxa"/>
            <w:vAlign w:val="center"/>
          </w:tcPr>
          <w:p w14:paraId="57D82F66" w14:textId="77777777" w:rsidR="00A46550" w:rsidRPr="00F0446E" w:rsidRDefault="00A46550" w:rsidP="00857909">
            <w:pPr>
              <w:spacing w:before="120" w:line="240" w:lineRule="auto"/>
              <w:jc w:val="center"/>
              <w:rPr>
                <w:rFonts w:cstheme="minorHAnsi"/>
                <w:sz w:val="18"/>
                <w:szCs w:val="16"/>
              </w:rPr>
            </w:pPr>
          </w:p>
        </w:tc>
        <w:tc>
          <w:tcPr>
            <w:tcW w:w="5417" w:type="dxa"/>
            <w:vAlign w:val="center"/>
          </w:tcPr>
          <w:p w14:paraId="1B9F48C7" w14:textId="77777777" w:rsidR="00A46550" w:rsidRPr="00F0446E" w:rsidRDefault="00A46550" w:rsidP="00857909">
            <w:pPr>
              <w:spacing w:before="120" w:line="240" w:lineRule="auto"/>
              <w:jc w:val="center"/>
              <w:rPr>
                <w:rFonts w:cstheme="minorHAnsi"/>
                <w:sz w:val="18"/>
                <w:szCs w:val="16"/>
              </w:rPr>
            </w:pPr>
          </w:p>
        </w:tc>
      </w:tr>
    </w:tbl>
    <w:p w14:paraId="4CCB2B1F" w14:textId="77777777" w:rsidR="00A46550" w:rsidRPr="00F0446E" w:rsidRDefault="00A46550" w:rsidP="00A46550">
      <w:pPr>
        <w:spacing w:before="120" w:line="240" w:lineRule="auto"/>
        <w:ind w:right="-285"/>
        <w:jc w:val="both"/>
        <w:rPr>
          <w:rFonts w:cstheme="minorHAnsi"/>
          <w:sz w:val="16"/>
          <w:szCs w:val="16"/>
        </w:rPr>
      </w:pPr>
      <w:r w:rsidRPr="00F0446E">
        <w:rPr>
          <w:rFonts w:cstheme="minorHAnsi"/>
          <w:i/>
          <w:sz w:val="16"/>
          <w:szCs w:val="16"/>
        </w:rPr>
        <w:t xml:space="preserve">Για κάθε επιχείρηση (φυσικό ή νομικό πρόσωπο) για την οποία δηλώνεται ότι η Εταιρεία </w:t>
      </w:r>
      <w:r w:rsidRPr="00F0446E">
        <w:rPr>
          <w:rFonts w:eastAsia="Times New Roman" w:cstheme="minorHAnsi"/>
          <w:i/>
          <w:iCs/>
          <w:color w:val="5B9BD5"/>
          <w:kern w:val="1"/>
          <w:sz w:val="16"/>
          <w:szCs w:val="16"/>
          <w:lang w:eastAsia="zh-CN"/>
        </w:rPr>
        <w:t>[ή Επιχείρηση]</w:t>
      </w:r>
      <w:r w:rsidRPr="00F0446E">
        <w:rPr>
          <w:rFonts w:cstheme="minorHAnsi"/>
          <w:i/>
          <w:sz w:val="16"/>
          <w:szCs w:val="16"/>
        </w:rPr>
        <w:t xml:space="preserve"> λειτουργεί ως ενιαία επιχείρηση.</w:t>
      </w:r>
    </w:p>
    <w:p w14:paraId="2942242C" w14:textId="77777777" w:rsidR="00A46550" w:rsidRPr="00F0446E" w:rsidRDefault="00A46550" w:rsidP="00A46550">
      <w:pPr>
        <w:spacing w:before="120" w:line="240" w:lineRule="auto"/>
        <w:ind w:right="-285"/>
        <w:jc w:val="both"/>
        <w:rPr>
          <w:rFonts w:cstheme="minorHAnsi"/>
          <w:sz w:val="16"/>
          <w:szCs w:val="16"/>
        </w:rPr>
      </w:pPr>
    </w:p>
    <w:p w14:paraId="697272A4" w14:textId="77777777" w:rsidR="00A46550" w:rsidRPr="00F0446E" w:rsidRDefault="00A46550" w:rsidP="00A46550">
      <w:pPr>
        <w:spacing w:before="120" w:line="240" w:lineRule="auto"/>
        <w:ind w:right="-285"/>
        <w:jc w:val="both"/>
        <w:rPr>
          <w:rFonts w:cstheme="minorHAnsi"/>
          <w:b/>
          <w:sz w:val="18"/>
          <w:szCs w:val="16"/>
          <w:u w:val="single"/>
        </w:rPr>
      </w:pPr>
      <w:r w:rsidRPr="00F0446E">
        <w:rPr>
          <w:rFonts w:cstheme="minorHAnsi"/>
          <w:b/>
          <w:sz w:val="18"/>
          <w:szCs w:val="16"/>
          <w:u w:val="single"/>
        </w:rPr>
        <w:t>Α.2:</w:t>
      </w:r>
    </w:p>
    <w:p w14:paraId="66A4E26E" w14:textId="77777777" w:rsidR="00A46550" w:rsidRPr="00F0446E" w:rsidRDefault="00A46550" w:rsidP="00B20A79">
      <w:pPr>
        <w:numPr>
          <w:ilvl w:val="0"/>
          <w:numId w:val="17"/>
        </w:numPr>
        <w:tabs>
          <w:tab w:val="clear" w:pos="720"/>
          <w:tab w:val="num" w:pos="567"/>
        </w:tabs>
        <w:spacing w:before="120" w:line="240" w:lineRule="auto"/>
        <w:ind w:left="284" w:right="-285" w:hanging="284"/>
        <w:jc w:val="both"/>
        <w:rPr>
          <w:rFonts w:eastAsia="MS Mincho" w:cstheme="minorHAnsi"/>
          <w:sz w:val="18"/>
          <w:szCs w:val="16"/>
          <w:lang w:val="x-none" w:eastAsia="el-GR"/>
        </w:rPr>
      </w:pPr>
      <w:r w:rsidRPr="00F0446E">
        <w:rPr>
          <w:rFonts w:eastAsia="MS Mincho" w:cstheme="minorHAnsi"/>
          <w:sz w:val="18"/>
          <w:szCs w:val="16"/>
          <w:lang w:val="x-none" w:eastAsia="el-GR"/>
        </w:rPr>
        <w:t xml:space="preserve">Το ύψος των ενισχύσεων που η </w:t>
      </w:r>
      <w:r w:rsidRPr="00F0446E">
        <w:rPr>
          <w:rFonts w:eastAsia="MS Mincho" w:cstheme="minorHAnsi"/>
          <w:sz w:val="18"/>
          <w:szCs w:val="16"/>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szCs w:val="16"/>
          <w:lang w:eastAsia="el-GR"/>
        </w:rPr>
        <w:t>,</w:t>
      </w:r>
      <w:r w:rsidRPr="00F0446E">
        <w:rPr>
          <w:rFonts w:eastAsia="MS Mincho" w:cstheme="minorHAnsi"/>
          <w:sz w:val="18"/>
          <w:szCs w:val="16"/>
          <w:lang w:val="x-none" w:eastAsia="el-GR"/>
        </w:rPr>
        <w:t xml:space="preserve"> καθώς και οι επιχειρήσεις που λειτουργούν μαζί με αυτήν ως ενιαία </w:t>
      </w:r>
      <w:r w:rsidRPr="00F0446E">
        <w:rPr>
          <w:rFonts w:eastAsia="MS Mincho" w:cstheme="minorHAnsi"/>
          <w:b/>
          <w:sz w:val="18"/>
          <w:szCs w:val="16"/>
          <w:lang w:val="x-none" w:eastAsia="el-GR"/>
        </w:rPr>
        <w:t>επιχείρηση</w:t>
      </w:r>
      <w:r w:rsidRPr="00F0446E" w:rsidDel="0078590C">
        <w:rPr>
          <w:rFonts w:eastAsia="MS Mincho" w:cstheme="minorHAnsi"/>
          <w:sz w:val="18"/>
          <w:szCs w:val="16"/>
          <w:lang w:val="x-none" w:eastAsia="el-GR"/>
        </w:rPr>
        <w:t xml:space="preserve"> </w:t>
      </w:r>
      <w:r w:rsidRPr="00F0446E">
        <w:rPr>
          <w:rFonts w:eastAsia="MS Mincho" w:cstheme="minorHAnsi"/>
          <w:i/>
          <w:sz w:val="18"/>
          <w:szCs w:val="16"/>
          <w:lang w:val="x-none" w:eastAsia="el-GR"/>
        </w:rPr>
        <w:t>(στην έννοια περιλαμβάνονται οι συνδεδεμένες με την αιτούσα επιχειρήσεις),</w:t>
      </w:r>
      <w:r w:rsidRPr="00F0446E">
        <w:rPr>
          <w:rFonts w:eastAsia="MS Mincho" w:cstheme="minorHAnsi"/>
          <w:sz w:val="18"/>
          <w:szCs w:val="16"/>
          <w:lang w:val="x-none" w:eastAsia="el-GR"/>
        </w:rPr>
        <w:t xml:space="preserve"> </w:t>
      </w:r>
      <w:r w:rsidRPr="00F0446E">
        <w:rPr>
          <w:rFonts w:eastAsia="MS Mincho" w:cstheme="minorHAnsi"/>
          <w:b/>
          <w:sz w:val="18"/>
          <w:szCs w:val="16"/>
          <w:lang w:val="x-none" w:eastAsia="el-GR"/>
        </w:rPr>
        <w:t>έχουν αποκτήσει έννομο δικαίωμα λήψης της ενίσχυσης</w:t>
      </w:r>
      <w:r w:rsidRPr="00F0446E">
        <w:rPr>
          <w:rFonts w:eastAsia="MS Mincho" w:cstheme="minorHAnsi"/>
          <w:sz w:val="18"/>
          <w:szCs w:val="16"/>
          <w:lang w:val="x-none"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w:t>
      </w:r>
      <w:r w:rsidRPr="00F0446E">
        <w:rPr>
          <w:rFonts w:eastAsia="MS Mincho" w:cstheme="minorHAnsi"/>
          <w:b/>
          <w:sz w:val="18"/>
          <w:szCs w:val="16"/>
          <w:lang w:val="x-none" w:eastAsia="el-GR"/>
        </w:rPr>
        <w:t xml:space="preserve">βάσει καθεστώτος </w:t>
      </w:r>
      <w:r w:rsidRPr="00F0446E">
        <w:rPr>
          <w:rFonts w:eastAsia="MS Mincho" w:cstheme="minorHAnsi"/>
          <w:b/>
          <w:sz w:val="18"/>
          <w:szCs w:val="16"/>
          <w:lang w:eastAsia="el-GR"/>
        </w:rPr>
        <w:t>de</w:t>
      </w:r>
      <w:r w:rsidRPr="00F0446E">
        <w:rPr>
          <w:rFonts w:eastAsia="MS Mincho" w:cstheme="minorHAnsi"/>
          <w:b/>
          <w:sz w:val="18"/>
          <w:szCs w:val="16"/>
          <w:lang w:val="x-none" w:eastAsia="el-GR"/>
        </w:rPr>
        <w:t xml:space="preserve"> </w:t>
      </w:r>
      <w:proofErr w:type="spellStart"/>
      <w:r w:rsidRPr="00F0446E">
        <w:rPr>
          <w:rFonts w:eastAsia="MS Mincho" w:cstheme="minorHAnsi"/>
          <w:b/>
          <w:sz w:val="18"/>
          <w:szCs w:val="16"/>
          <w:lang w:eastAsia="el-GR"/>
        </w:rPr>
        <w:t>minimis</w:t>
      </w:r>
      <w:proofErr w:type="spellEnd"/>
      <w:r w:rsidRPr="00F0446E">
        <w:rPr>
          <w:rFonts w:eastAsia="MS Mincho" w:cstheme="minorHAnsi"/>
          <w:sz w:val="18"/>
          <w:szCs w:val="16"/>
          <w:lang w:val="x-none" w:eastAsia="el-GR"/>
        </w:rPr>
        <w:t>.</w:t>
      </w:r>
    </w:p>
    <w:p w14:paraId="428F7CD0" w14:textId="77777777" w:rsidR="00A46550" w:rsidRPr="00F0446E" w:rsidRDefault="00A46550" w:rsidP="00A46550">
      <w:pPr>
        <w:spacing w:before="120" w:line="240" w:lineRule="auto"/>
        <w:ind w:right="-285"/>
        <w:jc w:val="both"/>
        <w:rPr>
          <w:rFonts w:cstheme="minorHAnsi"/>
          <w:i/>
          <w:sz w:val="16"/>
          <w:szCs w:val="16"/>
        </w:rPr>
      </w:pPr>
      <w:r w:rsidRPr="00F0446E">
        <w:rPr>
          <w:rFonts w:cstheme="minorHAnsi"/>
          <w:i/>
          <w:sz w:val="16"/>
          <w:szCs w:val="16"/>
        </w:rPr>
        <w:t xml:space="preserve">Στη δήλωση θα αναφέρονται τα στοιχεία για τις ενισχύσεις που έχουν χορηγηθεί βάσει του καθεστώτος de </w:t>
      </w:r>
      <w:proofErr w:type="spellStart"/>
      <w:r w:rsidRPr="00F0446E">
        <w:rPr>
          <w:rFonts w:cstheme="minorHAnsi"/>
          <w:i/>
          <w:sz w:val="16"/>
          <w:szCs w:val="16"/>
        </w:rPr>
        <w:t>minimis</w:t>
      </w:r>
      <w:proofErr w:type="spellEnd"/>
      <w:r w:rsidRPr="00F0446E">
        <w:rPr>
          <w:rFonts w:cstheme="minorHAnsi"/>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15B41680" w14:textId="77777777" w:rsidR="00A46550" w:rsidRPr="00F0446E" w:rsidRDefault="00A46550" w:rsidP="00A46550">
      <w:pPr>
        <w:autoSpaceDE w:val="0"/>
        <w:autoSpaceDN w:val="0"/>
        <w:adjustRightInd w:val="0"/>
        <w:spacing w:before="120" w:line="240" w:lineRule="auto"/>
        <w:ind w:right="-285"/>
        <w:rPr>
          <w:rFonts w:cstheme="minorHAnsi"/>
          <w:b/>
        </w:rPr>
        <w:sectPr w:rsidR="00A46550" w:rsidRPr="00F0446E" w:rsidSect="009D5379">
          <w:headerReference w:type="default" r:id="rId16"/>
          <w:footerReference w:type="default" r:id="rId17"/>
          <w:headerReference w:type="first" r:id="rId18"/>
          <w:pgSz w:w="11906" w:h="16838" w:code="9"/>
          <w:pgMar w:top="1440" w:right="1080" w:bottom="851" w:left="1080" w:header="709" w:footer="709" w:gutter="0"/>
          <w:cols w:space="708"/>
          <w:titlePg/>
          <w:docGrid w:linePitch="360"/>
        </w:sectPr>
      </w:pPr>
    </w:p>
    <w:p w14:paraId="38CFE54C" w14:textId="77777777" w:rsidR="00A46550" w:rsidRPr="00F0446E" w:rsidRDefault="00A46550" w:rsidP="00A46550">
      <w:pPr>
        <w:autoSpaceDE w:val="0"/>
        <w:autoSpaceDN w:val="0"/>
        <w:adjustRightInd w:val="0"/>
        <w:spacing w:before="120" w:line="240" w:lineRule="auto"/>
        <w:ind w:left="360"/>
        <w:rPr>
          <w:rFonts w:cstheme="minorHAnsi"/>
          <w:b/>
        </w:rPr>
      </w:pPr>
      <w:r w:rsidRPr="00F0446E">
        <w:rPr>
          <w:rFonts w:cstheme="minorHAnsi"/>
          <w:b/>
          <w:sz w:val="24"/>
        </w:rPr>
        <w:lastRenderedPageBreak/>
        <w:t xml:space="preserve">Πίνακας 2: Επιχορηγήσεων de </w:t>
      </w:r>
      <w:proofErr w:type="spellStart"/>
      <w:r w:rsidRPr="00F0446E">
        <w:rPr>
          <w:rFonts w:cstheme="minorHAnsi"/>
          <w:b/>
          <w:sz w:val="24"/>
        </w:rPr>
        <w:t>minimis</w:t>
      </w:r>
      <w:proofErr w:type="spellEnd"/>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754"/>
        <w:gridCol w:w="1753"/>
        <w:gridCol w:w="1754"/>
        <w:gridCol w:w="1754"/>
        <w:gridCol w:w="1753"/>
        <w:gridCol w:w="1754"/>
        <w:gridCol w:w="1754"/>
      </w:tblGrid>
      <w:tr w:rsidR="00A46550" w:rsidRPr="00F0446E" w14:paraId="167029E2" w14:textId="77777777" w:rsidTr="00857909">
        <w:trPr>
          <w:trHeight w:val="445"/>
        </w:trPr>
        <w:tc>
          <w:tcPr>
            <w:tcW w:w="14029" w:type="dxa"/>
            <w:gridSpan w:val="8"/>
            <w:shd w:val="pct12" w:color="auto" w:fill="auto"/>
          </w:tcPr>
          <w:p w14:paraId="1A9C6250"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ΕΝΙΣΧΥΣΕΙΣ de </w:t>
            </w:r>
            <w:proofErr w:type="spellStart"/>
            <w:r w:rsidRPr="00F0446E">
              <w:rPr>
                <w:rFonts w:cstheme="minorHAnsi"/>
                <w:b/>
                <w:sz w:val="18"/>
                <w:szCs w:val="16"/>
              </w:rPr>
              <w:t>minimis</w:t>
            </w:r>
            <w:proofErr w:type="spellEnd"/>
            <w:r w:rsidRPr="00F0446E">
              <w:rPr>
                <w:rFonts w:cstheme="minorHAnsi"/>
                <w:b/>
                <w:sz w:val="18"/>
                <w:szCs w:val="16"/>
              </w:rPr>
              <w:t xml:space="preserve"> ΓΙΑ ΤΙΣ ΟΠΟΙΕΣ </w:t>
            </w:r>
            <w:r w:rsidRPr="00F0446E">
              <w:rPr>
                <w:rFonts w:cstheme="minorHAnsi"/>
                <w:b/>
                <w:sz w:val="18"/>
                <w:szCs w:val="18"/>
              </w:rPr>
              <w:t xml:space="preserve">Η ΕΤΑΙΡΕΙΑ </w:t>
            </w:r>
            <w:r w:rsidRPr="00F0446E">
              <w:rPr>
                <w:rFonts w:eastAsia="Times New Roman" w:cstheme="minorHAnsi"/>
                <w:i/>
                <w:iCs/>
                <w:color w:val="5B9BD5"/>
                <w:kern w:val="1"/>
                <w:sz w:val="18"/>
                <w:szCs w:val="18"/>
                <w:lang w:eastAsia="zh-CN"/>
              </w:rPr>
              <w:t>[ή ΕΠΙΧΕΙΡΗΣΗ]</w:t>
            </w:r>
            <w:r w:rsidRPr="00F0446E">
              <w:rPr>
                <w:rFonts w:cstheme="minorHAnsi"/>
                <w:b/>
                <w:sz w:val="18"/>
                <w:szCs w:val="18"/>
              </w:rPr>
              <w:t xml:space="preserve"> ΕΧΕΙ ΑΠΟΚΤΗΣΕΙ</w:t>
            </w:r>
            <w:r w:rsidRPr="00F0446E">
              <w:rPr>
                <w:rFonts w:cstheme="minorHAnsi"/>
                <w:b/>
                <w:sz w:val="18"/>
                <w:szCs w:val="16"/>
              </w:rPr>
              <w:t xml:space="preserve"> ΕΝΝΟΜΟ ΔΙΚΑΙΩΜΑ ΛΗΨΗΣ</w:t>
            </w:r>
          </w:p>
          <w:p w14:paraId="7C745866"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Αφορά στην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καθώς και σε αυτές τις επιχειρήσεις με τις οποίες η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λειτουργεί ως ενιαία επιχείρηση</w:t>
            </w:r>
            <w:r w:rsidRPr="00F0446E" w:rsidDel="0078590C">
              <w:rPr>
                <w:rFonts w:cstheme="minorHAnsi"/>
                <w:b/>
                <w:sz w:val="18"/>
                <w:szCs w:val="16"/>
              </w:rPr>
              <w:t xml:space="preserve"> </w:t>
            </w:r>
            <w:r w:rsidRPr="00F0446E">
              <w:rPr>
                <w:rFonts w:cstheme="minorHAnsi"/>
                <w:b/>
                <w:sz w:val="18"/>
                <w:szCs w:val="16"/>
              </w:rPr>
              <w:t xml:space="preserve">(στην έννοια περιλαμβάνονται οι συνδεδεμένες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επιχειρήσεις).</w:t>
            </w:r>
          </w:p>
        </w:tc>
      </w:tr>
      <w:tr w:rsidR="00A46550" w:rsidRPr="00F0446E" w14:paraId="7C0BE726" w14:textId="77777777" w:rsidTr="00857909">
        <w:trPr>
          <w:trHeight w:val="1785"/>
        </w:trPr>
        <w:tc>
          <w:tcPr>
            <w:tcW w:w="1753" w:type="dxa"/>
            <w:shd w:val="pct12" w:color="auto" w:fill="auto"/>
          </w:tcPr>
          <w:p w14:paraId="68037B12"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Πρόγραμμα/ Μέτρο/ Δράση από το/την οποίο/α η επιχείρηση έχει αποκτήσει έννομο δικαίωμα λήψης της ενίσχυσης (από 1/1/2016 και μετά) και φορέας χορήγησης ενίσχυσης.</w:t>
            </w:r>
          </w:p>
        </w:tc>
        <w:tc>
          <w:tcPr>
            <w:tcW w:w="1754" w:type="dxa"/>
            <w:shd w:val="pct12" w:color="auto" w:fill="auto"/>
          </w:tcPr>
          <w:p w14:paraId="689555AD"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753" w:type="dxa"/>
            <w:shd w:val="pct12" w:color="auto" w:fill="auto"/>
          </w:tcPr>
          <w:p w14:paraId="4404BC84" w14:textId="77777777" w:rsidR="00A46550" w:rsidRPr="00F0446E" w:rsidRDefault="00A46550" w:rsidP="00857909">
            <w:pPr>
              <w:spacing w:before="120" w:line="240" w:lineRule="auto"/>
              <w:jc w:val="center"/>
              <w:rPr>
                <w:rFonts w:cstheme="minorHAnsi"/>
                <w:sz w:val="18"/>
                <w:szCs w:val="16"/>
              </w:rPr>
            </w:pPr>
            <w:proofErr w:type="spellStart"/>
            <w:r w:rsidRPr="00F0446E">
              <w:rPr>
                <w:rFonts w:cstheme="minorHAnsi"/>
                <w:sz w:val="18"/>
                <w:szCs w:val="16"/>
              </w:rPr>
              <w:t>Ημ</w:t>
            </w:r>
            <w:proofErr w:type="spellEnd"/>
            <w:r w:rsidRPr="00F0446E">
              <w:rPr>
                <w:rFonts w:cstheme="minorHAnsi"/>
                <w:sz w:val="18"/>
                <w:szCs w:val="16"/>
              </w:rPr>
              <w:t>/</w:t>
            </w:r>
            <w:proofErr w:type="spellStart"/>
            <w:r w:rsidRPr="00F0446E">
              <w:rPr>
                <w:rFonts w:cstheme="minorHAnsi"/>
                <w:sz w:val="18"/>
                <w:szCs w:val="16"/>
              </w:rPr>
              <w:t>νία</w:t>
            </w:r>
            <w:proofErr w:type="spellEnd"/>
            <w:r w:rsidRPr="00F0446E">
              <w:rPr>
                <w:rFonts w:cstheme="minorHAnsi"/>
                <w:sz w:val="18"/>
                <w:szCs w:val="16"/>
              </w:rPr>
              <w:t xml:space="preserve"> Υπουργικής Απόφασης Ένταξης ή ημερομηνία λήψης του έννομου δικαιώματος.</w:t>
            </w:r>
          </w:p>
        </w:tc>
        <w:tc>
          <w:tcPr>
            <w:tcW w:w="1754" w:type="dxa"/>
            <w:shd w:val="pct12" w:color="auto" w:fill="auto"/>
          </w:tcPr>
          <w:p w14:paraId="04C0F8A9"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Ποσό δημόσιας χρηματοδότησης που αναγράφεται στην Απόφαση Ένταξης.</w:t>
            </w:r>
          </w:p>
        </w:tc>
        <w:tc>
          <w:tcPr>
            <w:tcW w:w="1754" w:type="dxa"/>
            <w:shd w:val="pct12" w:color="auto" w:fill="auto"/>
          </w:tcPr>
          <w:p w14:paraId="7A1023AA"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Ποσό Δημόσιας Χρηματοδότησης που έχει καταβληθεί πραγματικά στην επιχείρηση.</w:t>
            </w:r>
          </w:p>
        </w:tc>
        <w:tc>
          <w:tcPr>
            <w:tcW w:w="1753" w:type="dxa"/>
            <w:shd w:val="pct12" w:color="auto" w:fill="auto"/>
          </w:tcPr>
          <w:p w14:paraId="58351A68" w14:textId="77777777" w:rsidR="00A46550" w:rsidRPr="00F0446E" w:rsidRDefault="00A46550" w:rsidP="00857909">
            <w:pPr>
              <w:spacing w:before="120" w:line="240" w:lineRule="auto"/>
              <w:jc w:val="center"/>
              <w:rPr>
                <w:rFonts w:cstheme="minorHAnsi"/>
                <w:sz w:val="18"/>
                <w:szCs w:val="16"/>
              </w:rPr>
            </w:pPr>
            <w:proofErr w:type="spellStart"/>
            <w:r w:rsidRPr="00F0446E">
              <w:rPr>
                <w:rFonts w:cstheme="minorHAnsi"/>
                <w:sz w:val="18"/>
                <w:szCs w:val="16"/>
              </w:rPr>
              <w:t>Ημ</w:t>
            </w:r>
            <w:proofErr w:type="spellEnd"/>
            <w:r w:rsidRPr="00F0446E">
              <w:rPr>
                <w:rFonts w:cstheme="minorHAnsi"/>
                <w:sz w:val="18"/>
                <w:szCs w:val="16"/>
              </w:rPr>
              <w:t>/</w:t>
            </w:r>
            <w:proofErr w:type="spellStart"/>
            <w:r w:rsidRPr="00F0446E">
              <w:rPr>
                <w:rFonts w:cstheme="minorHAnsi"/>
                <w:sz w:val="18"/>
                <w:szCs w:val="16"/>
              </w:rPr>
              <w:t>νία</w:t>
            </w:r>
            <w:proofErr w:type="spellEnd"/>
            <w:r w:rsidRPr="00F0446E">
              <w:rPr>
                <w:rFonts w:cstheme="minorHAnsi"/>
                <w:sz w:val="18"/>
                <w:szCs w:val="16"/>
              </w:rPr>
              <w:t xml:space="preserve"> καταβολής τελευταίας χρηματοδότησης.</w:t>
            </w:r>
          </w:p>
        </w:tc>
        <w:tc>
          <w:tcPr>
            <w:tcW w:w="1754" w:type="dxa"/>
            <w:shd w:val="pct12" w:color="auto" w:fill="auto"/>
          </w:tcPr>
          <w:p w14:paraId="0842E61F"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Επωνυμία Δικαιούχου της Ενίσχυσης.</w:t>
            </w:r>
          </w:p>
        </w:tc>
        <w:tc>
          <w:tcPr>
            <w:tcW w:w="1754" w:type="dxa"/>
            <w:shd w:val="pct12" w:color="auto" w:fill="auto"/>
          </w:tcPr>
          <w:p w14:paraId="0982DAAD" w14:textId="77777777" w:rsidR="00A46550" w:rsidRPr="00F0446E" w:rsidRDefault="00A46550" w:rsidP="00857909">
            <w:pPr>
              <w:spacing w:before="120" w:line="240" w:lineRule="auto"/>
              <w:jc w:val="center"/>
              <w:rPr>
                <w:rFonts w:cstheme="minorHAnsi"/>
                <w:sz w:val="18"/>
                <w:szCs w:val="16"/>
              </w:rPr>
            </w:pPr>
            <w:r w:rsidRPr="00F0446E">
              <w:rPr>
                <w:rFonts w:cstheme="minorHAnsi"/>
                <w:sz w:val="18"/>
                <w:szCs w:val="16"/>
              </w:rPr>
              <w:t>ΑΦΜ Δικαιούχου της Ενίσχυσης.</w:t>
            </w:r>
          </w:p>
        </w:tc>
      </w:tr>
      <w:tr w:rsidR="00A46550" w:rsidRPr="00F0446E" w14:paraId="735DFB64" w14:textId="77777777" w:rsidTr="00857909">
        <w:trPr>
          <w:trHeight w:val="226"/>
        </w:trPr>
        <w:tc>
          <w:tcPr>
            <w:tcW w:w="1753" w:type="dxa"/>
          </w:tcPr>
          <w:p w14:paraId="6FAFA7DE" w14:textId="77777777" w:rsidR="00A46550" w:rsidRPr="00F0446E" w:rsidRDefault="00A46550" w:rsidP="00857909">
            <w:pPr>
              <w:spacing w:before="120" w:line="240" w:lineRule="auto"/>
              <w:jc w:val="center"/>
              <w:rPr>
                <w:rFonts w:cstheme="minorHAnsi"/>
                <w:sz w:val="18"/>
                <w:szCs w:val="16"/>
              </w:rPr>
            </w:pPr>
          </w:p>
        </w:tc>
        <w:tc>
          <w:tcPr>
            <w:tcW w:w="1754" w:type="dxa"/>
          </w:tcPr>
          <w:p w14:paraId="40C7F4A5" w14:textId="77777777" w:rsidR="00A46550" w:rsidRPr="00F0446E" w:rsidRDefault="00A46550" w:rsidP="00857909">
            <w:pPr>
              <w:spacing w:before="120" w:line="240" w:lineRule="auto"/>
              <w:jc w:val="center"/>
              <w:rPr>
                <w:rFonts w:cstheme="minorHAnsi"/>
                <w:sz w:val="18"/>
                <w:szCs w:val="16"/>
              </w:rPr>
            </w:pPr>
          </w:p>
        </w:tc>
        <w:tc>
          <w:tcPr>
            <w:tcW w:w="1753" w:type="dxa"/>
          </w:tcPr>
          <w:p w14:paraId="520147AA" w14:textId="77777777" w:rsidR="00A46550" w:rsidRPr="00F0446E" w:rsidRDefault="00A46550" w:rsidP="00857909">
            <w:pPr>
              <w:spacing w:before="120" w:line="240" w:lineRule="auto"/>
              <w:jc w:val="center"/>
              <w:rPr>
                <w:rFonts w:cstheme="minorHAnsi"/>
                <w:sz w:val="18"/>
                <w:szCs w:val="16"/>
              </w:rPr>
            </w:pPr>
          </w:p>
        </w:tc>
        <w:tc>
          <w:tcPr>
            <w:tcW w:w="1754" w:type="dxa"/>
          </w:tcPr>
          <w:p w14:paraId="162729EA" w14:textId="77777777" w:rsidR="00A46550" w:rsidRPr="00F0446E" w:rsidRDefault="00A46550" w:rsidP="00857909">
            <w:pPr>
              <w:spacing w:before="120" w:line="240" w:lineRule="auto"/>
              <w:jc w:val="center"/>
              <w:rPr>
                <w:rFonts w:cstheme="minorHAnsi"/>
                <w:sz w:val="18"/>
                <w:szCs w:val="16"/>
              </w:rPr>
            </w:pPr>
          </w:p>
        </w:tc>
        <w:tc>
          <w:tcPr>
            <w:tcW w:w="1754" w:type="dxa"/>
          </w:tcPr>
          <w:p w14:paraId="777FB1B9" w14:textId="77777777" w:rsidR="00A46550" w:rsidRPr="00F0446E" w:rsidRDefault="00A46550" w:rsidP="00857909">
            <w:pPr>
              <w:spacing w:before="120" w:line="240" w:lineRule="auto"/>
              <w:jc w:val="center"/>
              <w:rPr>
                <w:rFonts w:cstheme="minorHAnsi"/>
                <w:sz w:val="18"/>
                <w:szCs w:val="16"/>
              </w:rPr>
            </w:pPr>
          </w:p>
        </w:tc>
        <w:tc>
          <w:tcPr>
            <w:tcW w:w="1753" w:type="dxa"/>
          </w:tcPr>
          <w:p w14:paraId="78D1FD7D" w14:textId="77777777" w:rsidR="00A46550" w:rsidRPr="00F0446E" w:rsidRDefault="00A46550" w:rsidP="00857909">
            <w:pPr>
              <w:spacing w:before="120" w:line="240" w:lineRule="auto"/>
              <w:jc w:val="center"/>
              <w:rPr>
                <w:rFonts w:cstheme="minorHAnsi"/>
                <w:sz w:val="18"/>
                <w:szCs w:val="16"/>
              </w:rPr>
            </w:pPr>
          </w:p>
        </w:tc>
        <w:tc>
          <w:tcPr>
            <w:tcW w:w="1754" w:type="dxa"/>
          </w:tcPr>
          <w:p w14:paraId="2AF6AB35" w14:textId="77777777" w:rsidR="00A46550" w:rsidRPr="00F0446E" w:rsidRDefault="00A46550" w:rsidP="00857909">
            <w:pPr>
              <w:spacing w:before="120" w:line="240" w:lineRule="auto"/>
              <w:jc w:val="center"/>
              <w:rPr>
                <w:rFonts w:cstheme="minorHAnsi"/>
                <w:sz w:val="18"/>
                <w:szCs w:val="16"/>
              </w:rPr>
            </w:pPr>
          </w:p>
        </w:tc>
        <w:tc>
          <w:tcPr>
            <w:tcW w:w="1754" w:type="dxa"/>
          </w:tcPr>
          <w:p w14:paraId="5412E166" w14:textId="77777777" w:rsidR="00A46550" w:rsidRPr="00F0446E" w:rsidRDefault="00A46550" w:rsidP="00857909">
            <w:pPr>
              <w:spacing w:before="120" w:line="240" w:lineRule="auto"/>
              <w:jc w:val="center"/>
              <w:rPr>
                <w:rFonts w:cstheme="minorHAnsi"/>
                <w:sz w:val="18"/>
                <w:szCs w:val="16"/>
              </w:rPr>
            </w:pPr>
          </w:p>
        </w:tc>
      </w:tr>
      <w:tr w:rsidR="00A46550" w:rsidRPr="00F0446E" w14:paraId="79068AB6" w14:textId="77777777" w:rsidTr="00857909">
        <w:trPr>
          <w:trHeight w:val="243"/>
        </w:trPr>
        <w:tc>
          <w:tcPr>
            <w:tcW w:w="1753" w:type="dxa"/>
          </w:tcPr>
          <w:p w14:paraId="77821666" w14:textId="77777777" w:rsidR="00A46550" w:rsidRPr="00F0446E" w:rsidRDefault="00A46550" w:rsidP="00857909">
            <w:pPr>
              <w:spacing w:before="120" w:line="240" w:lineRule="auto"/>
              <w:jc w:val="center"/>
              <w:rPr>
                <w:rFonts w:cstheme="minorHAnsi"/>
                <w:sz w:val="18"/>
                <w:szCs w:val="16"/>
              </w:rPr>
            </w:pPr>
          </w:p>
        </w:tc>
        <w:tc>
          <w:tcPr>
            <w:tcW w:w="1754" w:type="dxa"/>
          </w:tcPr>
          <w:p w14:paraId="54A2369F" w14:textId="77777777" w:rsidR="00A46550" w:rsidRPr="00F0446E" w:rsidRDefault="00A46550" w:rsidP="00857909">
            <w:pPr>
              <w:spacing w:before="120" w:line="240" w:lineRule="auto"/>
              <w:jc w:val="center"/>
              <w:rPr>
                <w:rFonts w:cstheme="minorHAnsi"/>
                <w:sz w:val="18"/>
                <w:szCs w:val="16"/>
              </w:rPr>
            </w:pPr>
          </w:p>
        </w:tc>
        <w:tc>
          <w:tcPr>
            <w:tcW w:w="1753" w:type="dxa"/>
          </w:tcPr>
          <w:p w14:paraId="6E165D6E" w14:textId="77777777" w:rsidR="00A46550" w:rsidRPr="00F0446E" w:rsidRDefault="00A46550" w:rsidP="00857909">
            <w:pPr>
              <w:spacing w:before="120" w:line="240" w:lineRule="auto"/>
              <w:jc w:val="center"/>
              <w:rPr>
                <w:rFonts w:cstheme="minorHAnsi"/>
                <w:sz w:val="18"/>
                <w:szCs w:val="16"/>
              </w:rPr>
            </w:pPr>
          </w:p>
        </w:tc>
        <w:tc>
          <w:tcPr>
            <w:tcW w:w="1754" w:type="dxa"/>
          </w:tcPr>
          <w:p w14:paraId="6B0B45D6" w14:textId="77777777" w:rsidR="00A46550" w:rsidRPr="00F0446E" w:rsidRDefault="00A46550" w:rsidP="00857909">
            <w:pPr>
              <w:spacing w:before="120" w:line="240" w:lineRule="auto"/>
              <w:jc w:val="center"/>
              <w:rPr>
                <w:rFonts w:cstheme="minorHAnsi"/>
                <w:sz w:val="18"/>
                <w:szCs w:val="16"/>
              </w:rPr>
            </w:pPr>
          </w:p>
        </w:tc>
        <w:tc>
          <w:tcPr>
            <w:tcW w:w="1754" w:type="dxa"/>
          </w:tcPr>
          <w:p w14:paraId="2A830CC4" w14:textId="77777777" w:rsidR="00A46550" w:rsidRPr="00F0446E" w:rsidRDefault="00A46550" w:rsidP="00857909">
            <w:pPr>
              <w:spacing w:before="120" w:line="240" w:lineRule="auto"/>
              <w:jc w:val="center"/>
              <w:rPr>
                <w:rFonts w:cstheme="minorHAnsi"/>
                <w:sz w:val="18"/>
                <w:szCs w:val="16"/>
              </w:rPr>
            </w:pPr>
          </w:p>
        </w:tc>
        <w:tc>
          <w:tcPr>
            <w:tcW w:w="1753" w:type="dxa"/>
          </w:tcPr>
          <w:p w14:paraId="008D95F2" w14:textId="77777777" w:rsidR="00A46550" w:rsidRPr="00F0446E" w:rsidRDefault="00A46550" w:rsidP="00857909">
            <w:pPr>
              <w:spacing w:before="120" w:line="240" w:lineRule="auto"/>
              <w:jc w:val="center"/>
              <w:rPr>
                <w:rFonts w:cstheme="minorHAnsi"/>
                <w:sz w:val="18"/>
                <w:szCs w:val="16"/>
              </w:rPr>
            </w:pPr>
          </w:p>
        </w:tc>
        <w:tc>
          <w:tcPr>
            <w:tcW w:w="1754" w:type="dxa"/>
          </w:tcPr>
          <w:p w14:paraId="52BE171D" w14:textId="77777777" w:rsidR="00A46550" w:rsidRPr="00F0446E" w:rsidRDefault="00A46550" w:rsidP="00857909">
            <w:pPr>
              <w:spacing w:before="120" w:line="240" w:lineRule="auto"/>
              <w:jc w:val="center"/>
              <w:rPr>
                <w:rFonts w:cstheme="minorHAnsi"/>
                <w:sz w:val="18"/>
                <w:szCs w:val="16"/>
              </w:rPr>
            </w:pPr>
          </w:p>
        </w:tc>
        <w:tc>
          <w:tcPr>
            <w:tcW w:w="1754" w:type="dxa"/>
          </w:tcPr>
          <w:p w14:paraId="6189A833" w14:textId="77777777" w:rsidR="00A46550" w:rsidRPr="00F0446E" w:rsidRDefault="00A46550" w:rsidP="00857909">
            <w:pPr>
              <w:spacing w:before="120" w:line="240" w:lineRule="auto"/>
              <w:jc w:val="center"/>
              <w:rPr>
                <w:rFonts w:cstheme="minorHAnsi"/>
                <w:sz w:val="18"/>
                <w:szCs w:val="16"/>
              </w:rPr>
            </w:pPr>
          </w:p>
        </w:tc>
      </w:tr>
      <w:tr w:rsidR="00A46550" w:rsidRPr="00F0446E" w14:paraId="406C1426" w14:textId="77777777" w:rsidTr="00857909">
        <w:trPr>
          <w:trHeight w:val="226"/>
        </w:trPr>
        <w:tc>
          <w:tcPr>
            <w:tcW w:w="1753" w:type="dxa"/>
          </w:tcPr>
          <w:p w14:paraId="0B044E53" w14:textId="77777777" w:rsidR="00A46550" w:rsidRPr="00F0446E" w:rsidRDefault="00A46550" w:rsidP="00857909">
            <w:pPr>
              <w:spacing w:before="120" w:line="240" w:lineRule="auto"/>
              <w:jc w:val="center"/>
              <w:rPr>
                <w:rFonts w:cstheme="minorHAnsi"/>
                <w:sz w:val="18"/>
                <w:szCs w:val="16"/>
              </w:rPr>
            </w:pPr>
          </w:p>
        </w:tc>
        <w:tc>
          <w:tcPr>
            <w:tcW w:w="1754" w:type="dxa"/>
          </w:tcPr>
          <w:p w14:paraId="3F3D7056" w14:textId="77777777" w:rsidR="00A46550" w:rsidRPr="00F0446E" w:rsidRDefault="00A46550" w:rsidP="00857909">
            <w:pPr>
              <w:spacing w:before="120" w:line="240" w:lineRule="auto"/>
              <w:jc w:val="center"/>
              <w:rPr>
                <w:rFonts w:cstheme="minorHAnsi"/>
                <w:sz w:val="18"/>
                <w:szCs w:val="16"/>
              </w:rPr>
            </w:pPr>
          </w:p>
        </w:tc>
        <w:tc>
          <w:tcPr>
            <w:tcW w:w="1753" w:type="dxa"/>
          </w:tcPr>
          <w:p w14:paraId="330B7733" w14:textId="77777777" w:rsidR="00A46550" w:rsidRPr="00F0446E" w:rsidRDefault="00A46550" w:rsidP="00857909">
            <w:pPr>
              <w:spacing w:before="120" w:line="240" w:lineRule="auto"/>
              <w:jc w:val="center"/>
              <w:rPr>
                <w:rFonts w:cstheme="minorHAnsi"/>
                <w:sz w:val="18"/>
                <w:szCs w:val="16"/>
              </w:rPr>
            </w:pPr>
          </w:p>
        </w:tc>
        <w:tc>
          <w:tcPr>
            <w:tcW w:w="1754" w:type="dxa"/>
          </w:tcPr>
          <w:p w14:paraId="59E89ED7" w14:textId="77777777" w:rsidR="00A46550" w:rsidRPr="00F0446E" w:rsidRDefault="00A46550" w:rsidP="00857909">
            <w:pPr>
              <w:spacing w:before="120" w:line="240" w:lineRule="auto"/>
              <w:jc w:val="center"/>
              <w:rPr>
                <w:rFonts w:cstheme="minorHAnsi"/>
                <w:sz w:val="18"/>
                <w:szCs w:val="16"/>
              </w:rPr>
            </w:pPr>
          </w:p>
        </w:tc>
        <w:tc>
          <w:tcPr>
            <w:tcW w:w="1754" w:type="dxa"/>
          </w:tcPr>
          <w:p w14:paraId="4C228A9A" w14:textId="77777777" w:rsidR="00A46550" w:rsidRPr="00F0446E" w:rsidRDefault="00A46550" w:rsidP="00857909">
            <w:pPr>
              <w:spacing w:before="120" w:line="240" w:lineRule="auto"/>
              <w:jc w:val="center"/>
              <w:rPr>
                <w:rFonts w:cstheme="minorHAnsi"/>
                <w:sz w:val="18"/>
                <w:szCs w:val="16"/>
              </w:rPr>
            </w:pPr>
          </w:p>
        </w:tc>
        <w:tc>
          <w:tcPr>
            <w:tcW w:w="1753" w:type="dxa"/>
          </w:tcPr>
          <w:p w14:paraId="642C1062" w14:textId="77777777" w:rsidR="00A46550" w:rsidRPr="00F0446E" w:rsidRDefault="00A46550" w:rsidP="00857909">
            <w:pPr>
              <w:spacing w:before="120" w:line="240" w:lineRule="auto"/>
              <w:jc w:val="center"/>
              <w:rPr>
                <w:rFonts w:cstheme="minorHAnsi"/>
                <w:sz w:val="18"/>
                <w:szCs w:val="16"/>
              </w:rPr>
            </w:pPr>
          </w:p>
        </w:tc>
        <w:tc>
          <w:tcPr>
            <w:tcW w:w="1754" w:type="dxa"/>
          </w:tcPr>
          <w:p w14:paraId="097D62A9" w14:textId="77777777" w:rsidR="00A46550" w:rsidRPr="00F0446E" w:rsidRDefault="00A46550" w:rsidP="00857909">
            <w:pPr>
              <w:spacing w:before="120" w:line="240" w:lineRule="auto"/>
              <w:jc w:val="center"/>
              <w:rPr>
                <w:rFonts w:cstheme="minorHAnsi"/>
                <w:sz w:val="18"/>
                <w:szCs w:val="16"/>
              </w:rPr>
            </w:pPr>
          </w:p>
        </w:tc>
        <w:tc>
          <w:tcPr>
            <w:tcW w:w="1754" w:type="dxa"/>
          </w:tcPr>
          <w:p w14:paraId="2A3EA5D1" w14:textId="77777777" w:rsidR="00A46550" w:rsidRPr="00F0446E" w:rsidRDefault="00A46550" w:rsidP="00857909">
            <w:pPr>
              <w:spacing w:before="120" w:line="240" w:lineRule="auto"/>
              <w:jc w:val="center"/>
              <w:rPr>
                <w:rFonts w:cstheme="minorHAnsi"/>
                <w:sz w:val="18"/>
                <w:szCs w:val="16"/>
              </w:rPr>
            </w:pPr>
          </w:p>
        </w:tc>
      </w:tr>
      <w:tr w:rsidR="00A46550" w:rsidRPr="00F0446E" w14:paraId="7AB30021" w14:textId="77777777" w:rsidTr="00857909">
        <w:trPr>
          <w:trHeight w:val="226"/>
        </w:trPr>
        <w:tc>
          <w:tcPr>
            <w:tcW w:w="1753" w:type="dxa"/>
          </w:tcPr>
          <w:p w14:paraId="0D4DCBC0" w14:textId="77777777" w:rsidR="00A46550" w:rsidRPr="00F0446E" w:rsidRDefault="00A46550" w:rsidP="00857909">
            <w:pPr>
              <w:spacing w:before="120" w:line="240" w:lineRule="auto"/>
              <w:jc w:val="center"/>
              <w:rPr>
                <w:rFonts w:cstheme="minorHAnsi"/>
                <w:sz w:val="18"/>
                <w:szCs w:val="16"/>
              </w:rPr>
            </w:pPr>
          </w:p>
        </w:tc>
        <w:tc>
          <w:tcPr>
            <w:tcW w:w="1754" w:type="dxa"/>
          </w:tcPr>
          <w:p w14:paraId="7C8E4556" w14:textId="77777777" w:rsidR="00A46550" w:rsidRPr="00F0446E" w:rsidRDefault="00A46550" w:rsidP="00857909">
            <w:pPr>
              <w:spacing w:before="120" w:line="240" w:lineRule="auto"/>
              <w:jc w:val="center"/>
              <w:rPr>
                <w:rFonts w:cstheme="minorHAnsi"/>
                <w:sz w:val="18"/>
                <w:szCs w:val="16"/>
              </w:rPr>
            </w:pPr>
          </w:p>
        </w:tc>
        <w:tc>
          <w:tcPr>
            <w:tcW w:w="1753" w:type="dxa"/>
          </w:tcPr>
          <w:p w14:paraId="7906E41B" w14:textId="77777777" w:rsidR="00A46550" w:rsidRPr="00F0446E" w:rsidRDefault="00A46550" w:rsidP="00857909">
            <w:pPr>
              <w:spacing w:before="120" w:line="240" w:lineRule="auto"/>
              <w:jc w:val="center"/>
              <w:rPr>
                <w:rFonts w:cstheme="minorHAnsi"/>
                <w:sz w:val="18"/>
                <w:szCs w:val="16"/>
              </w:rPr>
            </w:pPr>
          </w:p>
        </w:tc>
        <w:tc>
          <w:tcPr>
            <w:tcW w:w="1754" w:type="dxa"/>
          </w:tcPr>
          <w:p w14:paraId="1869E75B" w14:textId="77777777" w:rsidR="00A46550" w:rsidRPr="00F0446E" w:rsidRDefault="00A46550" w:rsidP="00857909">
            <w:pPr>
              <w:spacing w:before="120" w:line="240" w:lineRule="auto"/>
              <w:jc w:val="center"/>
              <w:rPr>
                <w:rFonts w:cstheme="minorHAnsi"/>
                <w:sz w:val="18"/>
                <w:szCs w:val="16"/>
              </w:rPr>
            </w:pPr>
          </w:p>
        </w:tc>
        <w:tc>
          <w:tcPr>
            <w:tcW w:w="1754" w:type="dxa"/>
          </w:tcPr>
          <w:p w14:paraId="31DD582A" w14:textId="77777777" w:rsidR="00A46550" w:rsidRPr="00F0446E" w:rsidRDefault="00A46550" w:rsidP="00857909">
            <w:pPr>
              <w:spacing w:before="120" w:line="240" w:lineRule="auto"/>
              <w:jc w:val="center"/>
              <w:rPr>
                <w:rFonts w:cstheme="minorHAnsi"/>
                <w:sz w:val="18"/>
                <w:szCs w:val="16"/>
              </w:rPr>
            </w:pPr>
          </w:p>
        </w:tc>
        <w:tc>
          <w:tcPr>
            <w:tcW w:w="1753" w:type="dxa"/>
          </w:tcPr>
          <w:p w14:paraId="138C0F63" w14:textId="77777777" w:rsidR="00A46550" w:rsidRPr="00F0446E" w:rsidRDefault="00A46550" w:rsidP="00857909">
            <w:pPr>
              <w:spacing w:before="120" w:line="240" w:lineRule="auto"/>
              <w:jc w:val="center"/>
              <w:rPr>
                <w:rFonts w:cstheme="minorHAnsi"/>
                <w:sz w:val="18"/>
                <w:szCs w:val="16"/>
              </w:rPr>
            </w:pPr>
          </w:p>
        </w:tc>
        <w:tc>
          <w:tcPr>
            <w:tcW w:w="1754" w:type="dxa"/>
          </w:tcPr>
          <w:p w14:paraId="7F37116B" w14:textId="77777777" w:rsidR="00A46550" w:rsidRPr="00F0446E" w:rsidRDefault="00A46550" w:rsidP="00857909">
            <w:pPr>
              <w:spacing w:before="120" w:line="240" w:lineRule="auto"/>
              <w:jc w:val="center"/>
              <w:rPr>
                <w:rFonts w:cstheme="minorHAnsi"/>
                <w:sz w:val="18"/>
                <w:szCs w:val="16"/>
              </w:rPr>
            </w:pPr>
          </w:p>
        </w:tc>
        <w:tc>
          <w:tcPr>
            <w:tcW w:w="1754" w:type="dxa"/>
          </w:tcPr>
          <w:p w14:paraId="7EA42882" w14:textId="77777777" w:rsidR="00A46550" w:rsidRPr="00F0446E" w:rsidRDefault="00A46550" w:rsidP="00857909">
            <w:pPr>
              <w:spacing w:before="120" w:line="240" w:lineRule="auto"/>
              <w:jc w:val="center"/>
              <w:rPr>
                <w:rFonts w:cstheme="minorHAnsi"/>
                <w:sz w:val="18"/>
                <w:szCs w:val="16"/>
              </w:rPr>
            </w:pPr>
          </w:p>
        </w:tc>
      </w:tr>
    </w:tbl>
    <w:p w14:paraId="4018EA66" w14:textId="77777777" w:rsidR="00A46550" w:rsidRPr="00F0446E" w:rsidRDefault="00A46550" w:rsidP="00A46550">
      <w:pPr>
        <w:spacing w:before="120" w:line="240" w:lineRule="auto"/>
        <w:jc w:val="both"/>
        <w:rPr>
          <w:rFonts w:cstheme="minorHAnsi"/>
        </w:rPr>
      </w:pPr>
    </w:p>
    <w:p w14:paraId="16E52100" w14:textId="77777777" w:rsidR="00A46550" w:rsidRPr="00F0446E" w:rsidRDefault="00A46550" w:rsidP="00A46550">
      <w:pPr>
        <w:tabs>
          <w:tab w:val="left" w:pos="360"/>
          <w:tab w:val="right" w:pos="7939"/>
        </w:tabs>
        <w:spacing w:before="120" w:line="240" w:lineRule="auto"/>
        <w:jc w:val="both"/>
        <w:rPr>
          <w:rFonts w:cstheme="minorHAnsi"/>
        </w:rPr>
        <w:sectPr w:rsidR="00A46550" w:rsidRPr="00F0446E">
          <w:headerReference w:type="default" r:id="rId19"/>
          <w:footerReference w:type="default" r:id="rId20"/>
          <w:pgSz w:w="16838" w:h="11906" w:orient="landscape" w:code="9"/>
          <w:pgMar w:top="1701" w:right="1440" w:bottom="1701" w:left="1440" w:header="709" w:footer="709" w:gutter="0"/>
          <w:cols w:space="708"/>
          <w:docGrid w:linePitch="360"/>
        </w:sectPr>
      </w:pPr>
    </w:p>
    <w:p w14:paraId="6F2FBD96" w14:textId="77777777" w:rsidR="00A46550" w:rsidRPr="00F0446E" w:rsidRDefault="00A46550" w:rsidP="00A46550">
      <w:pPr>
        <w:tabs>
          <w:tab w:val="left" w:pos="360"/>
          <w:tab w:val="right" w:pos="7939"/>
        </w:tabs>
        <w:spacing w:before="120" w:line="240" w:lineRule="auto"/>
        <w:ind w:right="-285"/>
        <w:jc w:val="both"/>
        <w:rPr>
          <w:rFonts w:cstheme="minorHAnsi"/>
          <w:i/>
          <w:sz w:val="16"/>
          <w:szCs w:val="16"/>
        </w:rPr>
      </w:pPr>
      <w:r w:rsidRPr="00F0446E">
        <w:rPr>
          <w:rFonts w:cstheme="minorHAnsi"/>
          <w:i/>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1589135D" w14:textId="77777777" w:rsidR="00A46550" w:rsidRPr="00F0446E" w:rsidRDefault="00A46550" w:rsidP="00A46550">
      <w:pPr>
        <w:spacing w:before="120" w:line="240" w:lineRule="auto"/>
        <w:ind w:left="402"/>
        <w:jc w:val="both"/>
        <w:rPr>
          <w:rFonts w:cstheme="minorHAnsi"/>
          <w:sz w:val="16"/>
          <w:szCs w:val="16"/>
        </w:rPr>
      </w:pPr>
      <w:r w:rsidRPr="00F0446E">
        <w:rPr>
          <w:rFonts w:cstheme="minorHAnsi"/>
          <w:sz w:val="16"/>
          <w:szCs w:val="16"/>
        </w:rPr>
        <w:t xml:space="preserve">     </w:t>
      </w:r>
    </w:p>
    <w:p w14:paraId="46B8919B" w14:textId="77777777" w:rsidR="00A46550" w:rsidRPr="00F0446E" w:rsidRDefault="00A46550" w:rsidP="00A46550">
      <w:pPr>
        <w:spacing w:before="120" w:line="240" w:lineRule="auto"/>
        <w:jc w:val="both"/>
        <w:rPr>
          <w:rFonts w:cstheme="minorHAnsi"/>
          <w:sz w:val="18"/>
          <w:szCs w:val="16"/>
        </w:rPr>
      </w:pPr>
      <w:r w:rsidRPr="00F0446E">
        <w:rPr>
          <w:rFonts w:cstheme="minorHAnsi"/>
          <w:b/>
          <w:sz w:val="18"/>
          <w:szCs w:val="16"/>
          <w:u w:val="single"/>
        </w:rPr>
        <w:t>Α.3:</w:t>
      </w:r>
    </w:p>
    <w:p w14:paraId="31B6B157" w14:textId="77777777" w:rsidR="00A46550" w:rsidRPr="00F0446E" w:rsidRDefault="00A46550" w:rsidP="00B20A79">
      <w:pPr>
        <w:numPr>
          <w:ilvl w:val="0"/>
          <w:numId w:val="17"/>
        </w:numPr>
        <w:tabs>
          <w:tab w:val="clear" w:pos="720"/>
          <w:tab w:val="num" w:pos="567"/>
        </w:tabs>
        <w:spacing w:before="120" w:line="240" w:lineRule="auto"/>
        <w:ind w:left="284" w:right="-285" w:hanging="284"/>
        <w:jc w:val="both"/>
        <w:rPr>
          <w:rFonts w:eastAsia="MS Mincho" w:cstheme="minorHAnsi"/>
          <w:sz w:val="18"/>
          <w:szCs w:val="16"/>
          <w:lang w:val="x-none" w:eastAsia="el-GR"/>
        </w:rPr>
      </w:pPr>
      <w:r w:rsidRPr="00F0446E">
        <w:rPr>
          <w:rFonts w:eastAsia="MS Mincho" w:cstheme="minorHAnsi"/>
          <w:sz w:val="18"/>
          <w:szCs w:val="16"/>
          <w:lang w:val="x-none" w:eastAsia="el-GR"/>
        </w:rPr>
        <w:t xml:space="preserve">Το ύψος των ενισχύσεων για τις ίδιες επιλέξιμες δαπάνες  που η </w:t>
      </w:r>
      <w:r w:rsidRPr="00F0446E">
        <w:rPr>
          <w:rFonts w:eastAsia="MS Mincho" w:cstheme="minorHAnsi"/>
          <w:sz w:val="18"/>
          <w:szCs w:val="16"/>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szCs w:val="16"/>
          <w:lang w:eastAsia="el-GR"/>
        </w:rPr>
        <w:t>,</w:t>
      </w:r>
      <w:r w:rsidRPr="00F0446E">
        <w:rPr>
          <w:rFonts w:eastAsia="MS Mincho" w:cstheme="minorHAnsi"/>
          <w:sz w:val="18"/>
          <w:szCs w:val="16"/>
          <w:lang w:val="x-none" w:eastAsia="el-GR"/>
        </w:rPr>
        <w:t xml:space="preserve"> καθώς και οι επιχειρήσεις που λειτουργούν μαζί με αυτήν ως ενιαία επιχείρηση</w:t>
      </w:r>
      <w:r w:rsidRPr="00F0446E" w:rsidDel="0078590C">
        <w:rPr>
          <w:rFonts w:eastAsia="MS Mincho" w:cstheme="minorHAnsi"/>
          <w:sz w:val="18"/>
          <w:szCs w:val="16"/>
          <w:lang w:val="x-none" w:eastAsia="el-GR"/>
        </w:rPr>
        <w:t xml:space="preserve"> </w:t>
      </w:r>
      <w:r w:rsidRPr="00F0446E">
        <w:rPr>
          <w:rFonts w:eastAsia="MS Mincho" w:cstheme="minorHAnsi"/>
          <w:sz w:val="18"/>
          <w:szCs w:val="16"/>
          <w:lang w:val="x-none" w:eastAsia="el-GR"/>
        </w:rPr>
        <w:t xml:space="preserve">(στην έννοια περιλαμβάνονται οι συνδεδεμένες με την </w:t>
      </w:r>
      <w:r w:rsidRPr="00F0446E">
        <w:rPr>
          <w:rFonts w:eastAsia="MS Mincho" w:cstheme="minorHAnsi"/>
          <w:sz w:val="18"/>
          <w:szCs w:val="16"/>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szCs w:val="16"/>
          <w:lang w:val="x-none" w:eastAsia="el-GR"/>
        </w:rPr>
        <w:t xml:space="preserve"> επιχειρήσεις), </w:t>
      </w:r>
      <w:r w:rsidRPr="00F0446E">
        <w:rPr>
          <w:rFonts w:eastAsia="MS Mincho" w:cstheme="minorHAnsi"/>
          <w:b/>
          <w:sz w:val="18"/>
          <w:szCs w:val="16"/>
          <w:lang w:val="x-none" w:eastAsia="el-GR"/>
        </w:rPr>
        <w:t>έχουν αποκτήσει έννομο δικαίωμα λήψης της ενίσχυσης</w:t>
      </w:r>
      <w:r w:rsidRPr="00F0446E">
        <w:rPr>
          <w:rFonts w:eastAsia="MS Mincho" w:cstheme="minorHAnsi"/>
          <w:sz w:val="18"/>
          <w:szCs w:val="16"/>
          <w:lang w:val="x-none"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w:t>
      </w:r>
      <w:r w:rsidRPr="00F0446E">
        <w:rPr>
          <w:rFonts w:eastAsia="MS Mincho" w:cstheme="minorHAnsi"/>
          <w:b/>
          <w:sz w:val="18"/>
          <w:szCs w:val="16"/>
          <w:lang w:val="x-none" w:eastAsia="el-GR"/>
        </w:rPr>
        <w:t>βάσει οιουδήποτε άλλου καθεστώτος</w:t>
      </w:r>
      <w:r w:rsidRPr="00F0446E">
        <w:rPr>
          <w:rFonts w:eastAsia="MS Mincho" w:cstheme="minorHAnsi"/>
          <w:sz w:val="18"/>
          <w:szCs w:val="16"/>
          <w:lang w:eastAsia="el-GR"/>
        </w:rPr>
        <w:t>.</w:t>
      </w:r>
    </w:p>
    <w:p w14:paraId="48BE1BC4" w14:textId="77777777" w:rsidR="00A46550" w:rsidRPr="00F0446E" w:rsidRDefault="00A46550" w:rsidP="00A46550">
      <w:pPr>
        <w:spacing w:before="120" w:line="240" w:lineRule="auto"/>
        <w:jc w:val="both"/>
        <w:rPr>
          <w:rFonts w:cstheme="minorHAnsi"/>
          <w:i/>
          <w:sz w:val="16"/>
          <w:szCs w:val="16"/>
        </w:rPr>
      </w:pPr>
    </w:p>
    <w:p w14:paraId="403BFAC8" w14:textId="77777777" w:rsidR="00A46550" w:rsidRPr="00F0446E" w:rsidRDefault="00A46550" w:rsidP="00A46550">
      <w:pPr>
        <w:spacing w:before="120" w:line="240" w:lineRule="auto"/>
        <w:ind w:right="-285"/>
        <w:jc w:val="both"/>
        <w:rPr>
          <w:rFonts w:cstheme="minorHAnsi"/>
          <w:i/>
          <w:sz w:val="16"/>
          <w:szCs w:val="16"/>
        </w:rPr>
      </w:pPr>
      <w:r w:rsidRPr="00F0446E">
        <w:rPr>
          <w:rFonts w:cstheme="minorHAnsi"/>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5810968F" w14:textId="77777777" w:rsidR="00A46550" w:rsidRPr="00F0446E" w:rsidRDefault="00A46550" w:rsidP="00A46550">
      <w:pPr>
        <w:spacing w:before="120" w:line="240" w:lineRule="auto"/>
        <w:ind w:right="-285"/>
        <w:jc w:val="both"/>
        <w:rPr>
          <w:rFonts w:cstheme="minorHAnsi"/>
          <w:sz w:val="16"/>
          <w:szCs w:val="16"/>
          <w:u w:val="single"/>
        </w:rPr>
        <w:sectPr w:rsidR="00A46550" w:rsidRPr="00F0446E">
          <w:headerReference w:type="default" r:id="rId21"/>
          <w:footerReference w:type="default" r:id="rId22"/>
          <w:pgSz w:w="11906" w:h="16838" w:code="9"/>
          <w:pgMar w:top="1440" w:right="1701" w:bottom="1440" w:left="1701" w:header="709" w:footer="709" w:gutter="0"/>
          <w:cols w:space="708"/>
          <w:docGrid w:linePitch="360"/>
        </w:sectPr>
      </w:pPr>
    </w:p>
    <w:p w14:paraId="15B249F8" w14:textId="77777777" w:rsidR="00F0446E" w:rsidRPr="00F0446E" w:rsidRDefault="00F0446E" w:rsidP="00A46550">
      <w:pPr>
        <w:autoSpaceDE w:val="0"/>
        <w:autoSpaceDN w:val="0"/>
        <w:adjustRightInd w:val="0"/>
        <w:spacing w:before="120" w:line="240" w:lineRule="auto"/>
        <w:rPr>
          <w:rFonts w:cstheme="minorHAnsi"/>
          <w:b/>
          <w:sz w:val="24"/>
        </w:rPr>
      </w:pPr>
    </w:p>
    <w:p w14:paraId="0F6CC5DE" w14:textId="34C21BD3" w:rsidR="00A46550" w:rsidRPr="00F0446E" w:rsidRDefault="00A46550" w:rsidP="00A46550">
      <w:pPr>
        <w:autoSpaceDE w:val="0"/>
        <w:autoSpaceDN w:val="0"/>
        <w:adjustRightInd w:val="0"/>
        <w:spacing w:before="120" w:line="240" w:lineRule="auto"/>
        <w:rPr>
          <w:rFonts w:cstheme="minorHAnsi"/>
          <w:b/>
        </w:rPr>
      </w:pPr>
      <w:r w:rsidRPr="00F0446E">
        <w:rPr>
          <w:rFonts w:cstheme="minorHAnsi"/>
          <w:b/>
          <w:sz w:val="24"/>
        </w:rPr>
        <w:t xml:space="preserve">Πίνακας 3: Επιχορηγήσεων βάσει οποιουδήποτε άλλου (πλην de </w:t>
      </w:r>
      <w:proofErr w:type="spellStart"/>
      <w:r w:rsidRPr="00F0446E">
        <w:rPr>
          <w:rFonts w:cstheme="minorHAnsi"/>
          <w:b/>
          <w:sz w:val="24"/>
        </w:rPr>
        <w:t>minimis</w:t>
      </w:r>
      <w:proofErr w:type="spellEnd"/>
      <w:r w:rsidRPr="00F0446E">
        <w:rPr>
          <w:rFonts w:cstheme="minorHAnsi"/>
          <w:b/>
          <w:sz w:val="24"/>
        </w:rPr>
        <w:t>) καθεστώτος για τις ίδιες επιλέξιμες δαπάνες</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736"/>
        <w:gridCol w:w="1736"/>
        <w:gridCol w:w="1736"/>
        <w:gridCol w:w="1736"/>
        <w:gridCol w:w="1736"/>
        <w:gridCol w:w="1736"/>
        <w:gridCol w:w="1736"/>
      </w:tblGrid>
      <w:tr w:rsidR="00A46550" w:rsidRPr="00F0446E" w14:paraId="1E9D38C0" w14:textId="77777777" w:rsidTr="00857909">
        <w:trPr>
          <w:trHeight w:val="445"/>
        </w:trPr>
        <w:tc>
          <w:tcPr>
            <w:tcW w:w="13887" w:type="dxa"/>
            <w:gridSpan w:val="8"/>
            <w:shd w:val="pct12" w:color="auto" w:fill="auto"/>
          </w:tcPr>
          <w:p w14:paraId="5AEF87ED"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ΕΝΙΣΧΥΣΕΙΣ (πλην de </w:t>
            </w:r>
            <w:proofErr w:type="spellStart"/>
            <w:r w:rsidRPr="00F0446E">
              <w:rPr>
                <w:rFonts w:cstheme="minorHAnsi"/>
                <w:b/>
                <w:sz w:val="18"/>
                <w:szCs w:val="16"/>
              </w:rPr>
              <w:t>minimis</w:t>
            </w:r>
            <w:proofErr w:type="spellEnd"/>
            <w:r w:rsidRPr="00F0446E">
              <w:rPr>
                <w:rFonts w:cstheme="minorHAnsi"/>
                <w:b/>
                <w:sz w:val="18"/>
                <w:szCs w:val="16"/>
              </w:rPr>
              <w:t xml:space="preserve">) ΓΙΑ ΤΙΣ ΟΠΟΙΕΣ Η ΕΤΑΙΡΕΙΑ </w:t>
            </w:r>
            <w:r w:rsidRPr="00F0446E">
              <w:rPr>
                <w:rFonts w:eastAsia="Times New Roman" w:cstheme="minorHAnsi"/>
                <w:i/>
                <w:iCs/>
                <w:color w:val="5B9BD5"/>
                <w:kern w:val="1"/>
                <w:sz w:val="18"/>
                <w:szCs w:val="18"/>
                <w:lang w:eastAsia="zh-CN"/>
              </w:rPr>
              <w:t>[ή ΕΠΙΧΕΙΡΗΣΗ]</w:t>
            </w:r>
            <w:r w:rsidRPr="00F0446E">
              <w:rPr>
                <w:rFonts w:cstheme="minorHAnsi"/>
                <w:b/>
                <w:sz w:val="18"/>
                <w:szCs w:val="16"/>
              </w:rPr>
              <w:t xml:space="preserve"> ΕΧΕΙ ΑΠΟΚΤΗΣΕΙ ΕΝΝΟΜΟ ΔΙΚΑΙΩΜΑ ΛΗΨΗΣ, ΒΑΣΕΙ ΟΠΟΙΟΥΔΗΠΟΤΕ ΑΛΛΟΥ ΚΑΘΕΣΤΩΤΟΣ  ΕΝΙΣΧΥΣΗΣ  ΓΙΑ ΤΙΣ ΙΔΙΕΣ ΕΠΙΛΕΞΙΜΕΣ ΔΑΠΑΝΕΣ</w:t>
            </w:r>
          </w:p>
          <w:p w14:paraId="323E645E" w14:textId="77777777" w:rsidR="00A46550" w:rsidRPr="00F0446E" w:rsidRDefault="00A46550" w:rsidP="00857909">
            <w:pPr>
              <w:spacing w:before="120" w:line="240" w:lineRule="auto"/>
              <w:jc w:val="center"/>
              <w:rPr>
                <w:rFonts w:cstheme="minorHAnsi"/>
                <w:b/>
                <w:sz w:val="18"/>
                <w:szCs w:val="16"/>
              </w:rPr>
            </w:pPr>
            <w:r w:rsidRPr="00F0446E">
              <w:rPr>
                <w:rFonts w:cstheme="minorHAnsi"/>
                <w:b/>
                <w:sz w:val="18"/>
                <w:szCs w:val="16"/>
              </w:rPr>
              <w:t xml:space="preserve">Αφορά στην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καθώς και σε αυτές τις επιχειρήσεις με τις </w:t>
            </w:r>
            <w:proofErr w:type="spellStart"/>
            <w:r w:rsidRPr="00F0446E">
              <w:rPr>
                <w:rFonts w:cstheme="minorHAnsi"/>
                <w:b/>
                <w:sz w:val="18"/>
                <w:szCs w:val="16"/>
              </w:rPr>
              <w:t>οποίεςη</w:t>
            </w:r>
            <w:proofErr w:type="spellEnd"/>
            <w:r w:rsidRPr="00F0446E">
              <w:rPr>
                <w:rFonts w:cstheme="minorHAnsi"/>
                <w:b/>
                <w:sz w:val="18"/>
                <w:szCs w:val="16"/>
              </w:rPr>
              <w:t xml:space="preserve">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λειτουργεί ως ενιαία επιχείρηση</w:t>
            </w:r>
            <w:r w:rsidRPr="00F0446E" w:rsidDel="0078590C">
              <w:rPr>
                <w:rFonts w:cstheme="minorHAnsi"/>
                <w:b/>
                <w:sz w:val="18"/>
                <w:szCs w:val="16"/>
              </w:rPr>
              <w:t xml:space="preserve"> </w:t>
            </w:r>
            <w:r w:rsidRPr="00F0446E">
              <w:rPr>
                <w:rFonts w:cstheme="minorHAnsi"/>
                <w:b/>
                <w:sz w:val="18"/>
                <w:szCs w:val="16"/>
              </w:rPr>
              <w:t xml:space="preserve">(στην έννοια περιλαμβάνονται οι συνδεδεμένες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8"/>
                <w:szCs w:val="16"/>
              </w:rPr>
              <w:t xml:space="preserve"> επιχειρήσεις).</w:t>
            </w:r>
          </w:p>
        </w:tc>
      </w:tr>
      <w:tr w:rsidR="00A46550" w:rsidRPr="00F0446E" w14:paraId="3D1BEFFA" w14:textId="77777777" w:rsidTr="00857909">
        <w:trPr>
          <w:trHeight w:val="1785"/>
        </w:trPr>
        <w:tc>
          <w:tcPr>
            <w:tcW w:w="1735" w:type="dxa"/>
            <w:shd w:val="pct12" w:color="auto" w:fill="auto"/>
          </w:tcPr>
          <w:p w14:paraId="1096E5FC"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736" w:type="dxa"/>
            <w:shd w:val="pct12" w:color="auto" w:fill="auto"/>
          </w:tcPr>
          <w:p w14:paraId="0801ABEC"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 xml:space="preserve">Αριθμός και ημερομηνία Υπουργικής Απόφασης Ένταξης/υπαγωγής ή ημερομηνία λήψης του έννομου δικαιώματος </w:t>
            </w:r>
          </w:p>
        </w:tc>
        <w:tc>
          <w:tcPr>
            <w:tcW w:w="1736" w:type="dxa"/>
            <w:shd w:val="pct12" w:color="auto" w:fill="auto"/>
          </w:tcPr>
          <w:p w14:paraId="432D3920"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Ίδιες δαπάνες που απετέλεσαν αντικείμενο ενίσχυσης δυνάμει άλλου καθεστώτος</w:t>
            </w:r>
          </w:p>
        </w:tc>
        <w:tc>
          <w:tcPr>
            <w:tcW w:w="1736" w:type="dxa"/>
            <w:shd w:val="pct12" w:color="auto" w:fill="auto"/>
          </w:tcPr>
          <w:p w14:paraId="38F569E6"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Ποσό δημόσιας χρηματοδότησης που αναγράφεται στην Απόφαση Ένταξης/υπαγωγής.</w:t>
            </w:r>
          </w:p>
        </w:tc>
        <w:tc>
          <w:tcPr>
            <w:tcW w:w="1736" w:type="dxa"/>
            <w:shd w:val="pct12" w:color="auto" w:fill="auto"/>
          </w:tcPr>
          <w:p w14:paraId="39EC7E43"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Ποσό Δημόσιας Χρηματοδότησης που έχει καταβληθεί πραγματικά στην επιχείρηση.</w:t>
            </w:r>
          </w:p>
        </w:tc>
        <w:tc>
          <w:tcPr>
            <w:tcW w:w="1736" w:type="dxa"/>
            <w:shd w:val="pct12" w:color="auto" w:fill="auto"/>
          </w:tcPr>
          <w:p w14:paraId="40B4A4C9" w14:textId="77777777" w:rsidR="00A46550" w:rsidRPr="00F0446E" w:rsidRDefault="00A46550" w:rsidP="00857909">
            <w:pPr>
              <w:spacing w:before="120" w:line="240" w:lineRule="auto"/>
              <w:rPr>
                <w:rFonts w:cstheme="minorHAnsi"/>
                <w:sz w:val="18"/>
                <w:szCs w:val="16"/>
              </w:rPr>
            </w:pPr>
            <w:proofErr w:type="spellStart"/>
            <w:r w:rsidRPr="00F0446E">
              <w:rPr>
                <w:rFonts w:cstheme="minorHAnsi"/>
                <w:sz w:val="18"/>
                <w:szCs w:val="16"/>
              </w:rPr>
              <w:t>Ημ</w:t>
            </w:r>
            <w:proofErr w:type="spellEnd"/>
            <w:r w:rsidRPr="00F0446E">
              <w:rPr>
                <w:rFonts w:cstheme="minorHAnsi"/>
                <w:sz w:val="18"/>
                <w:szCs w:val="16"/>
              </w:rPr>
              <w:t>/</w:t>
            </w:r>
            <w:proofErr w:type="spellStart"/>
            <w:r w:rsidRPr="00F0446E">
              <w:rPr>
                <w:rFonts w:cstheme="minorHAnsi"/>
                <w:sz w:val="18"/>
                <w:szCs w:val="16"/>
              </w:rPr>
              <w:t>νία</w:t>
            </w:r>
            <w:proofErr w:type="spellEnd"/>
            <w:r w:rsidRPr="00F0446E">
              <w:rPr>
                <w:rFonts w:cstheme="minorHAnsi"/>
                <w:sz w:val="18"/>
                <w:szCs w:val="16"/>
              </w:rPr>
              <w:t xml:space="preserve"> καταβολής τελευταίας χρηματοδότησης.</w:t>
            </w:r>
          </w:p>
        </w:tc>
        <w:tc>
          <w:tcPr>
            <w:tcW w:w="1736" w:type="dxa"/>
            <w:shd w:val="pct12" w:color="auto" w:fill="auto"/>
          </w:tcPr>
          <w:p w14:paraId="6D2281B1"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Επωνυμία Δικαιούχου της Ενίσχυσης.</w:t>
            </w:r>
          </w:p>
        </w:tc>
        <w:tc>
          <w:tcPr>
            <w:tcW w:w="1736" w:type="dxa"/>
            <w:shd w:val="pct12" w:color="auto" w:fill="auto"/>
          </w:tcPr>
          <w:p w14:paraId="5FD658DD" w14:textId="77777777" w:rsidR="00A46550" w:rsidRPr="00F0446E" w:rsidRDefault="00A46550" w:rsidP="00857909">
            <w:pPr>
              <w:spacing w:before="120" w:line="240" w:lineRule="auto"/>
              <w:rPr>
                <w:rFonts w:cstheme="minorHAnsi"/>
                <w:sz w:val="18"/>
                <w:szCs w:val="16"/>
              </w:rPr>
            </w:pPr>
            <w:r w:rsidRPr="00F0446E">
              <w:rPr>
                <w:rFonts w:cstheme="minorHAnsi"/>
                <w:sz w:val="18"/>
                <w:szCs w:val="16"/>
              </w:rPr>
              <w:t>ΑΦΜ Δικαιούχου της Ενίσχυσης.</w:t>
            </w:r>
          </w:p>
        </w:tc>
      </w:tr>
      <w:tr w:rsidR="00A46550" w:rsidRPr="00F0446E" w14:paraId="5812BB81" w14:textId="77777777" w:rsidTr="00857909">
        <w:trPr>
          <w:trHeight w:val="226"/>
        </w:trPr>
        <w:tc>
          <w:tcPr>
            <w:tcW w:w="1735" w:type="dxa"/>
          </w:tcPr>
          <w:p w14:paraId="73D20D8D" w14:textId="77777777" w:rsidR="00A46550" w:rsidRPr="00F0446E" w:rsidRDefault="00A46550" w:rsidP="00857909">
            <w:pPr>
              <w:spacing w:before="120" w:line="240" w:lineRule="auto"/>
              <w:jc w:val="center"/>
              <w:rPr>
                <w:rFonts w:cstheme="minorHAnsi"/>
                <w:sz w:val="18"/>
                <w:szCs w:val="16"/>
              </w:rPr>
            </w:pPr>
          </w:p>
        </w:tc>
        <w:tc>
          <w:tcPr>
            <w:tcW w:w="1736" w:type="dxa"/>
          </w:tcPr>
          <w:p w14:paraId="5C5EE237" w14:textId="77777777" w:rsidR="00A46550" w:rsidRPr="00F0446E" w:rsidRDefault="00A46550" w:rsidP="00857909">
            <w:pPr>
              <w:spacing w:before="120" w:line="240" w:lineRule="auto"/>
              <w:jc w:val="center"/>
              <w:rPr>
                <w:rFonts w:cstheme="minorHAnsi"/>
                <w:sz w:val="18"/>
                <w:szCs w:val="16"/>
              </w:rPr>
            </w:pPr>
          </w:p>
        </w:tc>
        <w:tc>
          <w:tcPr>
            <w:tcW w:w="1736" w:type="dxa"/>
          </w:tcPr>
          <w:p w14:paraId="3F194BE5" w14:textId="77777777" w:rsidR="00A46550" w:rsidRPr="00F0446E" w:rsidRDefault="00A46550" w:rsidP="00857909">
            <w:pPr>
              <w:spacing w:before="120" w:line="240" w:lineRule="auto"/>
              <w:jc w:val="center"/>
              <w:rPr>
                <w:rFonts w:cstheme="minorHAnsi"/>
                <w:sz w:val="18"/>
                <w:szCs w:val="16"/>
              </w:rPr>
            </w:pPr>
          </w:p>
        </w:tc>
        <w:tc>
          <w:tcPr>
            <w:tcW w:w="1736" w:type="dxa"/>
          </w:tcPr>
          <w:p w14:paraId="488169F5" w14:textId="77777777" w:rsidR="00A46550" w:rsidRPr="00F0446E" w:rsidRDefault="00A46550" w:rsidP="00857909">
            <w:pPr>
              <w:spacing w:before="120" w:line="240" w:lineRule="auto"/>
              <w:jc w:val="center"/>
              <w:rPr>
                <w:rFonts w:cstheme="minorHAnsi"/>
                <w:sz w:val="18"/>
                <w:szCs w:val="16"/>
              </w:rPr>
            </w:pPr>
          </w:p>
        </w:tc>
        <w:tc>
          <w:tcPr>
            <w:tcW w:w="1736" w:type="dxa"/>
          </w:tcPr>
          <w:p w14:paraId="27CAA6B6" w14:textId="77777777" w:rsidR="00A46550" w:rsidRPr="00F0446E" w:rsidRDefault="00A46550" w:rsidP="00857909">
            <w:pPr>
              <w:spacing w:before="120" w:line="240" w:lineRule="auto"/>
              <w:jc w:val="center"/>
              <w:rPr>
                <w:rFonts w:cstheme="minorHAnsi"/>
                <w:sz w:val="18"/>
                <w:szCs w:val="16"/>
              </w:rPr>
            </w:pPr>
          </w:p>
        </w:tc>
        <w:tc>
          <w:tcPr>
            <w:tcW w:w="1736" w:type="dxa"/>
          </w:tcPr>
          <w:p w14:paraId="246A4B44" w14:textId="77777777" w:rsidR="00A46550" w:rsidRPr="00F0446E" w:rsidRDefault="00A46550" w:rsidP="00857909">
            <w:pPr>
              <w:spacing w:before="120" w:line="240" w:lineRule="auto"/>
              <w:jc w:val="center"/>
              <w:rPr>
                <w:rFonts w:cstheme="minorHAnsi"/>
                <w:sz w:val="18"/>
                <w:szCs w:val="16"/>
              </w:rPr>
            </w:pPr>
          </w:p>
        </w:tc>
        <w:tc>
          <w:tcPr>
            <w:tcW w:w="1736" w:type="dxa"/>
          </w:tcPr>
          <w:p w14:paraId="1CD63D8E" w14:textId="77777777" w:rsidR="00A46550" w:rsidRPr="00F0446E" w:rsidRDefault="00A46550" w:rsidP="00857909">
            <w:pPr>
              <w:spacing w:before="120" w:line="240" w:lineRule="auto"/>
              <w:jc w:val="center"/>
              <w:rPr>
                <w:rFonts w:cstheme="minorHAnsi"/>
                <w:sz w:val="18"/>
                <w:szCs w:val="16"/>
              </w:rPr>
            </w:pPr>
          </w:p>
        </w:tc>
        <w:tc>
          <w:tcPr>
            <w:tcW w:w="1736" w:type="dxa"/>
          </w:tcPr>
          <w:p w14:paraId="62043FDC" w14:textId="77777777" w:rsidR="00A46550" w:rsidRPr="00F0446E" w:rsidRDefault="00A46550" w:rsidP="00857909">
            <w:pPr>
              <w:spacing w:before="120" w:line="240" w:lineRule="auto"/>
              <w:jc w:val="center"/>
              <w:rPr>
                <w:rFonts w:cstheme="minorHAnsi"/>
                <w:sz w:val="18"/>
                <w:szCs w:val="16"/>
              </w:rPr>
            </w:pPr>
          </w:p>
        </w:tc>
      </w:tr>
      <w:tr w:rsidR="00A46550" w:rsidRPr="00F0446E" w14:paraId="2E1C1A0C" w14:textId="77777777" w:rsidTr="00857909">
        <w:trPr>
          <w:trHeight w:val="243"/>
        </w:trPr>
        <w:tc>
          <w:tcPr>
            <w:tcW w:w="1735" w:type="dxa"/>
          </w:tcPr>
          <w:p w14:paraId="61B022DF" w14:textId="77777777" w:rsidR="00A46550" w:rsidRPr="00F0446E" w:rsidRDefault="00A46550" w:rsidP="00857909">
            <w:pPr>
              <w:spacing w:before="120" w:line="240" w:lineRule="auto"/>
              <w:jc w:val="center"/>
              <w:rPr>
                <w:rFonts w:cstheme="minorHAnsi"/>
                <w:sz w:val="18"/>
                <w:szCs w:val="16"/>
              </w:rPr>
            </w:pPr>
          </w:p>
        </w:tc>
        <w:tc>
          <w:tcPr>
            <w:tcW w:w="1736" w:type="dxa"/>
          </w:tcPr>
          <w:p w14:paraId="3D36AB24" w14:textId="77777777" w:rsidR="00A46550" w:rsidRPr="00F0446E" w:rsidRDefault="00A46550" w:rsidP="00857909">
            <w:pPr>
              <w:spacing w:before="120" w:line="240" w:lineRule="auto"/>
              <w:jc w:val="center"/>
              <w:rPr>
                <w:rFonts w:cstheme="minorHAnsi"/>
                <w:sz w:val="18"/>
                <w:szCs w:val="16"/>
              </w:rPr>
            </w:pPr>
          </w:p>
        </w:tc>
        <w:tc>
          <w:tcPr>
            <w:tcW w:w="1736" w:type="dxa"/>
          </w:tcPr>
          <w:p w14:paraId="75504DA8" w14:textId="77777777" w:rsidR="00A46550" w:rsidRPr="00F0446E" w:rsidRDefault="00A46550" w:rsidP="00857909">
            <w:pPr>
              <w:spacing w:before="120" w:line="240" w:lineRule="auto"/>
              <w:jc w:val="center"/>
              <w:rPr>
                <w:rFonts w:cstheme="minorHAnsi"/>
                <w:sz w:val="18"/>
                <w:szCs w:val="16"/>
              </w:rPr>
            </w:pPr>
          </w:p>
        </w:tc>
        <w:tc>
          <w:tcPr>
            <w:tcW w:w="1736" w:type="dxa"/>
          </w:tcPr>
          <w:p w14:paraId="24C00E1C" w14:textId="77777777" w:rsidR="00A46550" w:rsidRPr="00F0446E" w:rsidRDefault="00A46550" w:rsidP="00857909">
            <w:pPr>
              <w:spacing w:before="120" w:line="240" w:lineRule="auto"/>
              <w:jc w:val="center"/>
              <w:rPr>
                <w:rFonts w:cstheme="minorHAnsi"/>
                <w:sz w:val="18"/>
                <w:szCs w:val="16"/>
              </w:rPr>
            </w:pPr>
          </w:p>
        </w:tc>
        <w:tc>
          <w:tcPr>
            <w:tcW w:w="1736" w:type="dxa"/>
          </w:tcPr>
          <w:p w14:paraId="76EA072F" w14:textId="77777777" w:rsidR="00A46550" w:rsidRPr="00F0446E" w:rsidRDefault="00A46550" w:rsidP="00857909">
            <w:pPr>
              <w:spacing w:before="120" w:line="240" w:lineRule="auto"/>
              <w:jc w:val="center"/>
              <w:rPr>
                <w:rFonts w:cstheme="minorHAnsi"/>
                <w:sz w:val="18"/>
                <w:szCs w:val="16"/>
              </w:rPr>
            </w:pPr>
          </w:p>
        </w:tc>
        <w:tc>
          <w:tcPr>
            <w:tcW w:w="1736" w:type="dxa"/>
          </w:tcPr>
          <w:p w14:paraId="0B228D10" w14:textId="77777777" w:rsidR="00A46550" w:rsidRPr="00F0446E" w:rsidRDefault="00A46550" w:rsidP="00857909">
            <w:pPr>
              <w:spacing w:before="120" w:line="240" w:lineRule="auto"/>
              <w:jc w:val="center"/>
              <w:rPr>
                <w:rFonts w:cstheme="minorHAnsi"/>
                <w:sz w:val="18"/>
                <w:szCs w:val="16"/>
              </w:rPr>
            </w:pPr>
          </w:p>
        </w:tc>
        <w:tc>
          <w:tcPr>
            <w:tcW w:w="1736" w:type="dxa"/>
          </w:tcPr>
          <w:p w14:paraId="478A635F" w14:textId="77777777" w:rsidR="00A46550" w:rsidRPr="00F0446E" w:rsidRDefault="00A46550" w:rsidP="00857909">
            <w:pPr>
              <w:spacing w:before="120" w:line="240" w:lineRule="auto"/>
              <w:jc w:val="center"/>
              <w:rPr>
                <w:rFonts w:cstheme="minorHAnsi"/>
                <w:sz w:val="18"/>
                <w:szCs w:val="16"/>
              </w:rPr>
            </w:pPr>
          </w:p>
        </w:tc>
        <w:tc>
          <w:tcPr>
            <w:tcW w:w="1736" w:type="dxa"/>
          </w:tcPr>
          <w:p w14:paraId="23131512" w14:textId="77777777" w:rsidR="00A46550" w:rsidRPr="00F0446E" w:rsidRDefault="00A46550" w:rsidP="00857909">
            <w:pPr>
              <w:spacing w:before="120" w:line="240" w:lineRule="auto"/>
              <w:jc w:val="center"/>
              <w:rPr>
                <w:rFonts w:cstheme="minorHAnsi"/>
                <w:sz w:val="18"/>
                <w:szCs w:val="16"/>
              </w:rPr>
            </w:pPr>
          </w:p>
        </w:tc>
      </w:tr>
      <w:tr w:rsidR="00A46550" w:rsidRPr="00F0446E" w14:paraId="6F058845" w14:textId="77777777" w:rsidTr="00857909">
        <w:trPr>
          <w:trHeight w:val="226"/>
        </w:trPr>
        <w:tc>
          <w:tcPr>
            <w:tcW w:w="1735" w:type="dxa"/>
          </w:tcPr>
          <w:p w14:paraId="07201548" w14:textId="77777777" w:rsidR="00A46550" w:rsidRPr="00F0446E" w:rsidRDefault="00A46550" w:rsidP="00857909">
            <w:pPr>
              <w:spacing w:before="120" w:line="240" w:lineRule="auto"/>
              <w:jc w:val="center"/>
              <w:rPr>
                <w:rFonts w:cstheme="minorHAnsi"/>
                <w:sz w:val="18"/>
                <w:szCs w:val="16"/>
              </w:rPr>
            </w:pPr>
          </w:p>
        </w:tc>
        <w:tc>
          <w:tcPr>
            <w:tcW w:w="1736" w:type="dxa"/>
          </w:tcPr>
          <w:p w14:paraId="74DD133D" w14:textId="77777777" w:rsidR="00A46550" w:rsidRPr="00F0446E" w:rsidRDefault="00A46550" w:rsidP="00857909">
            <w:pPr>
              <w:spacing w:before="120" w:line="240" w:lineRule="auto"/>
              <w:jc w:val="center"/>
              <w:rPr>
                <w:rFonts w:cstheme="minorHAnsi"/>
                <w:sz w:val="18"/>
                <w:szCs w:val="16"/>
              </w:rPr>
            </w:pPr>
          </w:p>
        </w:tc>
        <w:tc>
          <w:tcPr>
            <w:tcW w:w="1736" w:type="dxa"/>
          </w:tcPr>
          <w:p w14:paraId="6038122E" w14:textId="77777777" w:rsidR="00A46550" w:rsidRPr="00F0446E" w:rsidRDefault="00A46550" w:rsidP="00857909">
            <w:pPr>
              <w:spacing w:before="120" w:line="240" w:lineRule="auto"/>
              <w:jc w:val="center"/>
              <w:rPr>
                <w:rFonts w:cstheme="minorHAnsi"/>
                <w:sz w:val="18"/>
                <w:szCs w:val="16"/>
              </w:rPr>
            </w:pPr>
          </w:p>
        </w:tc>
        <w:tc>
          <w:tcPr>
            <w:tcW w:w="1736" w:type="dxa"/>
          </w:tcPr>
          <w:p w14:paraId="621E54D6" w14:textId="77777777" w:rsidR="00A46550" w:rsidRPr="00F0446E" w:rsidRDefault="00A46550" w:rsidP="00857909">
            <w:pPr>
              <w:spacing w:before="120" w:line="240" w:lineRule="auto"/>
              <w:jc w:val="center"/>
              <w:rPr>
                <w:rFonts w:cstheme="minorHAnsi"/>
                <w:sz w:val="18"/>
                <w:szCs w:val="16"/>
              </w:rPr>
            </w:pPr>
          </w:p>
        </w:tc>
        <w:tc>
          <w:tcPr>
            <w:tcW w:w="1736" w:type="dxa"/>
          </w:tcPr>
          <w:p w14:paraId="40A985AF" w14:textId="77777777" w:rsidR="00A46550" w:rsidRPr="00F0446E" w:rsidRDefault="00A46550" w:rsidP="00857909">
            <w:pPr>
              <w:spacing w:before="120" w:line="240" w:lineRule="auto"/>
              <w:jc w:val="center"/>
              <w:rPr>
                <w:rFonts w:cstheme="minorHAnsi"/>
                <w:sz w:val="18"/>
                <w:szCs w:val="16"/>
              </w:rPr>
            </w:pPr>
          </w:p>
        </w:tc>
        <w:tc>
          <w:tcPr>
            <w:tcW w:w="1736" w:type="dxa"/>
          </w:tcPr>
          <w:p w14:paraId="427A72A6" w14:textId="77777777" w:rsidR="00A46550" w:rsidRPr="00F0446E" w:rsidRDefault="00A46550" w:rsidP="00857909">
            <w:pPr>
              <w:spacing w:before="120" w:line="240" w:lineRule="auto"/>
              <w:jc w:val="center"/>
              <w:rPr>
                <w:rFonts w:cstheme="minorHAnsi"/>
                <w:sz w:val="18"/>
                <w:szCs w:val="16"/>
              </w:rPr>
            </w:pPr>
          </w:p>
        </w:tc>
        <w:tc>
          <w:tcPr>
            <w:tcW w:w="1736" w:type="dxa"/>
          </w:tcPr>
          <w:p w14:paraId="6E8D2F9B" w14:textId="77777777" w:rsidR="00A46550" w:rsidRPr="00F0446E" w:rsidRDefault="00A46550" w:rsidP="00857909">
            <w:pPr>
              <w:spacing w:before="120" w:line="240" w:lineRule="auto"/>
              <w:jc w:val="center"/>
              <w:rPr>
                <w:rFonts w:cstheme="minorHAnsi"/>
                <w:sz w:val="18"/>
                <w:szCs w:val="16"/>
              </w:rPr>
            </w:pPr>
          </w:p>
        </w:tc>
        <w:tc>
          <w:tcPr>
            <w:tcW w:w="1736" w:type="dxa"/>
          </w:tcPr>
          <w:p w14:paraId="39683D54" w14:textId="77777777" w:rsidR="00A46550" w:rsidRPr="00F0446E" w:rsidRDefault="00A46550" w:rsidP="00857909">
            <w:pPr>
              <w:spacing w:before="120" w:line="240" w:lineRule="auto"/>
              <w:jc w:val="center"/>
              <w:rPr>
                <w:rFonts w:cstheme="minorHAnsi"/>
                <w:sz w:val="18"/>
                <w:szCs w:val="16"/>
              </w:rPr>
            </w:pPr>
          </w:p>
        </w:tc>
      </w:tr>
      <w:tr w:rsidR="00A46550" w:rsidRPr="00F0446E" w14:paraId="3B6E7B90" w14:textId="77777777" w:rsidTr="00857909">
        <w:trPr>
          <w:trHeight w:val="226"/>
        </w:trPr>
        <w:tc>
          <w:tcPr>
            <w:tcW w:w="1735" w:type="dxa"/>
          </w:tcPr>
          <w:p w14:paraId="4249A738" w14:textId="77777777" w:rsidR="00A46550" w:rsidRPr="00F0446E" w:rsidRDefault="00A46550" w:rsidP="00857909">
            <w:pPr>
              <w:spacing w:before="120" w:line="240" w:lineRule="auto"/>
              <w:jc w:val="center"/>
              <w:rPr>
                <w:rFonts w:cstheme="minorHAnsi"/>
                <w:sz w:val="18"/>
                <w:szCs w:val="16"/>
              </w:rPr>
            </w:pPr>
          </w:p>
        </w:tc>
        <w:tc>
          <w:tcPr>
            <w:tcW w:w="1736" w:type="dxa"/>
          </w:tcPr>
          <w:p w14:paraId="1EA0D567" w14:textId="77777777" w:rsidR="00A46550" w:rsidRPr="00F0446E" w:rsidRDefault="00A46550" w:rsidP="00857909">
            <w:pPr>
              <w:spacing w:before="120" w:line="240" w:lineRule="auto"/>
              <w:jc w:val="center"/>
              <w:rPr>
                <w:rFonts w:cstheme="minorHAnsi"/>
                <w:sz w:val="18"/>
                <w:szCs w:val="16"/>
              </w:rPr>
            </w:pPr>
          </w:p>
        </w:tc>
        <w:tc>
          <w:tcPr>
            <w:tcW w:w="1736" w:type="dxa"/>
          </w:tcPr>
          <w:p w14:paraId="1B27A3E4" w14:textId="77777777" w:rsidR="00A46550" w:rsidRPr="00F0446E" w:rsidRDefault="00A46550" w:rsidP="00857909">
            <w:pPr>
              <w:spacing w:before="120" w:line="240" w:lineRule="auto"/>
              <w:jc w:val="center"/>
              <w:rPr>
                <w:rFonts w:cstheme="minorHAnsi"/>
                <w:sz w:val="18"/>
                <w:szCs w:val="16"/>
              </w:rPr>
            </w:pPr>
          </w:p>
        </w:tc>
        <w:tc>
          <w:tcPr>
            <w:tcW w:w="1736" w:type="dxa"/>
          </w:tcPr>
          <w:p w14:paraId="5AC722A4" w14:textId="77777777" w:rsidR="00A46550" w:rsidRPr="00F0446E" w:rsidRDefault="00A46550" w:rsidP="00857909">
            <w:pPr>
              <w:spacing w:before="120" w:line="240" w:lineRule="auto"/>
              <w:jc w:val="center"/>
              <w:rPr>
                <w:rFonts w:cstheme="minorHAnsi"/>
                <w:sz w:val="18"/>
                <w:szCs w:val="16"/>
              </w:rPr>
            </w:pPr>
          </w:p>
        </w:tc>
        <w:tc>
          <w:tcPr>
            <w:tcW w:w="1736" w:type="dxa"/>
          </w:tcPr>
          <w:p w14:paraId="2488CBFD" w14:textId="77777777" w:rsidR="00A46550" w:rsidRPr="00F0446E" w:rsidRDefault="00A46550" w:rsidP="00857909">
            <w:pPr>
              <w:spacing w:before="120" w:line="240" w:lineRule="auto"/>
              <w:jc w:val="center"/>
              <w:rPr>
                <w:rFonts w:cstheme="minorHAnsi"/>
                <w:sz w:val="18"/>
                <w:szCs w:val="16"/>
              </w:rPr>
            </w:pPr>
          </w:p>
        </w:tc>
        <w:tc>
          <w:tcPr>
            <w:tcW w:w="1736" w:type="dxa"/>
          </w:tcPr>
          <w:p w14:paraId="2F067DA8" w14:textId="77777777" w:rsidR="00A46550" w:rsidRPr="00F0446E" w:rsidRDefault="00A46550" w:rsidP="00857909">
            <w:pPr>
              <w:spacing w:before="120" w:line="240" w:lineRule="auto"/>
              <w:jc w:val="center"/>
              <w:rPr>
                <w:rFonts w:cstheme="minorHAnsi"/>
                <w:sz w:val="18"/>
                <w:szCs w:val="16"/>
              </w:rPr>
            </w:pPr>
          </w:p>
        </w:tc>
        <w:tc>
          <w:tcPr>
            <w:tcW w:w="1736" w:type="dxa"/>
          </w:tcPr>
          <w:p w14:paraId="270F5A38" w14:textId="77777777" w:rsidR="00A46550" w:rsidRPr="00F0446E" w:rsidRDefault="00A46550" w:rsidP="00857909">
            <w:pPr>
              <w:spacing w:before="120" w:line="240" w:lineRule="auto"/>
              <w:jc w:val="center"/>
              <w:rPr>
                <w:rFonts w:cstheme="minorHAnsi"/>
                <w:sz w:val="18"/>
                <w:szCs w:val="16"/>
              </w:rPr>
            </w:pPr>
          </w:p>
        </w:tc>
        <w:tc>
          <w:tcPr>
            <w:tcW w:w="1736" w:type="dxa"/>
          </w:tcPr>
          <w:p w14:paraId="1304D510" w14:textId="77777777" w:rsidR="00A46550" w:rsidRPr="00F0446E" w:rsidRDefault="00A46550" w:rsidP="00857909">
            <w:pPr>
              <w:spacing w:before="120" w:line="240" w:lineRule="auto"/>
              <w:jc w:val="center"/>
              <w:rPr>
                <w:rFonts w:cstheme="minorHAnsi"/>
                <w:sz w:val="18"/>
                <w:szCs w:val="16"/>
              </w:rPr>
            </w:pPr>
          </w:p>
        </w:tc>
      </w:tr>
    </w:tbl>
    <w:p w14:paraId="1887185C" w14:textId="77777777" w:rsidR="00A46550" w:rsidRPr="00F0446E" w:rsidRDefault="00A46550" w:rsidP="00A46550">
      <w:pPr>
        <w:tabs>
          <w:tab w:val="left" w:pos="360"/>
          <w:tab w:val="right" w:pos="7939"/>
        </w:tabs>
        <w:spacing w:before="120" w:line="240" w:lineRule="auto"/>
        <w:jc w:val="both"/>
        <w:rPr>
          <w:rFonts w:cstheme="minorHAnsi"/>
          <w:sz w:val="16"/>
          <w:szCs w:val="16"/>
        </w:rPr>
      </w:pPr>
      <w:r w:rsidRPr="00F0446E">
        <w:rPr>
          <w:rFonts w:cstheme="minorHAnsi"/>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11BE3B1F" w14:textId="77777777" w:rsidR="00A46550" w:rsidRPr="00F0446E" w:rsidRDefault="00A46550" w:rsidP="00A46550">
      <w:pPr>
        <w:tabs>
          <w:tab w:val="left" w:pos="360"/>
          <w:tab w:val="right" w:pos="7939"/>
        </w:tabs>
        <w:spacing w:before="120" w:line="240" w:lineRule="auto"/>
        <w:jc w:val="both"/>
        <w:rPr>
          <w:rFonts w:cstheme="minorHAnsi"/>
          <w:sz w:val="16"/>
          <w:szCs w:val="16"/>
        </w:rPr>
        <w:sectPr w:rsidR="00A46550" w:rsidRPr="00F0446E" w:rsidSect="00857909">
          <w:headerReference w:type="default" r:id="rId23"/>
          <w:footerReference w:type="default" r:id="rId24"/>
          <w:pgSz w:w="16838" w:h="11906" w:orient="landscape" w:code="9"/>
          <w:pgMar w:top="1135" w:right="1440" w:bottom="1701" w:left="1440" w:header="709" w:footer="709" w:gutter="0"/>
          <w:cols w:space="708"/>
          <w:docGrid w:linePitch="360"/>
        </w:sectPr>
      </w:pPr>
    </w:p>
    <w:p w14:paraId="49EEC27E" w14:textId="77777777" w:rsidR="00A46550" w:rsidRPr="00F0446E" w:rsidRDefault="00A46550" w:rsidP="00A46550">
      <w:pPr>
        <w:spacing w:before="120" w:line="240" w:lineRule="auto"/>
        <w:jc w:val="both"/>
        <w:rPr>
          <w:rFonts w:cstheme="minorHAnsi"/>
          <w:b/>
          <w:sz w:val="18"/>
          <w:u w:val="single"/>
        </w:rPr>
      </w:pPr>
      <w:r w:rsidRPr="00F0446E">
        <w:rPr>
          <w:rFonts w:cstheme="minorHAnsi"/>
          <w:b/>
          <w:sz w:val="18"/>
          <w:u w:val="single"/>
        </w:rPr>
        <w:lastRenderedPageBreak/>
        <w:t>Α.4:</w:t>
      </w:r>
    </w:p>
    <w:p w14:paraId="67A83862" w14:textId="77777777" w:rsidR="00A46550" w:rsidRPr="00F0446E" w:rsidRDefault="00A46550" w:rsidP="00B20A79">
      <w:pPr>
        <w:numPr>
          <w:ilvl w:val="0"/>
          <w:numId w:val="17"/>
        </w:numPr>
        <w:tabs>
          <w:tab w:val="num" w:pos="540"/>
        </w:tabs>
        <w:spacing w:before="120" w:line="240" w:lineRule="auto"/>
        <w:ind w:left="540" w:hanging="540"/>
        <w:jc w:val="both"/>
        <w:rPr>
          <w:rFonts w:eastAsia="MS Mincho" w:cstheme="minorHAnsi"/>
          <w:sz w:val="18"/>
          <w:lang w:val="x-none" w:eastAsia="el-GR"/>
        </w:rPr>
      </w:pPr>
      <w:r w:rsidRPr="00F0446E">
        <w:rPr>
          <w:rFonts w:eastAsia="MS Mincho" w:cstheme="minorHAnsi"/>
          <w:sz w:val="18"/>
          <w:lang w:val="x-none" w:eastAsia="el-GR"/>
        </w:rPr>
        <w:t xml:space="preserve">Το ύψος των ενισχύσεων που έχει συμπεριληφθεί σε επενδυτική πρόταση, η οποία έχει υποβληθεί από την </w:t>
      </w:r>
      <w:r w:rsidRPr="00F0446E">
        <w:rPr>
          <w:rFonts w:eastAsia="MS Mincho" w:cstheme="minorHAnsi"/>
          <w:sz w:val="18"/>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lang w:val="x-none" w:eastAsia="el-GR"/>
        </w:rPr>
        <w:t xml:space="preserve"> καθώς και από τις επιχειρήσεις που λειτουργούν μαζί με αυτήν ως ενιαία επιχείρηση</w:t>
      </w:r>
      <w:r w:rsidRPr="00F0446E" w:rsidDel="00907AC4">
        <w:rPr>
          <w:rFonts w:eastAsia="MS Mincho" w:cstheme="minorHAnsi"/>
          <w:sz w:val="18"/>
          <w:lang w:val="x-none" w:eastAsia="el-GR"/>
        </w:rPr>
        <w:t xml:space="preserve"> </w:t>
      </w:r>
      <w:r w:rsidRPr="00F0446E">
        <w:rPr>
          <w:rFonts w:eastAsia="MS Mincho" w:cstheme="minorHAnsi"/>
          <w:sz w:val="18"/>
          <w:lang w:val="x-none" w:eastAsia="el-GR"/>
        </w:rPr>
        <w:t>(στην έννοια περιλαμβάνονται οι συνδεδεμένες με την</w:t>
      </w:r>
      <w:r w:rsidRPr="00F0446E">
        <w:rPr>
          <w:rFonts w:eastAsia="MS Mincho" w:cstheme="minorHAnsi"/>
          <w:sz w:val="18"/>
          <w:lang w:eastAsia="el-GR"/>
        </w:rPr>
        <w:t xml:space="preserve"> 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sz w:val="18"/>
          <w:lang w:val="x-none" w:eastAsia="el-GR"/>
        </w:rPr>
        <w:t xml:space="preserve"> επιχειρήσεις) και </w:t>
      </w:r>
      <w:r w:rsidRPr="00F0446E">
        <w:rPr>
          <w:rFonts w:eastAsia="MS Mincho" w:cstheme="minorHAnsi"/>
          <w:b/>
          <w:sz w:val="18"/>
          <w:lang w:val="x-none" w:eastAsia="el-GR"/>
        </w:rPr>
        <w:t>βρίσκεται σε στάδιο αξιολόγησης ή ένταξης</w:t>
      </w:r>
      <w:r w:rsidRPr="00F0446E">
        <w:rPr>
          <w:rFonts w:eastAsia="MS Mincho" w:cstheme="minorHAnsi"/>
          <w:sz w:val="18"/>
          <w:lang w:val="x-none" w:eastAsia="el-GR"/>
        </w:rPr>
        <w:t xml:space="preserve">, </w:t>
      </w:r>
      <w:r w:rsidRPr="00F0446E">
        <w:rPr>
          <w:rFonts w:eastAsia="MS Mincho" w:cstheme="minorHAnsi"/>
          <w:b/>
          <w:sz w:val="18"/>
          <w:lang w:val="x-none" w:eastAsia="el-GR"/>
        </w:rPr>
        <w:t xml:space="preserve">βάσει καθεστώτος de </w:t>
      </w:r>
      <w:proofErr w:type="spellStart"/>
      <w:r w:rsidRPr="00F0446E">
        <w:rPr>
          <w:rFonts w:eastAsia="MS Mincho" w:cstheme="minorHAnsi"/>
          <w:b/>
          <w:sz w:val="18"/>
          <w:lang w:val="x-none" w:eastAsia="el-GR"/>
        </w:rPr>
        <w:t>minimis</w:t>
      </w:r>
      <w:proofErr w:type="spellEnd"/>
      <w:r w:rsidRPr="00F0446E">
        <w:rPr>
          <w:rFonts w:eastAsia="MS Mincho" w:cstheme="minorHAnsi"/>
          <w:b/>
          <w:sz w:val="18"/>
          <w:lang w:val="x-none" w:eastAsia="el-GR"/>
        </w:rPr>
        <w:t xml:space="preserve"> για οποιαδήποτε δαπάνη ή οιουδήποτε άλλου καθεστώτος για τις ίδιες επιλέξιμες δαπάνες</w:t>
      </w:r>
      <w:r w:rsidRPr="00F0446E">
        <w:rPr>
          <w:rFonts w:eastAsia="MS Mincho" w:cstheme="minorHAnsi"/>
          <w:sz w:val="18"/>
          <w:lang w:val="x-none" w:eastAsia="el-GR"/>
        </w:rPr>
        <w:t xml:space="preserve"> (πρόγραμμα, φορέας επιδότησης, ημερομηνία υποβολής αίτησης, αιτούμενη επιχορήγηση).</w:t>
      </w:r>
    </w:p>
    <w:p w14:paraId="3B87F4EC" w14:textId="77777777" w:rsidR="00A46550" w:rsidRPr="00F0446E" w:rsidRDefault="00A46550" w:rsidP="00A46550">
      <w:pPr>
        <w:spacing w:before="120" w:line="240" w:lineRule="auto"/>
        <w:jc w:val="both"/>
        <w:rPr>
          <w:rFonts w:eastAsia="MS Mincho" w:cstheme="minorHAnsi"/>
          <w:i/>
          <w:sz w:val="18"/>
          <w:lang w:val="x-none" w:eastAsia="el-GR"/>
        </w:rPr>
      </w:pPr>
      <w:r w:rsidRPr="00F0446E">
        <w:rPr>
          <w:rFonts w:eastAsia="MS Mincho" w:cstheme="minorHAnsi"/>
          <w:i/>
          <w:sz w:val="18"/>
          <w:lang w:val="x-none" w:eastAsia="el-GR"/>
        </w:rPr>
        <w:t xml:space="preserve">Στη δήλωση θα αναφέρονται τα στοιχεία για το ύψος των ενισχύσεων που έχουν συμπεριληφθεί σε επενδυτική πρόταση, η οποία έχει υποβληθεί από την </w:t>
      </w:r>
      <w:r w:rsidRPr="00F0446E">
        <w:rPr>
          <w:rFonts w:eastAsia="MS Mincho" w:cstheme="minorHAnsi"/>
          <w:i/>
          <w:sz w:val="18"/>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i/>
          <w:sz w:val="18"/>
          <w:lang w:eastAsia="el-GR"/>
        </w:rPr>
        <w:t>,</w:t>
      </w:r>
      <w:r w:rsidRPr="00F0446E">
        <w:rPr>
          <w:rFonts w:eastAsia="MS Mincho" w:cstheme="minorHAnsi"/>
          <w:i/>
          <w:sz w:val="18"/>
          <w:lang w:val="x-none" w:eastAsia="el-GR"/>
        </w:rPr>
        <w:t xml:space="preserve"> καθώς και από τις επιχειρήσεις που λειτουργούν μαζί με αυτήν ως ενιαία επιχείρηση</w:t>
      </w:r>
      <w:r w:rsidRPr="00F0446E" w:rsidDel="00907AC4">
        <w:rPr>
          <w:rFonts w:eastAsia="MS Mincho" w:cstheme="minorHAnsi"/>
          <w:i/>
          <w:sz w:val="18"/>
          <w:lang w:val="x-none" w:eastAsia="el-GR"/>
        </w:rPr>
        <w:t xml:space="preserve"> </w:t>
      </w:r>
      <w:r w:rsidRPr="00F0446E">
        <w:rPr>
          <w:rFonts w:eastAsia="MS Mincho" w:cstheme="minorHAnsi"/>
          <w:i/>
          <w:sz w:val="18"/>
          <w:lang w:val="x-none" w:eastAsia="el-GR"/>
        </w:rPr>
        <w:t xml:space="preserve">(στην έννοια περιλαμβάνονται οι συνδεδεμένες με την </w:t>
      </w:r>
      <w:r w:rsidRPr="00F0446E">
        <w:rPr>
          <w:rFonts w:eastAsia="MS Mincho" w:cstheme="minorHAnsi"/>
          <w:i/>
          <w:sz w:val="18"/>
          <w:lang w:eastAsia="el-GR"/>
        </w:rPr>
        <w:t xml:space="preserve">Εταιρεία </w:t>
      </w:r>
      <w:r w:rsidRPr="00F0446E">
        <w:rPr>
          <w:rFonts w:eastAsia="Times New Roman" w:cstheme="minorHAnsi"/>
          <w:i/>
          <w:iCs/>
          <w:color w:val="5B9BD5"/>
          <w:kern w:val="1"/>
          <w:sz w:val="18"/>
          <w:szCs w:val="18"/>
          <w:lang w:eastAsia="zh-CN"/>
        </w:rPr>
        <w:t>[ή Επιχείρηση]</w:t>
      </w:r>
      <w:r w:rsidRPr="00F0446E">
        <w:rPr>
          <w:rFonts w:eastAsia="MS Mincho" w:cstheme="minorHAnsi"/>
          <w:i/>
          <w:sz w:val="18"/>
          <w:lang w:val="x-none" w:eastAsia="el-GR"/>
        </w:rPr>
        <w:t xml:space="preserve"> επιχειρήσεις) και βρίσκεται σε στάδιο αξιολόγησης ή ένταξης, βάσει καθεστώτος </w:t>
      </w:r>
      <w:r w:rsidRPr="00F0446E">
        <w:rPr>
          <w:rFonts w:eastAsia="MS Mincho" w:cstheme="minorHAnsi"/>
          <w:i/>
          <w:sz w:val="18"/>
          <w:lang w:eastAsia="el-GR"/>
        </w:rPr>
        <w:t>de</w:t>
      </w:r>
      <w:r w:rsidRPr="00F0446E">
        <w:rPr>
          <w:rFonts w:eastAsia="MS Mincho" w:cstheme="minorHAnsi"/>
          <w:i/>
          <w:sz w:val="18"/>
          <w:lang w:val="x-none" w:eastAsia="el-GR"/>
        </w:rPr>
        <w:t xml:space="preserve"> </w:t>
      </w:r>
      <w:proofErr w:type="spellStart"/>
      <w:r w:rsidRPr="00F0446E">
        <w:rPr>
          <w:rFonts w:eastAsia="MS Mincho" w:cstheme="minorHAnsi"/>
          <w:i/>
          <w:sz w:val="18"/>
          <w:lang w:eastAsia="el-GR"/>
        </w:rPr>
        <w:t>minimis</w:t>
      </w:r>
      <w:proofErr w:type="spellEnd"/>
      <w:r w:rsidRPr="00F0446E">
        <w:rPr>
          <w:rFonts w:eastAsia="MS Mincho" w:cstheme="minorHAnsi"/>
          <w:i/>
          <w:sz w:val="18"/>
          <w:lang w:val="x-none"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69CBDC18" w14:textId="77777777" w:rsidR="00A46550" w:rsidRPr="00F0446E" w:rsidRDefault="00A46550" w:rsidP="00A46550">
      <w:pPr>
        <w:autoSpaceDE w:val="0"/>
        <w:autoSpaceDN w:val="0"/>
        <w:adjustRightInd w:val="0"/>
        <w:spacing w:before="120" w:line="240" w:lineRule="auto"/>
        <w:ind w:left="360"/>
        <w:rPr>
          <w:rFonts w:cstheme="minorHAnsi"/>
          <w:b/>
          <w:sz w:val="18"/>
        </w:rPr>
      </w:pPr>
    </w:p>
    <w:p w14:paraId="4CC7872B" w14:textId="77777777" w:rsidR="00A46550" w:rsidRPr="00F0446E" w:rsidRDefault="00A46550" w:rsidP="00A46550">
      <w:pPr>
        <w:autoSpaceDE w:val="0"/>
        <w:autoSpaceDN w:val="0"/>
        <w:adjustRightInd w:val="0"/>
        <w:spacing w:before="120" w:line="240" w:lineRule="auto"/>
        <w:rPr>
          <w:rFonts w:cstheme="minorHAnsi"/>
          <w:b/>
        </w:rPr>
      </w:pPr>
      <w:r w:rsidRPr="00F0446E">
        <w:rPr>
          <w:rFonts w:cstheme="minorHAnsi"/>
          <w:b/>
          <w:sz w:val="18"/>
        </w:rPr>
        <w:t xml:space="preserve">Πίνακας 4: αιτούμενων επιχορηγήσεων που βρίσκονται σε στάδιο αξιολόγησης ή ένταξης βάσει καθεστώτος de </w:t>
      </w:r>
      <w:proofErr w:type="spellStart"/>
      <w:r w:rsidRPr="00F0446E">
        <w:rPr>
          <w:rFonts w:cstheme="minorHAnsi"/>
          <w:b/>
          <w:sz w:val="18"/>
        </w:rPr>
        <w:t>minimis</w:t>
      </w:r>
      <w:proofErr w:type="spellEnd"/>
      <w:r w:rsidRPr="00F0446E">
        <w:rPr>
          <w:rFonts w:cstheme="minorHAnsi"/>
          <w:b/>
          <w:sz w:val="18"/>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A46550" w:rsidRPr="00F0446E" w14:paraId="37609A4B" w14:textId="77777777" w:rsidTr="00857909">
        <w:trPr>
          <w:trHeight w:val="445"/>
          <w:jc w:val="center"/>
        </w:trPr>
        <w:tc>
          <w:tcPr>
            <w:tcW w:w="10464" w:type="dxa"/>
            <w:gridSpan w:val="5"/>
            <w:shd w:val="pct12" w:color="auto" w:fill="auto"/>
          </w:tcPr>
          <w:p w14:paraId="1D995F87" w14:textId="77777777" w:rsidR="00A46550" w:rsidRPr="00F0446E" w:rsidRDefault="00A46550" w:rsidP="00857909">
            <w:pPr>
              <w:spacing w:before="120" w:line="240" w:lineRule="auto"/>
              <w:jc w:val="center"/>
              <w:rPr>
                <w:rFonts w:cstheme="minorHAnsi"/>
                <w:b/>
                <w:sz w:val="16"/>
                <w:szCs w:val="16"/>
              </w:rPr>
            </w:pPr>
            <w:r w:rsidRPr="00F0446E">
              <w:rPr>
                <w:rFonts w:cstheme="minorHAnsi"/>
                <w:b/>
                <w:sz w:val="16"/>
                <w:szCs w:val="16"/>
              </w:rPr>
              <w:t xml:space="preserve">ΑΙΤΟΥΜΕΝΕΣ ΕΝΙΣΧΥΣΕΙΣ που βρίσκονται σε στάδιο αξιολόγησης ή ένταξης βάσει καθεστώτος de </w:t>
            </w:r>
            <w:proofErr w:type="spellStart"/>
            <w:r w:rsidRPr="00F0446E">
              <w:rPr>
                <w:rFonts w:cstheme="minorHAnsi"/>
                <w:b/>
                <w:sz w:val="16"/>
                <w:szCs w:val="16"/>
              </w:rPr>
              <w:t>minimis</w:t>
            </w:r>
            <w:proofErr w:type="spellEnd"/>
            <w:r w:rsidRPr="00F0446E">
              <w:rPr>
                <w:rFonts w:cstheme="minorHAnsi"/>
                <w:b/>
                <w:sz w:val="16"/>
                <w:szCs w:val="16"/>
              </w:rPr>
              <w:t xml:space="preserve"> για οποιαδήποτε δαπάνη ή οιουδήποτε άλλου καθεστώτος για τις ίδιες επιλέξιμες δαπάνες.</w:t>
            </w:r>
          </w:p>
          <w:p w14:paraId="1FF28EE5" w14:textId="77777777" w:rsidR="00A46550" w:rsidRPr="00F0446E" w:rsidRDefault="00A46550" w:rsidP="00857909">
            <w:pPr>
              <w:spacing w:before="120" w:line="240" w:lineRule="auto"/>
              <w:jc w:val="center"/>
              <w:rPr>
                <w:rFonts w:cstheme="minorHAnsi"/>
                <w:b/>
                <w:sz w:val="16"/>
                <w:szCs w:val="16"/>
              </w:rPr>
            </w:pPr>
            <w:r w:rsidRPr="00F0446E">
              <w:rPr>
                <w:rFonts w:cstheme="minorHAnsi"/>
                <w:b/>
                <w:sz w:val="16"/>
                <w:szCs w:val="16"/>
              </w:rPr>
              <w:t xml:space="preserve">Αφορά στην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καθώς και σε αυτές τις επιχειρήσεις με τις οποίες η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λειτουργεί ως ενιαία επιχείρηση</w:t>
            </w:r>
            <w:r w:rsidRPr="00F0446E" w:rsidDel="00B552EE">
              <w:rPr>
                <w:rFonts w:cstheme="minorHAnsi"/>
                <w:b/>
                <w:sz w:val="16"/>
                <w:szCs w:val="16"/>
              </w:rPr>
              <w:t xml:space="preserve"> </w:t>
            </w:r>
            <w:r w:rsidRPr="00F0446E">
              <w:rPr>
                <w:rFonts w:cstheme="minorHAnsi"/>
                <w:b/>
                <w:sz w:val="16"/>
                <w:szCs w:val="16"/>
              </w:rPr>
              <w:t xml:space="preserve">(στην έννοια περιλαμβάνονται οι συνδεδεμένες με την Εταιρεία </w:t>
            </w:r>
            <w:r w:rsidRPr="00F0446E">
              <w:rPr>
                <w:rFonts w:eastAsia="Times New Roman" w:cstheme="minorHAnsi"/>
                <w:i/>
                <w:iCs/>
                <w:color w:val="5B9BD5"/>
                <w:kern w:val="1"/>
                <w:sz w:val="18"/>
                <w:szCs w:val="18"/>
                <w:lang w:eastAsia="zh-CN"/>
              </w:rPr>
              <w:t>[ή Επιχείρηση]</w:t>
            </w:r>
            <w:r w:rsidRPr="00F0446E">
              <w:rPr>
                <w:rFonts w:cstheme="minorHAnsi"/>
                <w:b/>
                <w:sz w:val="16"/>
                <w:szCs w:val="16"/>
              </w:rPr>
              <w:t xml:space="preserve"> επιχειρήσεις).</w:t>
            </w:r>
          </w:p>
        </w:tc>
      </w:tr>
      <w:tr w:rsidR="00A46550" w:rsidRPr="00F0446E" w14:paraId="495C522C" w14:textId="77777777" w:rsidTr="00857909">
        <w:trPr>
          <w:trHeight w:val="1243"/>
          <w:jc w:val="center"/>
        </w:trPr>
        <w:tc>
          <w:tcPr>
            <w:tcW w:w="1820" w:type="dxa"/>
            <w:shd w:val="pct12" w:color="auto" w:fill="auto"/>
          </w:tcPr>
          <w:p w14:paraId="100C0471"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38132AAF" w14:textId="77777777" w:rsidR="00A46550" w:rsidRPr="00F0446E" w:rsidRDefault="00A46550" w:rsidP="00857909">
            <w:pPr>
              <w:spacing w:before="120" w:line="240" w:lineRule="auto"/>
              <w:rPr>
                <w:rFonts w:cstheme="minorHAnsi"/>
                <w:sz w:val="16"/>
                <w:szCs w:val="16"/>
              </w:rPr>
            </w:pPr>
            <w:proofErr w:type="spellStart"/>
            <w:r w:rsidRPr="00F0446E">
              <w:rPr>
                <w:rFonts w:cstheme="minorHAnsi"/>
                <w:sz w:val="16"/>
                <w:szCs w:val="16"/>
              </w:rPr>
              <w:t>Ημ</w:t>
            </w:r>
            <w:proofErr w:type="spellEnd"/>
            <w:r w:rsidRPr="00F0446E">
              <w:rPr>
                <w:rFonts w:cstheme="minorHAnsi"/>
                <w:sz w:val="16"/>
                <w:szCs w:val="16"/>
              </w:rPr>
              <w:t>/</w:t>
            </w:r>
            <w:proofErr w:type="spellStart"/>
            <w:r w:rsidRPr="00F0446E">
              <w:rPr>
                <w:rFonts w:cstheme="minorHAnsi"/>
                <w:sz w:val="16"/>
                <w:szCs w:val="16"/>
              </w:rPr>
              <w:t>νία</w:t>
            </w:r>
            <w:proofErr w:type="spellEnd"/>
            <w:r w:rsidRPr="00F0446E">
              <w:rPr>
                <w:rFonts w:cstheme="minorHAnsi"/>
                <w:sz w:val="16"/>
                <w:szCs w:val="16"/>
              </w:rPr>
              <w:t xml:space="preserve"> Υποβολής επενδυτικής πρότασης </w:t>
            </w:r>
          </w:p>
        </w:tc>
        <w:tc>
          <w:tcPr>
            <w:tcW w:w="2160" w:type="dxa"/>
            <w:shd w:val="pct12" w:color="auto" w:fill="auto"/>
          </w:tcPr>
          <w:p w14:paraId="525947ED"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 xml:space="preserve">Ποσό αιτούμενης δημόσιας χρηματοδότησης </w:t>
            </w:r>
          </w:p>
        </w:tc>
        <w:tc>
          <w:tcPr>
            <w:tcW w:w="2520" w:type="dxa"/>
            <w:shd w:val="pct12" w:color="auto" w:fill="auto"/>
          </w:tcPr>
          <w:p w14:paraId="46292C75"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Επωνυμία Δικαιούχου της Ενίσχυσης.</w:t>
            </w:r>
          </w:p>
        </w:tc>
        <w:tc>
          <w:tcPr>
            <w:tcW w:w="1980" w:type="dxa"/>
            <w:shd w:val="pct12" w:color="auto" w:fill="auto"/>
          </w:tcPr>
          <w:p w14:paraId="349B6AC8" w14:textId="77777777" w:rsidR="00A46550" w:rsidRPr="00F0446E" w:rsidRDefault="00A46550" w:rsidP="00857909">
            <w:pPr>
              <w:spacing w:before="120" w:line="240" w:lineRule="auto"/>
              <w:rPr>
                <w:rFonts w:cstheme="minorHAnsi"/>
                <w:sz w:val="16"/>
                <w:szCs w:val="16"/>
              </w:rPr>
            </w:pPr>
            <w:r w:rsidRPr="00F0446E">
              <w:rPr>
                <w:rFonts w:cstheme="minorHAnsi"/>
                <w:sz w:val="16"/>
                <w:szCs w:val="16"/>
              </w:rPr>
              <w:t>ΑΦΜ Δικαιούχου της Ενίσχυσης.</w:t>
            </w:r>
          </w:p>
        </w:tc>
      </w:tr>
      <w:tr w:rsidR="00A46550" w:rsidRPr="00F0446E" w14:paraId="138ED445" w14:textId="77777777" w:rsidTr="00857909">
        <w:trPr>
          <w:trHeight w:val="226"/>
          <w:jc w:val="center"/>
        </w:trPr>
        <w:tc>
          <w:tcPr>
            <w:tcW w:w="1820" w:type="dxa"/>
          </w:tcPr>
          <w:p w14:paraId="75C941D1" w14:textId="77777777" w:rsidR="00A46550" w:rsidRPr="00F0446E" w:rsidRDefault="00A46550" w:rsidP="00857909">
            <w:pPr>
              <w:spacing w:before="120" w:line="240" w:lineRule="auto"/>
              <w:jc w:val="center"/>
              <w:rPr>
                <w:rFonts w:cstheme="minorHAnsi"/>
                <w:sz w:val="16"/>
                <w:szCs w:val="16"/>
              </w:rPr>
            </w:pPr>
          </w:p>
        </w:tc>
        <w:tc>
          <w:tcPr>
            <w:tcW w:w="1984" w:type="dxa"/>
          </w:tcPr>
          <w:p w14:paraId="44EED4FA" w14:textId="77777777" w:rsidR="00A46550" w:rsidRPr="00F0446E" w:rsidRDefault="00A46550" w:rsidP="00857909">
            <w:pPr>
              <w:spacing w:before="120" w:line="240" w:lineRule="auto"/>
              <w:jc w:val="center"/>
              <w:rPr>
                <w:rFonts w:cstheme="minorHAnsi"/>
                <w:sz w:val="16"/>
                <w:szCs w:val="16"/>
              </w:rPr>
            </w:pPr>
          </w:p>
        </w:tc>
        <w:tc>
          <w:tcPr>
            <w:tcW w:w="2160" w:type="dxa"/>
          </w:tcPr>
          <w:p w14:paraId="196D63F3" w14:textId="77777777" w:rsidR="00A46550" w:rsidRPr="00F0446E" w:rsidRDefault="00A46550" w:rsidP="00857909">
            <w:pPr>
              <w:spacing w:before="120" w:line="240" w:lineRule="auto"/>
              <w:jc w:val="center"/>
              <w:rPr>
                <w:rFonts w:cstheme="minorHAnsi"/>
                <w:sz w:val="16"/>
                <w:szCs w:val="16"/>
              </w:rPr>
            </w:pPr>
          </w:p>
        </w:tc>
        <w:tc>
          <w:tcPr>
            <w:tcW w:w="2520" w:type="dxa"/>
          </w:tcPr>
          <w:p w14:paraId="14A00EB0" w14:textId="77777777" w:rsidR="00A46550" w:rsidRPr="00F0446E" w:rsidRDefault="00A46550" w:rsidP="00857909">
            <w:pPr>
              <w:spacing w:before="120" w:line="240" w:lineRule="auto"/>
              <w:jc w:val="center"/>
              <w:rPr>
                <w:rFonts w:cstheme="minorHAnsi"/>
                <w:sz w:val="16"/>
                <w:szCs w:val="16"/>
              </w:rPr>
            </w:pPr>
          </w:p>
        </w:tc>
        <w:tc>
          <w:tcPr>
            <w:tcW w:w="1980" w:type="dxa"/>
          </w:tcPr>
          <w:p w14:paraId="5B602C42" w14:textId="77777777" w:rsidR="00A46550" w:rsidRPr="00F0446E" w:rsidRDefault="00A46550" w:rsidP="00857909">
            <w:pPr>
              <w:spacing w:before="120" w:line="240" w:lineRule="auto"/>
              <w:jc w:val="center"/>
              <w:rPr>
                <w:rFonts w:cstheme="minorHAnsi"/>
                <w:sz w:val="16"/>
                <w:szCs w:val="16"/>
              </w:rPr>
            </w:pPr>
          </w:p>
        </w:tc>
      </w:tr>
      <w:tr w:rsidR="00A46550" w:rsidRPr="00F0446E" w14:paraId="58EEF42E" w14:textId="77777777" w:rsidTr="00857909">
        <w:trPr>
          <w:trHeight w:val="226"/>
          <w:jc w:val="center"/>
        </w:trPr>
        <w:tc>
          <w:tcPr>
            <w:tcW w:w="1820" w:type="dxa"/>
          </w:tcPr>
          <w:p w14:paraId="69720AF2" w14:textId="77777777" w:rsidR="00A46550" w:rsidRPr="00F0446E" w:rsidRDefault="00A46550" w:rsidP="00857909">
            <w:pPr>
              <w:spacing w:before="120" w:line="240" w:lineRule="auto"/>
              <w:jc w:val="center"/>
              <w:rPr>
                <w:rFonts w:cstheme="minorHAnsi"/>
                <w:sz w:val="16"/>
                <w:szCs w:val="16"/>
              </w:rPr>
            </w:pPr>
          </w:p>
        </w:tc>
        <w:tc>
          <w:tcPr>
            <w:tcW w:w="1984" w:type="dxa"/>
          </w:tcPr>
          <w:p w14:paraId="571AC260" w14:textId="77777777" w:rsidR="00A46550" w:rsidRPr="00F0446E" w:rsidRDefault="00A46550" w:rsidP="00857909">
            <w:pPr>
              <w:spacing w:before="120" w:line="240" w:lineRule="auto"/>
              <w:jc w:val="center"/>
              <w:rPr>
                <w:rFonts w:cstheme="minorHAnsi"/>
                <w:sz w:val="16"/>
                <w:szCs w:val="16"/>
              </w:rPr>
            </w:pPr>
          </w:p>
        </w:tc>
        <w:tc>
          <w:tcPr>
            <w:tcW w:w="2160" w:type="dxa"/>
          </w:tcPr>
          <w:p w14:paraId="389FBC42" w14:textId="77777777" w:rsidR="00A46550" w:rsidRPr="00F0446E" w:rsidRDefault="00A46550" w:rsidP="00857909">
            <w:pPr>
              <w:spacing w:before="120" w:line="240" w:lineRule="auto"/>
              <w:jc w:val="center"/>
              <w:rPr>
                <w:rFonts w:cstheme="minorHAnsi"/>
                <w:sz w:val="16"/>
                <w:szCs w:val="16"/>
              </w:rPr>
            </w:pPr>
          </w:p>
        </w:tc>
        <w:tc>
          <w:tcPr>
            <w:tcW w:w="2520" w:type="dxa"/>
          </w:tcPr>
          <w:p w14:paraId="63061295" w14:textId="77777777" w:rsidR="00A46550" w:rsidRPr="00F0446E" w:rsidRDefault="00A46550" w:rsidP="00857909">
            <w:pPr>
              <w:spacing w:before="120" w:line="240" w:lineRule="auto"/>
              <w:jc w:val="center"/>
              <w:rPr>
                <w:rFonts w:cstheme="minorHAnsi"/>
                <w:sz w:val="16"/>
                <w:szCs w:val="16"/>
              </w:rPr>
            </w:pPr>
          </w:p>
        </w:tc>
        <w:tc>
          <w:tcPr>
            <w:tcW w:w="1980" w:type="dxa"/>
          </w:tcPr>
          <w:p w14:paraId="7B03B977" w14:textId="77777777" w:rsidR="00A46550" w:rsidRPr="00F0446E" w:rsidRDefault="00A46550" w:rsidP="00857909">
            <w:pPr>
              <w:spacing w:before="120" w:line="240" w:lineRule="auto"/>
              <w:jc w:val="center"/>
              <w:rPr>
                <w:rFonts w:cstheme="minorHAnsi"/>
                <w:sz w:val="16"/>
                <w:szCs w:val="16"/>
              </w:rPr>
            </w:pPr>
          </w:p>
        </w:tc>
      </w:tr>
    </w:tbl>
    <w:p w14:paraId="621A5C8E" w14:textId="716C3D10" w:rsidR="00CE0664" w:rsidRDefault="00CE0664" w:rsidP="00A46550">
      <w:pPr>
        <w:rPr>
          <w:rFonts w:cstheme="minorHAnsi"/>
          <w:lang w:eastAsia="el-GR"/>
        </w:rPr>
      </w:pPr>
    </w:p>
    <w:p w14:paraId="26819CCF" w14:textId="537DE434" w:rsidR="00916780" w:rsidRDefault="00916780" w:rsidP="00916780">
      <w:pPr>
        <w:autoSpaceDE w:val="0"/>
        <w:autoSpaceDN w:val="0"/>
        <w:adjustRightInd w:val="0"/>
        <w:spacing w:after="0" w:line="240" w:lineRule="auto"/>
        <w:jc w:val="center"/>
        <w:rPr>
          <w:rFonts w:eastAsia="Times New Roman" w:cstheme="minorHAnsi"/>
          <w:lang w:eastAsia="el-GR"/>
        </w:rPr>
      </w:pPr>
    </w:p>
    <w:p w14:paraId="55697FCC"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Για την Εταιρεία </w:t>
      </w:r>
      <w:r w:rsidRPr="00F0446E">
        <w:rPr>
          <w:rFonts w:eastAsia="Times New Roman" w:cstheme="minorHAnsi"/>
          <w:i/>
          <w:iCs/>
          <w:color w:val="5B9BD5"/>
          <w:kern w:val="1"/>
          <w:sz w:val="18"/>
          <w:szCs w:val="18"/>
          <w:lang w:eastAsia="zh-CN"/>
        </w:rPr>
        <w:t>[ή Επιχείρηση]</w:t>
      </w:r>
    </w:p>
    <w:p w14:paraId="4B58A3B4"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-Ο-</w:t>
      </w:r>
    </w:p>
    <w:p w14:paraId="228D0E21"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Νόμιμος Εκπρόσωπος</w:t>
      </w:r>
    </w:p>
    <w:p w14:paraId="1863C462"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p>
    <w:p w14:paraId="4671A683"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p>
    <w:p w14:paraId="110DD14D"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p>
    <w:p w14:paraId="5A23250D" w14:textId="77777777" w:rsidR="00916780" w:rsidRPr="00F0446E" w:rsidRDefault="00916780" w:rsidP="0091678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(σφραγίδα-επωνυμία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lang w:eastAsia="el-GR"/>
        </w:rPr>
        <w:t>,</w:t>
      </w:r>
    </w:p>
    <w:p w14:paraId="115158C4" w14:textId="77777777" w:rsidR="00916780" w:rsidRDefault="00916780" w:rsidP="00916780">
      <w:pPr>
        <w:jc w:val="center"/>
        <w:rPr>
          <w:rFonts w:eastAsia="Times New Roman" w:cstheme="minorHAnsi"/>
          <w:lang w:eastAsia="el-GR"/>
        </w:rPr>
      </w:pPr>
      <w:r w:rsidRPr="00F0446E">
        <w:rPr>
          <w:rFonts w:eastAsia="Times New Roman" w:cstheme="minorHAnsi"/>
          <w:lang w:eastAsia="el-GR"/>
        </w:rPr>
        <w:t>ονοματεπώνυμο και ιδιόχειρη υπογραφή εκπροσώπου</w:t>
      </w:r>
    </w:p>
    <w:p w14:paraId="78C70009" w14:textId="77777777" w:rsidR="00916780" w:rsidRDefault="00916780" w:rsidP="00916780">
      <w:pPr>
        <w:jc w:val="center"/>
        <w:rPr>
          <w:rFonts w:cstheme="minorHAnsi"/>
          <w:lang w:eastAsia="el-GR"/>
        </w:rPr>
      </w:pPr>
      <w:r>
        <w:rPr>
          <w:rFonts w:cstheme="minorHAnsi"/>
          <w:lang w:eastAsia="el-GR"/>
        </w:rPr>
        <w:t>……………………………………..</w:t>
      </w:r>
    </w:p>
    <w:p w14:paraId="606F85B9" w14:textId="1FA8925B" w:rsidR="00CE0664" w:rsidRDefault="00CE0664">
      <w:pPr>
        <w:rPr>
          <w:rFonts w:cstheme="minorHAnsi"/>
          <w:lang w:eastAsia="el-GR"/>
        </w:rPr>
      </w:pPr>
    </w:p>
    <w:p w14:paraId="21038361" w14:textId="1ED3DD4F" w:rsidR="00916780" w:rsidRDefault="00916780">
      <w:pPr>
        <w:rPr>
          <w:rFonts w:cstheme="minorHAnsi"/>
          <w:lang w:eastAsia="el-GR"/>
        </w:rPr>
      </w:pPr>
    </w:p>
    <w:p w14:paraId="40DDD499" w14:textId="77777777" w:rsidR="00916780" w:rsidRDefault="00916780">
      <w:pPr>
        <w:rPr>
          <w:rFonts w:cstheme="minorHAnsi"/>
          <w:lang w:eastAsia="el-GR"/>
        </w:rPr>
      </w:pPr>
    </w:p>
    <w:p w14:paraId="285D973E" w14:textId="06AAF0AF" w:rsidR="00A46550" w:rsidRPr="00F0446E" w:rsidRDefault="00A46550" w:rsidP="00CE0664">
      <w:pPr>
        <w:spacing w:before="120" w:after="120" w:line="288" w:lineRule="auto"/>
        <w:ind w:right="-569"/>
        <w:jc w:val="center"/>
        <w:rPr>
          <w:rFonts w:eastAsia="Times New Roman" w:cstheme="minorHAnsi"/>
          <w:sz w:val="18"/>
          <w:szCs w:val="18"/>
          <w:lang w:eastAsia="el-GR"/>
        </w:rPr>
      </w:pPr>
      <w:r w:rsidRPr="00F0446E">
        <w:rPr>
          <w:rStyle w:val="IntenseEmphasis"/>
          <w:rFonts w:cstheme="minorHAnsi"/>
          <w:color w:val="021342"/>
        </w:rPr>
        <w:lastRenderedPageBreak/>
        <w:t xml:space="preserve">Υπεύθυνη Δήλωση συγχωνεύσεων και ληφθεισών ενισχύσεων (de minimis </w:t>
      </w:r>
      <w:r w:rsidR="001413CA">
        <w:rPr>
          <w:rStyle w:val="IntenseEmphasis"/>
          <w:rFonts w:cstheme="minorHAnsi"/>
          <w:color w:val="021342"/>
        </w:rPr>
        <w:t>2023/2831</w:t>
      </w:r>
      <w:r w:rsidRPr="00F0446E">
        <w:rPr>
          <w:rStyle w:val="IntenseEmphasis"/>
          <w:rFonts w:cstheme="minorHAnsi"/>
          <w:color w:val="021342"/>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A46550" w:rsidRPr="00F0446E" w14:paraId="711DBC1F" w14:textId="77777777" w:rsidTr="00CE0664">
        <w:tc>
          <w:tcPr>
            <w:tcW w:w="9781" w:type="dxa"/>
            <w:tcBorders>
              <w:top w:val="nil"/>
              <w:left w:val="nil"/>
              <w:bottom w:val="dashed" w:sz="4" w:space="0" w:color="auto"/>
              <w:right w:val="nil"/>
            </w:tcBorders>
          </w:tcPr>
          <w:p w14:paraId="493E2BA9" w14:textId="5AFDB494" w:rsidR="00A46550" w:rsidRPr="00F0446E" w:rsidRDefault="00A46550" w:rsidP="00CE0664">
            <w:pPr>
              <w:spacing w:before="120" w:line="240" w:lineRule="auto"/>
              <w:jc w:val="both"/>
              <w:rPr>
                <w:rFonts w:eastAsia="Times New Roman" w:cstheme="minorHAnsi"/>
                <w:sz w:val="18"/>
                <w:lang w:eastAsia="el-GR"/>
              </w:rPr>
            </w:pPr>
            <w:r w:rsidRPr="00F0446E">
              <w:rPr>
                <w:rFonts w:eastAsia="Times New Roman" w:cstheme="minorHAnsi"/>
                <w:sz w:val="18"/>
                <w:szCs w:val="16"/>
                <w:lang w:eastAsia="el-GR"/>
              </w:rPr>
              <w:t xml:space="preserve">Η Εταιρεία </w:t>
            </w:r>
            <w:r w:rsidRPr="00F0446E">
              <w:rPr>
                <w:rFonts w:eastAsia="Times New Roman" w:cstheme="minorHAnsi"/>
                <w:i/>
                <w:iCs/>
                <w:color w:val="5B9BD5"/>
                <w:kern w:val="1"/>
                <w:sz w:val="18"/>
                <w:szCs w:val="18"/>
                <w:lang w:eastAsia="zh-CN"/>
              </w:rPr>
              <w:t>[ή Επιχείρηση]</w:t>
            </w:r>
            <w:r w:rsidRPr="00F0446E">
              <w:rPr>
                <w:rFonts w:eastAsia="Times New Roman" w:cstheme="minorHAnsi"/>
                <w:sz w:val="18"/>
                <w:szCs w:val="16"/>
                <w:lang w:eastAsia="el-GR"/>
              </w:rPr>
              <w:t xml:space="preserve"> προέρχεται από/συνδέεται με συγχώνευση ή εξαγορά ή διάσπαση εταιρειών (ισχύον άρθ. 3 Κανονισμού </w:t>
            </w:r>
            <w:r w:rsidR="001413CA">
              <w:rPr>
                <w:rFonts w:eastAsia="Times New Roman" w:cstheme="minorHAnsi"/>
                <w:sz w:val="18"/>
                <w:szCs w:val="16"/>
                <w:lang w:eastAsia="el-GR"/>
              </w:rPr>
              <w:t>2023/2831</w:t>
            </w:r>
            <w:r w:rsidRPr="00F0446E">
              <w:rPr>
                <w:rFonts w:eastAsia="Times New Roman" w:cstheme="minorHAnsi"/>
                <w:sz w:val="18"/>
                <w:szCs w:val="16"/>
                <w:vertAlign w:val="superscript"/>
                <w:lang w:eastAsia="el-GR"/>
              </w:rPr>
              <w:footnoteReference w:id="2"/>
            </w:r>
            <w:r w:rsidRPr="00F0446E">
              <w:rPr>
                <w:rFonts w:eastAsia="Times New Roman" w:cstheme="minorHAnsi"/>
                <w:sz w:val="18"/>
                <w:szCs w:val="16"/>
                <w:lang w:eastAsia="el-GR"/>
              </w:rPr>
              <w:t xml:space="preserve">). Στην περίπτωση αυτή συμπληρώνεται υποχρεωτικά ο παρακάτω πίνακας για καθεμία από τις ως άνω επιχειρήσεις που συμμετείχαν στη συγχώνευση/εξαγορά/διάσπαση με την Εταιρεία </w:t>
            </w:r>
            <w:r w:rsidRPr="00F0446E">
              <w:rPr>
                <w:rFonts w:eastAsia="Times New Roman" w:cstheme="minorHAnsi"/>
                <w:i/>
                <w:iCs/>
                <w:color w:val="5B9BD5"/>
                <w:kern w:val="1"/>
                <w:sz w:val="18"/>
                <w:szCs w:val="18"/>
                <w:lang w:eastAsia="zh-CN"/>
              </w:rPr>
              <w:t>[ή Επιχείρηση]</w:t>
            </w:r>
            <w:r w:rsidRPr="00F0446E">
              <w:rPr>
                <w:rFonts w:eastAsia="Times New Roman" w:cstheme="minorHAnsi"/>
                <w:sz w:val="18"/>
                <w:szCs w:val="16"/>
                <w:lang w:eastAsia="el-GR"/>
              </w:rPr>
              <w:t>:</w:t>
            </w:r>
          </w:p>
        </w:tc>
      </w:tr>
      <w:tr w:rsidR="00A46550" w:rsidRPr="00F0446E" w14:paraId="39792410" w14:textId="77777777" w:rsidTr="00CE0664">
        <w:tc>
          <w:tcPr>
            <w:tcW w:w="9781" w:type="dxa"/>
            <w:tcBorders>
              <w:top w:val="dashed" w:sz="4" w:space="0" w:color="auto"/>
              <w:left w:val="nil"/>
              <w:bottom w:val="dashed" w:sz="4" w:space="0" w:color="auto"/>
              <w:right w:val="nil"/>
            </w:tcBorders>
          </w:tcPr>
          <w:tbl>
            <w:tblPr>
              <w:tblW w:w="7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4270"/>
            </w:tblGrid>
            <w:tr w:rsidR="00A46550" w:rsidRPr="00F0446E" w14:paraId="33B09D0D" w14:textId="77777777" w:rsidTr="00CE0664">
              <w:trPr>
                <w:trHeight w:val="361"/>
                <w:jc w:val="center"/>
              </w:trPr>
              <w:tc>
                <w:tcPr>
                  <w:tcW w:w="2937" w:type="dxa"/>
                  <w:shd w:val="pct12" w:color="auto" w:fill="auto"/>
                  <w:vAlign w:val="center"/>
                </w:tcPr>
                <w:p w14:paraId="1CC6E747" w14:textId="77777777" w:rsidR="00A46550" w:rsidRPr="00F0446E" w:rsidRDefault="00A46550" w:rsidP="00857909">
                  <w:pPr>
                    <w:spacing w:before="120" w:line="240" w:lineRule="auto"/>
                    <w:jc w:val="center"/>
                    <w:rPr>
                      <w:rFonts w:eastAsia="Times New Roman" w:cstheme="minorHAnsi"/>
                      <w:b/>
                      <w:sz w:val="16"/>
                      <w:szCs w:val="16"/>
                      <w:lang w:eastAsia="el-GR"/>
                    </w:rPr>
                  </w:pPr>
                  <w:r w:rsidRPr="00F0446E">
                    <w:rPr>
                      <w:rFonts w:eastAsia="Times New Roman" w:cstheme="minorHAnsi"/>
                      <w:b/>
                      <w:sz w:val="16"/>
                      <w:szCs w:val="16"/>
                      <w:lang w:eastAsia="el-GR"/>
                    </w:rPr>
                    <w:t>Στοιχεία Επιχείρησης</w:t>
                  </w:r>
                </w:p>
              </w:tc>
              <w:tc>
                <w:tcPr>
                  <w:tcW w:w="4270" w:type="dxa"/>
                  <w:shd w:val="pct12" w:color="auto" w:fill="auto"/>
                  <w:vAlign w:val="center"/>
                </w:tcPr>
                <w:p w14:paraId="15A34592" w14:textId="77777777" w:rsidR="00A46550" w:rsidRPr="00F0446E" w:rsidRDefault="00A46550" w:rsidP="00857909">
                  <w:pPr>
                    <w:spacing w:before="120" w:line="240" w:lineRule="auto"/>
                    <w:jc w:val="center"/>
                    <w:rPr>
                      <w:rFonts w:eastAsia="Times New Roman" w:cstheme="minorHAnsi"/>
                      <w:b/>
                      <w:sz w:val="16"/>
                      <w:szCs w:val="16"/>
                      <w:lang w:eastAsia="el-GR"/>
                    </w:rPr>
                  </w:pPr>
                  <w:r w:rsidRPr="00F0446E">
                    <w:rPr>
                      <w:rFonts w:eastAsia="Times New Roman" w:cstheme="minorHAnsi"/>
                      <w:b/>
                      <w:sz w:val="16"/>
                      <w:szCs w:val="16"/>
                      <w:lang w:eastAsia="el-GR"/>
                    </w:rPr>
                    <w:t>Επεξήγηση</w:t>
                  </w:r>
                </w:p>
              </w:tc>
            </w:tr>
            <w:tr w:rsidR="00A46550" w:rsidRPr="00F0446E" w14:paraId="010C3045" w14:textId="77777777" w:rsidTr="00CE0664">
              <w:trPr>
                <w:trHeight w:val="226"/>
                <w:jc w:val="center"/>
              </w:trPr>
              <w:tc>
                <w:tcPr>
                  <w:tcW w:w="2937" w:type="dxa"/>
                  <w:vAlign w:val="center"/>
                </w:tcPr>
                <w:p w14:paraId="1985B93E"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Περιγραφή σχέσης (συγχώνευση με απορρόφηση ή σύσταση νέας, εξαγορά, διάσπαση/μερική διάσπαση)</w:t>
                  </w:r>
                </w:p>
              </w:tc>
              <w:tc>
                <w:tcPr>
                  <w:tcW w:w="4270" w:type="dxa"/>
                  <w:vAlign w:val="center"/>
                </w:tcPr>
                <w:p w14:paraId="3A2037DF"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17F9AC26" w14:textId="77777777" w:rsidTr="00CE0664">
              <w:trPr>
                <w:trHeight w:val="226"/>
                <w:jc w:val="center"/>
              </w:trPr>
              <w:tc>
                <w:tcPr>
                  <w:tcW w:w="2937" w:type="dxa"/>
                  <w:vAlign w:val="center"/>
                </w:tcPr>
                <w:p w14:paraId="4BA47AC4"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Εταιρείες που προέκυψαν</w:t>
                  </w:r>
                </w:p>
              </w:tc>
              <w:tc>
                <w:tcPr>
                  <w:tcW w:w="4270" w:type="dxa"/>
                  <w:vAlign w:val="center"/>
                </w:tcPr>
                <w:p w14:paraId="000697C9"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17F413D8" w14:textId="77777777" w:rsidTr="00CE0664">
              <w:trPr>
                <w:trHeight w:val="226"/>
                <w:jc w:val="center"/>
              </w:trPr>
              <w:tc>
                <w:tcPr>
                  <w:tcW w:w="2937" w:type="dxa"/>
                  <w:vAlign w:val="center"/>
                </w:tcPr>
                <w:p w14:paraId="604DF523"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Επωνυμία κάθε Επιχείρησης</w:t>
                  </w:r>
                </w:p>
              </w:tc>
              <w:tc>
                <w:tcPr>
                  <w:tcW w:w="4270" w:type="dxa"/>
                  <w:vAlign w:val="center"/>
                </w:tcPr>
                <w:p w14:paraId="29C22437"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66DFE5D0" w14:textId="77777777" w:rsidTr="00CE0664">
              <w:trPr>
                <w:trHeight w:val="226"/>
                <w:jc w:val="center"/>
              </w:trPr>
              <w:tc>
                <w:tcPr>
                  <w:tcW w:w="2937" w:type="dxa"/>
                  <w:tcBorders>
                    <w:bottom w:val="single" w:sz="4" w:space="0" w:color="auto"/>
                  </w:tcBorders>
                  <w:vAlign w:val="center"/>
                </w:tcPr>
                <w:p w14:paraId="09AA1259"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Α.Φ.Μ. κάθε Επιχείρησης</w:t>
                  </w:r>
                </w:p>
              </w:tc>
              <w:tc>
                <w:tcPr>
                  <w:tcW w:w="4270" w:type="dxa"/>
                  <w:tcBorders>
                    <w:bottom w:val="single" w:sz="4" w:space="0" w:color="auto"/>
                  </w:tcBorders>
                  <w:vAlign w:val="center"/>
                </w:tcPr>
                <w:p w14:paraId="5C8EA1BE"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286FBE54" w14:textId="77777777" w:rsidTr="00CE0664">
              <w:trPr>
                <w:trHeight w:val="379"/>
                <w:jc w:val="center"/>
              </w:trPr>
              <w:tc>
                <w:tcPr>
                  <w:tcW w:w="2937" w:type="dxa"/>
                  <w:tcBorders>
                    <w:bottom w:val="nil"/>
                  </w:tcBorders>
                  <w:vAlign w:val="center"/>
                </w:tcPr>
                <w:p w14:paraId="36805D11"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Κ.Α.Δ. κάθε Επιχείρησης</w:t>
                  </w:r>
                </w:p>
              </w:tc>
              <w:tc>
                <w:tcPr>
                  <w:tcW w:w="4270" w:type="dxa"/>
                  <w:tcBorders>
                    <w:bottom w:val="nil"/>
                  </w:tcBorders>
                  <w:vAlign w:val="center"/>
                </w:tcPr>
                <w:p w14:paraId="757F1C5B" w14:textId="77777777" w:rsidR="00A46550" w:rsidRPr="00F0446E" w:rsidRDefault="00A46550" w:rsidP="00857909">
                  <w:pPr>
                    <w:spacing w:before="120" w:line="240" w:lineRule="auto"/>
                    <w:jc w:val="center"/>
                    <w:rPr>
                      <w:rFonts w:eastAsia="Times New Roman" w:cstheme="minorHAnsi"/>
                      <w:sz w:val="16"/>
                      <w:szCs w:val="16"/>
                      <w:lang w:eastAsia="el-GR"/>
                    </w:rPr>
                  </w:pPr>
                </w:p>
              </w:tc>
            </w:tr>
          </w:tbl>
          <w:p w14:paraId="61E56C50" w14:textId="77777777" w:rsidR="00A46550" w:rsidRPr="00F0446E" w:rsidRDefault="00A46550" w:rsidP="00857909">
            <w:pPr>
              <w:spacing w:before="60" w:line="240" w:lineRule="auto"/>
              <w:ind w:right="125"/>
              <w:rPr>
                <w:rFonts w:eastAsia="Times New Roman" w:cstheme="minorHAnsi"/>
                <w:szCs w:val="24"/>
                <w:lang w:eastAsia="el-GR"/>
              </w:rPr>
            </w:pPr>
          </w:p>
        </w:tc>
      </w:tr>
      <w:tr w:rsidR="00A46550" w:rsidRPr="00F0446E" w14:paraId="0E7E60C3" w14:textId="77777777" w:rsidTr="00CE0664">
        <w:tc>
          <w:tcPr>
            <w:tcW w:w="9781" w:type="dxa"/>
            <w:tcBorders>
              <w:top w:val="dashed" w:sz="4" w:space="0" w:color="auto"/>
              <w:left w:val="nil"/>
              <w:bottom w:val="dashed" w:sz="4" w:space="0" w:color="auto"/>
              <w:right w:val="nil"/>
            </w:tcBorders>
          </w:tcPr>
          <w:p w14:paraId="2E2D1495" w14:textId="7932D59E" w:rsidR="00A46550" w:rsidRDefault="00CE0664" w:rsidP="00B20A79">
            <w:pPr>
              <w:numPr>
                <w:ilvl w:val="0"/>
                <w:numId w:val="17"/>
              </w:numPr>
              <w:tabs>
                <w:tab w:val="clear" w:pos="720"/>
                <w:tab w:val="num" w:pos="171"/>
              </w:tabs>
              <w:spacing w:before="120" w:after="0" w:line="240" w:lineRule="auto"/>
              <w:ind w:left="171" w:hanging="171"/>
              <w:jc w:val="both"/>
              <w:rPr>
                <w:rFonts w:eastAsia="Times New Roman" w:cstheme="minorHAnsi"/>
                <w:sz w:val="16"/>
                <w:szCs w:val="16"/>
                <w:lang w:eastAsia="el-GR"/>
              </w:rPr>
            </w:pPr>
            <w:r>
              <w:br w:type="page"/>
            </w:r>
            <w:r w:rsidR="00A46550" w:rsidRPr="00F0446E">
              <w:rPr>
                <w:rFonts w:eastAsia="Times New Roman" w:cstheme="minorHAnsi"/>
                <w:sz w:val="16"/>
                <w:szCs w:val="16"/>
                <w:lang w:eastAsia="el-GR"/>
              </w:rPr>
              <w:t xml:space="preserve">Το ύψος των ενισχύσεων που η Εταιρεία </w:t>
            </w:r>
            <w:r w:rsidR="00A46550" w:rsidRPr="00F0446E">
              <w:rPr>
                <w:rFonts w:eastAsia="Times New Roman" w:cstheme="minorHAnsi"/>
                <w:i/>
                <w:iCs/>
                <w:color w:val="5B9BD5"/>
                <w:kern w:val="1"/>
                <w:sz w:val="16"/>
                <w:szCs w:val="16"/>
                <w:lang w:eastAsia="zh-CN"/>
              </w:rPr>
              <w:t>[ή Επιχείρηση]</w:t>
            </w:r>
            <w:r w:rsidR="00A46550" w:rsidRPr="00F0446E">
              <w:rPr>
                <w:rFonts w:eastAsia="Times New Roman" w:cstheme="minorHAnsi"/>
                <w:sz w:val="16"/>
                <w:szCs w:val="16"/>
                <w:lang w:eastAsia="el-GR"/>
              </w:rPr>
              <w:t xml:space="preserve">, καθώς και οι </w:t>
            </w:r>
            <w:proofErr w:type="spellStart"/>
            <w:r w:rsidR="00A46550" w:rsidRPr="00F0446E">
              <w:rPr>
                <w:rFonts w:eastAsia="Times New Roman" w:cstheme="minorHAnsi"/>
                <w:sz w:val="16"/>
                <w:szCs w:val="16"/>
                <w:lang w:eastAsia="el-GR"/>
              </w:rPr>
              <w:t>συγχωνευθείσες</w:t>
            </w:r>
            <w:proofErr w:type="spellEnd"/>
            <w:r w:rsidR="00A46550" w:rsidRPr="00F0446E">
              <w:rPr>
                <w:rFonts w:eastAsia="Times New Roman" w:cstheme="minorHAnsi"/>
                <w:sz w:val="16"/>
                <w:szCs w:val="16"/>
                <w:lang w:eastAsia="el-GR"/>
              </w:rPr>
              <w:t>/</w:t>
            </w:r>
            <w:proofErr w:type="spellStart"/>
            <w:r w:rsidR="00A46550" w:rsidRPr="00F0446E">
              <w:rPr>
                <w:rFonts w:eastAsia="Times New Roman" w:cstheme="minorHAnsi"/>
                <w:sz w:val="16"/>
                <w:szCs w:val="16"/>
                <w:lang w:eastAsia="el-GR"/>
              </w:rPr>
              <w:t>εξαγορασθείσες</w:t>
            </w:r>
            <w:proofErr w:type="spellEnd"/>
            <w:r w:rsidR="00A46550" w:rsidRPr="00F0446E">
              <w:rPr>
                <w:rFonts w:eastAsia="Times New Roman" w:cstheme="minorHAnsi"/>
                <w:sz w:val="16"/>
                <w:szCs w:val="16"/>
                <w:lang w:eastAsia="el-GR"/>
              </w:rPr>
              <w:t xml:space="preserve">/διασπασθείσες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για το Δάνειο ΤΑΑ, βάσει καθεστώτος de </w:t>
            </w:r>
            <w:proofErr w:type="spellStart"/>
            <w:r w:rsidR="00A46550" w:rsidRPr="00F0446E">
              <w:rPr>
                <w:rFonts w:eastAsia="Times New Roman" w:cstheme="minorHAnsi"/>
                <w:sz w:val="16"/>
                <w:szCs w:val="16"/>
                <w:lang w:eastAsia="el-GR"/>
              </w:rPr>
              <w:t>minimis</w:t>
            </w:r>
            <w:proofErr w:type="spellEnd"/>
            <w:r w:rsidR="00A46550" w:rsidRPr="00F0446E">
              <w:rPr>
                <w:rFonts w:eastAsia="Times New Roman" w:cstheme="minorHAnsi"/>
                <w:sz w:val="16"/>
                <w:szCs w:val="16"/>
                <w:lang w:eastAsia="el-GR"/>
              </w:rPr>
              <w:t xml:space="preserve"> Καν </w:t>
            </w:r>
            <w:r w:rsidR="001413CA">
              <w:rPr>
                <w:rFonts w:eastAsia="Times New Roman" w:cstheme="minorHAnsi"/>
                <w:sz w:val="16"/>
                <w:szCs w:val="16"/>
                <w:lang w:eastAsia="el-GR"/>
              </w:rPr>
              <w:t>2023/2831</w:t>
            </w:r>
            <w:r w:rsidR="00A46550" w:rsidRPr="00F0446E">
              <w:rPr>
                <w:rFonts w:eastAsia="Times New Roman" w:cstheme="minorHAnsi"/>
                <w:sz w:val="16"/>
                <w:szCs w:val="16"/>
                <w:lang w:eastAsia="el-GR"/>
              </w:rPr>
              <w:t xml:space="preserve"> είναι ως εξής:</w:t>
            </w:r>
          </w:p>
          <w:p w14:paraId="327C5750" w14:textId="77777777" w:rsidR="00CE0664" w:rsidRPr="00F0446E" w:rsidRDefault="00CE0664" w:rsidP="00CE0664">
            <w:pPr>
              <w:spacing w:before="120" w:after="0" w:line="240" w:lineRule="auto"/>
              <w:jc w:val="both"/>
              <w:rPr>
                <w:rFonts w:eastAsia="Times New Roman" w:cstheme="minorHAnsi"/>
                <w:sz w:val="16"/>
                <w:szCs w:val="16"/>
                <w:lang w:eastAsia="el-GR"/>
              </w:rPr>
            </w:pP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39"/>
              <w:gridCol w:w="1137"/>
              <w:gridCol w:w="1137"/>
              <w:gridCol w:w="1001"/>
              <w:gridCol w:w="1278"/>
              <w:gridCol w:w="1137"/>
              <w:gridCol w:w="1145"/>
            </w:tblGrid>
            <w:tr w:rsidR="00A46550" w:rsidRPr="00F0446E" w14:paraId="176A20A6" w14:textId="77777777" w:rsidTr="00CE0664">
              <w:trPr>
                <w:trHeight w:val="404"/>
                <w:jc w:val="center"/>
              </w:trPr>
              <w:tc>
                <w:tcPr>
                  <w:tcW w:w="5000" w:type="pct"/>
                  <w:gridSpan w:val="8"/>
                  <w:shd w:val="pct12" w:color="auto" w:fill="auto"/>
                </w:tcPr>
                <w:p w14:paraId="2257A538" w14:textId="77777777" w:rsidR="00A46550" w:rsidRPr="00F0446E" w:rsidRDefault="00A46550" w:rsidP="00857909">
                  <w:pPr>
                    <w:spacing w:before="120" w:line="240" w:lineRule="auto"/>
                    <w:ind w:left="569" w:hanging="142"/>
                    <w:jc w:val="center"/>
                    <w:rPr>
                      <w:rFonts w:eastAsia="Times New Roman" w:cstheme="minorHAnsi"/>
                      <w:b/>
                      <w:sz w:val="16"/>
                      <w:szCs w:val="16"/>
                      <w:lang w:eastAsia="el-GR"/>
                    </w:rPr>
                  </w:pPr>
                  <w:r w:rsidRPr="00F0446E">
                    <w:rPr>
                      <w:rFonts w:eastAsia="Times New Roman" w:cstheme="minorHAnsi"/>
                      <w:b/>
                      <w:sz w:val="16"/>
                      <w:szCs w:val="16"/>
                      <w:lang w:eastAsia="el-GR"/>
                    </w:rPr>
                    <w:t xml:space="preserve">Ενισχύσεις de </w:t>
                  </w:r>
                  <w:proofErr w:type="spellStart"/>
                  <w:r w:rsidRPr="00F0446E">
                    <w:rPr>
                      <w:rFonts w:eastAsia="Times New Roman" w:cstheme="minorHAnsi"/>
                      <w:b/>
                      <w:sz w:val="16"/>
                      <w:szCs w:val="16"/>
                      <w:lang w:eastAsia="el-GR"/>
                    </w:rPr>
                    <w:t>minimis</w:t>
                  </w:r>
                  <w:proofErr w:type="spellEnd"/>
                  <w:r w:rsidRPr="00F0446E">
                    <w:rPr>
                      <w:rFonts w:eastAsia="Times New Roman" w:cstheme="minorHAnsi"/>
                      <w:b/>
                      <w:sz w:val="16"/>
                      <w:szCs w:val="16"/>
                      <w:lang w:eastAsia="el-GR"/>
                    </w:rPr>
                    <w:t xml:space="preserve"> για τις οποίες η Εταιρεία </w:t>
                  </w:r>
                  <w:r w:rsidRPr="00F0446E">
                    <w:rPr>
                      <w:rFonts w:eastAsia="Times New Roman" w:cstheme="minorHAnsi"/>
                      <w:i/>
                      <w:iCs/>
                      <w:color w:val="5B9BD5"/>
                      <w:kern w:val="1"/>
                      <w:sz w:val="16"/>
                      <w:szCs w:val="16"/>
                      <w:lang w:eastAsia="zh-CN"/>
                    </w:rPr>
                    <w:t>[ή Επιχείρηση]</w:t>
                  </w:r>
                  <w:r w:rsidRPr="00F0446E">
                    <w:rPr>
                      <w:rFonts w:eastAsia="Times New Roman" w:cstheme="minorHAnsi"/>
                      <w:b/>
                      <w:sz w:val="16"/>
                      <w:szCs w:val="16"/>
                      <w:lang w:eastAsia="el-GR"/>
                    </w:rPr>
                    <w:t xml:space="preserve"> και οι </w:t>
                  </w:r>
                  <w:proofErr w:type="spellStart"/>
                  <w:r w:rsidRPr="00F0446E">
                    <w:rPr>
                      <w:rFonts w:eastAsia="Times New Roman" w:cstheme="minorHAnsi"/>
                      <w:b/>
                      <w:sz w:val="16"/>
                      <w:szCs w:val="16"/>
                      <w:lang w:eastAsia="el-GR"/>
                    </w:rPr>
                    <w:t>συγχωνευθείσες</w:t>
                  </w:r>
                  <w:proofErr w:type="spellEnd"/>
                  <w:r w:rsidRPr="00F0446E">
                    <w:rPr>
                      <w:rFonts w:eastAsia="Times New Roman" w:cstheme="minorHAnsi"/>
                      <w:b/>
                      <w:sz w:val="16"/>
                      <w:szCs w:val="16"/>
                      <w:lang w:eastAsia="el-GR"/>
                    </w:rPr>
                    <w:t>/</w:t>
                  </w:r>
                  <w:proofErr w:type="spellStart"/>
                  <w:r w:rsidRPr="00F0446E">
                    <w:rPr>
                      <w:rFonts w:eastAsia="Times New Roman" w:cstheme="minorHAnsi"/>
                      <w:b/>
                      <w:sz w:val="16"/>
                      <w:szCs w:val="16"/>
                      <w:lang w:eastAsia="el-GR"/>
                    </w:rPr>
                    <w:t>εξαγορασθείσες</w:t>
                  </w:r>
                  <w:proofErr w:type="spellEnd"/>
                  <w:r w:rsidRPr="00F0446E">
                    <w:rPr>
                      <w:rFonts w:eastAsia="Times New Roman" w:cstheme="minorHAnsi"/>
                      <w:b/>
                      <w:sz w:val="16"/>
                      <w:szCs w:val="16"/>
                      <w:lang w:eastAsia="el-GR"/>
                    </w:rPr>
                    <w:t>/διασπασθείσες επιχειρήσεις έχουν αποκτήσει έννομο δικαίωμα λήψης</w:t>
                  </w:r>
                </w:p>
              </w:tc>
            </w:tr>
            <w:tr w:rsidR="00A46550" w:rsidRPr="00F0446E" w14:paraId="5DB51223" w14:textId="77777777" w:rsidTr="00CE0664">
              <w:trPr>
                <w:trHeight w:val="494"/>
                <w:jc w:val="center"/>
              </w:trPr>
              <w:tc>
                <w:tcPr>
                  <w:tcW w:w="625" w:type="pct"/>
                  <w:shd w:val="pct12" w:color="auto" w:fill="auto"/>
                </w:tcPr>
                <w:p w14:paraId="5D7348D5"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Πρόγραμμα/ Μέτρο/ Δράση από το/την οποίο/α η επιχείρηση έχει αποκτήσει έννομο δικαίωμα λήψης της ενίσχυσης  και φορέας χορήγησης ενίσχυσης.</w:t>
                  </w:r>
                </w:p>
              </w:tc>
              <w:tc>
                <w:tcPr>
                  <w:tcW w:w="625" w:type="pct"/>
                  <w:shd w:val="pct12" w:color="auto" w:fill="auto"/>
                </w:tcPr>
                <w:p w14:paraId="2ABE0CFD"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624" w:type="pct"/>
                  <w:shd w:val="pct12" w:color="auto" w:fill="auto"/>
                </w:tcPr>
                <w:p w14:paraId="5805182E" w14:textId="77777777" w:rsidR="00A46550" w:rsidRPr="00F0446E" w:rsidRDefault="00A46550" w:rsidP="00857909">
                  <w:pPr>
                    <w:spacing w:before="120" w:line="240" w:lineRule="auto"/>
                    <w:jc w:val="center"/>
                    <w:rPr>
                      <w:rFonts w:eastAsia="Times New Roman" w:cstheme="minorHAnsi"/>
                      <w:sz w:val="16"/>
                      <w:szCs w:val="16"/>
                      <w:lang w:eastAsia="el-GR"/>
                    </w:rPr>
                  </w:pPr>
                  <w:proofErr w:type="spellStart"/>
                  <w:r w:rsidRPr="00F0446E">
                    <w:rPr>
                      <w:rFonts w:eastAsia="Times New Roman" w:cstheme="minorHAnsi"/>
                      <w:sz w:val="16"/>
                      <w:szCs w:val="16"/>
                      <w:lang w:eastAsia="el-GR"/>
                    </w:rPr>
                    <w:t>Ημ</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νία</w:t>
                  </w:r>
                  <w:proofErr w:type="spellEnd"/>
                  <w:r w:rsidRPr="00F0446E">
                    <w:rPr>
                      <w:rFonts w:eastAsia="Times New Roman" w:cstheme="minorHAnsi"/>
                      <w:sz w:val="16"/>
                      <w:szCs w:val="16"/>
                      <w:lang w:eastAsia="el-GR"/>
                    </w:rPr>
                    <w:t xml:space="preserve"> Υπουργικής Απόφασης Ένταξης ή ημερομηνία λήψης του έννομου δικαιώματος.</w:t>
                  </w:r>
                </w:p>
              </w:tc>
              <w:tc>
                <w:tcPr>
                  <w:tcW w:w="624" w:type="pct"/>
                  <w:shd w:val="pct12" w:color="auto" w:fill="auto"/>
                </w:tcPr>
                <w:p w14:paraId="567D877C"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 xml:space="preserve">Ποσό δημόσιας </w:t>
                  </w:r>
                  <w:proofErr w:type="spellStart"/>
                  <w:r w:rsidRPr="00F0446E">
                    <w:rPr>
                      <w:rFonts w:eastAsia="Times New Roman" w:cstheme="minorHAnsi"/>
                      <w:sz w:val="16"/>
                      <w:szCs w:val="16"/>
                      <w:lang w:eastAsia="el-GR"/>
                    </w:rPr>
                    <w:t>χρημ</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δότησης</w:t>
                  </w:r>
                  <w:proofErr w:type="spellEnd"/>
                  <w:r w:rsidRPr="00F0446E">
                    <w:rPr>
                      <w:rFonts w:eastAsia="Times New Roman" w:cstheme="minorHAnsi"/>
                      <w:sz w:val="16"/>
                      <w:szCs w:val="16"/>
                      <w:lang w:eastAsia="el-GR"/>
                    </w:rPr>
                    <w:t xml:space="preserve"> που αναγράφεται στην Απόφαση Ένταξης.</w:t>
                  </w:r>
                </w:p>
              </w:tc>
              <w:tc>
                <w:tcPr>
                  <w:tcW w:w="549" w:type="pct"/>
                  <w:shd w:val="pct12" w:color="auto" w:fill="auto"/>
                </w:tcPr>
                <w:p w14:paraId="28C373AB" w14:textId="57BF2653"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 xml:space="preserve">Ποσό Δημόσιας </w:t>
                  </w:r>
                  <w:proofErr w:type="spellStart"/>
                  <w:r w:rsidRPr="00F0446E">
                    <w:rPr>
                      <w:rFonts w:eastAsia="Times New Roman" w:cstheme="minorHAnsi"/>
                      <w:sz w:val="16"/>
                      <w:szCs w:val="16"/>
                      <w:lang w:eastAsia="el-GR"/>
                    </w:rPr>
                    <w:t>Χρημ</w:t>
                  </w:r>
                  <w:proofErr w:type="spellEnd"/>
                  <w:r w:rsidRPr="00F0446E">
                    <w:rPr>
                      <w:rFonts w:eastAsia="Times New Roman" w:cstheme="minorHAnsi"/>
                      <w:sz w:val="16"/>
                      <w:szCs w:val="16"/>
                      <w:lang w:eastAsia="el-GR"/>
                    </w:rPr>
                    <w:t>/δότη</w:t>
                  </w:r>
                  <w:r w:rsidR="00CE0664">
                    <w:rPr>
                      <w:rFonts w:eastAsia="Times New Roman" w:cstheme="minorHAnsi"/>
                      <w:sz w:val="16"/>
                      <w:szCs w:val="16"/>
                      <w:lang w:eastAsia="el-GR"/>
                    </w:rPr>
                    <w:t>-</w:t>
                  </w:r>
                  <w:proofErr w:type="spellStart"/>
                  <w:r w:rsidRPr="00F0446E">
                    <w:rPr>
                      <w:rFonts w:eastAsia="Times New Roman" w:cstheme="minorHAnsi"/>
                      <w:sz w:val="16"/>
                      <w:szCs w:val="16"/>
                      <w:lang w:eastAsia="el-GR"/>
                    </w:rPr>
                    <w:t>σης</w:t>
                  </w:r>
                  <w:proofErr w:type="spellEnd"/>
                  <w:r w:rsidRPr="00F0446E">
                    <w:rPr>
                      <w:rFonts w:eastAsia="Times New Roman" w:cstheme="minorHAnsi"/>
                      <w:sz w:val="16"/>
                      <w:szCs w:val="16"/>
                      <w:lang w:eastAsia="el-GR"/>
                    </w:rPr>
                    <w:t xml:space="preserve"> που έχει καταβληθεί πραγματικά στην επιχείρηση.</w:t>
                  </w:r>
                </w:p>
              </w:tc>
              <w:tc>
                <w:tcPr>
                  <w:tcW w:w="701" w:type="pct"/>
                  <w:shd w:val="pct12" w:color="auto" w:fill="auto"/>
                </w:tcPr>
                <w:p w14:paraId="6D3935DE" w14:textId="3852B38E" w:rsidR="00A46550" w:rsidRPr="00F0446E" w:rsidRDefault="00A46550" w:rsidP="00857909">
                  <w:pPr>
                    <w:spacing w:before="120" w:line="240" w:lineRule="auto"/>
                    <w:jc w:val="center"/>
                    <w:rPr>
                      <w:rFonts w:eastAsia="Times New Roman" w:cstheme="minorHAnsi"/>
                      <w:sz w:val="16"/>
                      <w:szCs w:val="16"/>
                      <w:lang w:eastAsia="el-GR"/>
                    </w:rPr>
                  </w:pPr>
                  <w:proofErr w:type="spellStart"/>
                  <w:r w:rsidRPr="00F0446E">
                    <w:rPr>
                      <w:rFonts w:eastAsia="Times New Roman" w:cstheme="minorHAnsi"/>
                      <w:sz w:val="16"/>
                      <w:szCs w:val="16"/>
                      <w:lang w:eastAsia="el-GR"/>
                    </w:rPr>
                    <w:t>Ημ</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νία</w:t>
                  </w:r>
                  <w:proofErr w:type="spellEnd"/>
                  <w:r w:rsidRPr="00F0446E">
                    <w:rPr>
                      <w:rFonts w:eastAsia="Times New Roman" w:cstheme="minorHAnsi"/>
                      <w:sz w:val="16"/>
                      <w:szCs w:val="16"/>
                      <w:lang w:eastAsia="el-GR"/>
                    </w:rPr>
                    <w:t xml:space="preserve"> καταβολής τελευταίας χρηματοδότησης</w:t>
                  </w:r>
                </w:p>
              </w:tc>
              <w:tc>
                <w:tcPr>
                  <w:tcW w:w="624" w:type="pct"/>
                  <w:shd w:val="pct12" w:color="auto" w:fill="auto"/>
                </w:tcPr>
                <w:p w14:paraId="46D4822E" w14:textId="77777777" w:rsidR="00A46550" w:rsidRPr="00F0446E" w:rsidRDefault="00A46550" w:rsidP="00857909">
                  <w:pPr>
                    <w:spacing w:before="120" w:line="240" w:lineRule="auto"/>
                    <w:jc w:val="center"/>
                    <w:rPr>
                      <w:rFonts w:eastAsia="Times New Roman" w:cstheme="minorHAnsi"/>
                      <w:sz w:val="16"/>
                      <w:szCs w:val="16"/>
                      <w:lang w:eastAsia="el-GR"/>
                    </w:rPr>
                  </w:pPr>
                  <w:r w:rsidRPr="00F0446E">
                    <w:rPr>
                      <w:rFonts w:eastAsia="Times New Roman" w:cstheme="minorHAnsi"/>
                      <w:sz w:val="16"/>
                      <w:szCs w:val="16"/>
                      <w:lang w:eastAsia="el-GR"/>
                    </w:rPr>
                    <w:t>Επωνυμία Δικαιούχου της Ενίσχυσης.</w:t>
                  </w:r>
                </w:p>
              </w:tc>
              <w:tc>
                <w:tcPr>
                  <w:tcW w:w="628" w:type="pct"/>
                  <w:shd w:val="pct12" w:color="auto" w:fill="auto"/>
                </w:tcPr>
                <w:p w14:paraId="6192F45A" w14:textId="77777777" w:rsidR="00A46550" w:rsidRPr="00F0446E" w:rsidRDefault="00A46550" w:rsidP="00857909">
                  <w:pPr>
                    <w:spacing w:before="120" w:line="240" w:lineRule="auto"/>
                    <w:ind w:right="67"/>
                    <w:jc w:val="center"/>
                    <w:rPr>
                      <w:rFonts w:eastAsia="Times New Roman" w:cstheme="minorHAnsi"/>
                      <w:sz w:val="16"/>
                      <w:szCs w:val="16"/>
                      <w:lang w:eastAsia="el-GR"/>
                    </w:rPr>
                  </w:pPr>
                  <w:r w:rsidRPr="00F0446E">
                    <w:rPr>
                      <w:rFonts w:eastAsia="Times New Roman" w:cstheme="minorHAnsi"/>
                      <w:sz w:val="16"/>
                      <w:szCs w:val="16"/>
                      <w:lang w:eastAsia="el-GR"/>
                    </w:rPr>
                    <w:t xml:space="preserve">ΑΦΜ Δικαιούχου </w:t>
                  </w:r>
                </w:p>
              </w:tc>
            </w:tr>
            <w:tr w:rsidR="00A46550" w:rsidRPr="00F0446E" w14:paraId="2F559B7A" w14:textId="77777777" w:rsidTr="00CE0664">
              <w:trPr>
                <w:trHeight w:val="205"/>
                <w:jc w:val="center"/>
              </w:trPr>
              <w:tc>
                <w:tcPr>
                  <w:tcW w:w="625" w:type="pct"/>
                </w:tcPr>
                <w:p w14:paraId="0685A2B5"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5" w:type="pct"/>
                </w:tcPr>
                <w:p w14:paraId="4FBFB300"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0842D827"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076AF8C8"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549" w:type="pct"/>
                </w:tcPr>
                <w:p w14:paraId="2DD6D55E"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701" w:type="pct"/>
                </w:tcPr>
                <w:p w14:paraId="25C44048"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74E2C86B"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8" w:type="pct"/>
                </w:tcPr>
                <w:p w14:paraId="3B2FAEE7" w14:textId="77777777" w:rsidR="00A46550" w:rsidRPr="00F0446E" w:rsidRDefault="00A46550" w:rsidP="00857909">
                  <w:pPr>
                    <w:spacing w:before="120" w:line="240" w:lineRule="auto"/>
                    <w:jc w:val="center"/>
                    <w:rPr>
                      <w:rFonts w:eastAsia="Times New Roman" w:cstheme="minorHAnsi"/>
                      <w:sz w:val="16"/>
                      <w:szCs w:val="16"/>
                      <w:lang w:eastAsia="el-GR"/>
                    </w:rPr>
                  </w:pPr>
                </w:p>
              </w:tc>
            </w:tr>
            <w:tr w:rsidR="00A46550" w:rsidRPr="00F0446E" w14:paraId="4A18B4AE" w14:textId="77777777" w:rsidTr="00CE0664">
              <w:trPr>
                <w:trHeight w:val="220"/>
                <w:jc w:val="center"/>
              </w:trPr>
              <w:tc>
                <w:tcPr>
                  <w:tcW w:w="625" w:type="pct"/>
                </w:tcPr>
                <w:p w14:paraId="023A5CB5"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5" w:type="pct"/>
                </w:tcPr>
                <w:p w14:paraId="140346E0"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5CC2BEEA"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3623090D"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549" w:type="pct"/>
                </w:tcPr>
                <w:p w14:paraId="791EFCBA"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701" w:type="pct"/>
                </w:tcPr>
                <w:p w14:paraId="34D276F0"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4" w:type="pct"/>
                </w:tcPr>
                <w:p w14:paraId="0929A956" w14:textId="77777777" w:rsidR="00A46550" w:rsidRPr="00F0446E" w:rsidRDefault="00A46550" w:rsidP="00857909">
                  <w:pPr>
                    <w:spacing w:before="120" w:line="240" w:lineRule="auto"/>
                    <w:jc w:val="center"/>
                    <w:rPr>
                      <w:rFonts w:eastAsia="Times New Roman" w:cstheme="minorHAnsi"/>
                      <w:sz w:val="16"/>
                      <w:szCs w:val="16"/>
                      <w:lang w:eastAsia="el-GR"/>
                    </w:rPr>
                  </w:pPr>
                </w:p>
              </w:tc>
              <w:tc>
                <w:tcPr>
                  <w:tcW w:w="628" w:type="pct"/>
                </w:tcPr>
                <w:p w14:paraId="1E51FB0C" w14:textId="77777777" w:rsidR="00A46550" w:rsidRPr="00F0446E" w:rsidRDefault="00A46550" w:rsidP="00857909">
                  <w:pPr>
                    <w:spacing w:before="120" w:line="240" w:lineRule="auto"/>
                    <w:jc w:val="center"/>
                    <w:rPr>
                      <w:rFonts w:eastAsia="Times New Roman" w:cstheme="minorHAnsi"/>
                      <w:sz w:val="16"/>
                      <w:szCs w:val="16"/>
                      <w:lang w:eastAsia="el-GR"/>
                    </w:rPr>
                  </w:pPr>
                </w:p>
              </w:tc>
            </w:tr>
          </w:tbl>
          <w:p w14:paraId="6E8FC224" w14:textId="77777777" w:rsidR="00A46550" w:rsidRPr="00F0446E" w:rsidRDefault="00A46550" w:rsidP="00857909">
            <w:pPr>
              <w:spacing w:before="120" w:line="240" w:lineRule="auto"/>
              <w:jc w:val="both"/>
              <w:rPr>
                <w:rFonts w:eastAsia="Times New Roman" w:cstheme="minorHAnsi"/>
                <w:sz w:val="16"/>
                <w:szCs w:val="16"/>
                <w:lang w:eastAsia="el-GR"/>
              </w:rPr>
            </w:pPr>
            <w:r w:rsidRPr="00F0446E">
              <w:rPr>
                <w:rFonts w:eastAsia="Times New Roman" w:cstheme="minorHAnsi"/>
                <w:sz w:val="16"/>
                <w:szCs w:val="16"/>
                <w:lang w:eastAsia="el-GR"/>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596806A4" w14:textId="77777777" w:rsidR="00A46550" w:rsidRPr="00F0446E" w:rsidRDefault="00A46550" w:rsidP="00857909">
            <w:pPr>
              <w:spacing w:before="120" w:line="240" w:lineRule="auto"/>
              <w:ind w:left="720"/>
              <w:jc w:val="both"/>
              <w:rPr>
                <w:rFonts w:eastAsia="Times New Roman" w:cstheme="minorHAnsi"/>
                <w:b/>
                <w:sz w:val="16"/>
                <w:szCs w:val="16"/>
                <w:u w:val="single"/>
                <w:lang w:eastAsia="el-GR"/>
              </w:rPr>
            </w:pPr>
            <w:r w:rsidRPr="00F0446E">
              <w:rPr>
                <w:rFonts w:eastAsia="Times New Roman" w:cstheme="minorHAnsi"/>
                <w:b/>
                <w:sz w:val="16"/>
                <w:szCs w:val="16"/>
                <w:u w:val="single"/>
                <w:lang w:eastAsia="el-GR"/>
              </w:rPr>
              <w:t>ή</w:t>
            </w:r>
          </w:p>
          <w:p w14:paraId="06D3B6EB" w14:textId="081596E5" w:rsidR="00A46550" w:rsidRPr="00F0446E" w:rsidRDefault="00A46550" w:rsidP="00B20A79">
            <w:pPr>
              <w:numPr>
                <w:ilvl w:val="0"/>
                <w:numId w:val="17"/>
              </w:numPr>
              <w:spacing w:before="120" w:after="0" w:line="240" w:lineRule="auto"/>
              <w:jc w:val="both"/>
              <w:rPr>
                <w:rFonts w:eastAsia="Times New Roman" w:cstheme="minorHAnsi"/>
                <w:sz w:val="16"/>
                <w:szCs w:val="16"/>
                <w:lang w:eastAsia="el-GR"/>
              </w:rPr>
            </w:pPr>
            <w:r w:rsidRPr="00F0446E">
              <w:rPr>
                <w:rFonts w:eastAsia="Times New Roman" w:cstheme="minorHAnsi"/>
                <w:sz w:val="16"/>
                <w:szCs w:val="16"/>
                <w:lang w:eastAsia="el-GR"/>
              </w:rPr>
              <w:t xml:space="preserve">Η Εταιρεία </w:t>
            </w:r>
            <w:r w:rsidRPr="00F0446E">
              <w:rPr>
                <w:rFonts w:eastAsia="Times New Roman" w:cstheme="minorHAnsi"/>
                <w:i/>
                <w:iCs/>
                <w:color w:val="5B9BD5"/>
                <w:kern w:val="1"/>
                <w:sz w:val="16"/>
                <w:szCs w:val="16"/>
                <w:lang w:eastAsia="zh-CN"/>
              </w:rPr>
              <w:t>[ή Επιχείρηση]</w:t>
            </w:r>
            <w:r w:rsidRPr="00F0446E">
              <w:rPr>
                <w:rFonts w:eastAsia="Times New Roman" w:cstheme="minorHAnsi"/>
                <w:sz w:val="16"/>
                <w:szCs w:val="16"/>
                <w:lang w:eastAsia="el-GR"/>
              </w:rPr>
              <w:t xml:space="preserve"> και οι </w:t>
            </w:r>
            <w:proofErr w:type="spellStart"/>
            <w:r w:rsidRPr="00F0446E">
              <w:rPr>
                <w:rFonts w:eastAsia="Times New Roman" w:cstheme="minorHAnsi"/>
                <w:sz w:val="16"/>
                <w:szCs w:val="16"/>
                <w:lang w:eastAsia="el-GR"/>
              </w:rPr>
              <w:t>συγχωνευθείσες</w:t>
            </w:r>
            <w:proofErr w:type="spellEnd"/>
            <w:r w:rsidRPr="00F0446E">
              <w:rPr>
                <w:rFonts w:eastAsia="Times New Roman" w:cstheme="minorHAnsi"/>
                <w:sz w:val="16"/>
                <w:szCs w:val="16"/>
                <w:lang w:eastAsia="el-GR"/>
              </w:rPr>
              <w:t>/</w:t>
            </w:r>
            <w:proofErr w:type="spellStart"/>
            <w:r w:rsidRPr="00F0446E">
              <w:rPr>
                <w:rFonts w:eastAsia="Times New Roman" w:cstheme="minorHAnsi"/>
                <w:sz w:val="16"/>
                <w:szCs w:val="16"/>
                <w:lang w:eastAsia="el-GR"/>
              </w:rPr>
              <w:t>εξαγορασθείσες</w:t>
            </w:r>
            <w:proofErr w:type="spellEnd"/>
            <w:r w:rsidRPr="00F0446E">
              <w:rPr>
                <w:rFonts w:eastAsia="Times New Roman" w:cstheme="minorHAnsi"/>
                <w:sz w:val="16"/>
                <w:szCs w:val="16"/>
                <w:lang w:eastAsia="el-GR"/>
              </w:rPr>
              <w:t xml:space="preserve">/διασπασθείσες επιχειρήσεις δεν έχουν λάβει απολύτως καμία ενίσχυση βάσει καθεστώτος de </w:t>
            </w:r>
            <w:proofErr w:type="spellStart"/>
            <w:r w:rsidRPr="00F0446E">
              <w:rPr>
                <w:rFonts w:eastAsia="Times New Roman" w:cstheme="minorHAnsi"/>
                <w:sz w:val="16"/>
                <w:szCs w:val="16"/>
                <w:lang w:eastAsia="el-GR"/>
              </w:rPr>
              <w:t>minimis</w:t>
            </w:r>
            <w:proofErr w:type="spellEnd"/>
            <w:r w:rsidRPr="00F0446E">
              <w:rPr>
                <w:rFonts w:eastAsia="Times New Roman" w:cstheme="minorHAnsi"/>
                <w:sz w:val="16"/>
                <w:szCs w:val="16"/>
                <w:lang w:eastAsia="el-GR"/>
              </w:rPr>
              <w:t xml:space="preserve"> Καν </w:t>
            </w:r>
            <w:r w:rsidR="001413CA">
              <w:rPr>
                <w:rFonts w:eastAsia="Times New Roman" w:cstheme="minorHAnsi"/>
                <w:sz w:val="16"/>
                <w:szCs w:val="16"/>
                <w:lang w:eastAsia="el-GR"/>
              </w:rPr>
              <w:t>2023/2831</w:t>
            </w:r>
            <w:r w:rsidRPr="00F0446E">
              <w:rPr>
                <w:rFonts w:eastAsia="Times New Roman" w:cstheme="minorHAnsi"/>
                <w:sz w:val="16"/>
                <w:szCs w:val="16"/>
                <w:lang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δανειοδότησης.</w:t>
            </w:r>
          </w:p>
          <w:p w14:paraId="031D1A16" w14:textId="77777777" w:rsidR="00A46550" w:rsidRPr="00F0446E" w:rsidRDefault="00A46550" w:rsidP="00B20A79">
            <w:pPr>
              <w:numPr>
                <w:ilvl w:val="0"/>
                <w:numId w:val="17"/>
              </w:numPr>
              <w:spacing w:before="120" w:after="0" w:line="240" w:lineRule="auto"/>
              <w:jc w:val="both"/>
              <w:rPr>
                <w:rFonts w:eastAsia="Times New Roman" w:cstheme="minorHAnsi"/>
                <w:sz w:val="16"/>
                <w:szCs w:val="16"/>
                <w:lang w:eastAsia="el-GR"/>
              </w:rPr>
            </w:pPr>
            <w:r w:rsidRPr="00F0446E">
              <w:rPr>
                <w:rFonts w:eastAsia="Times New Roman" w:cstheme="minorHAnsi"/>
                <w:sz w:val="16"/>
                <w:szCs w:val="16"/>
                <w:lang w:eastAsia="el-GR"/>
              </w:rPr>
              <w:t xml:space="preserve">Η Εταιρεία </w:t>
            </w:r>
            <w:r w:rsidRPr="00F0446E">
              <w:rPr>
                <w:rFonts w:eastAsia="Times New Roman" w:cstheme="minorHAnsi"/>
                <w:i/>
                <w:iCs/>
                <w:color w:val="5B9BD5"/>
                <w:kern w:val="1"/>
                <w:sz w:val="16"/>
                <w:szCs w:val="16"/>
                <w:lang w:eastAsia="zh-CN"/>
              </w:rPr>
              <w:t>[ή Επιχείρηση]</w:t>
            </w:r>
            <w:r w:rsidRPr="00F0446E">
              <w:rPr>
                <w:rFonts w:eastAsia="Times New Roman" w:cstheme="minorHAnsi"/>
                <w:sz w:val="16"/>
                <w:szCs w:val="16"/>
                <w:lang w:eastAsia="el-GR"/>
              </w:rPr>
              <w:t xml:space="preserve"> επίσης δηλώνει ότι </w:t>
            </w:r>
            <w:r w:rsidRPr="00F0446E">
              <w:rPr>
                <w:rFonts w:eastAsia="Times New Roman" w:cstheme="minorHAnsi"/>
                <w:b/>
                <w:sz w:val="16"/>
                <w:szCs w:val="16"/>
                <w:lang w:eastAsia="el-GR"/>
              </w:rPr>
              <w:t>ανήκει/δεν ανήκει</w:t>
            </w:r>
            <w:r w:rsidRPr="00F0446E">
              <w:rPr>
                <w:rFonts w:eastAsia="Times New Roman" w:cstheme="minorHAnsi"/>
                <w:sz w:val="16"/>
                <w:szCs w:val="16"/>
                <w:lang w:eastAsia="el-GR"/>
              </w:rPr>
              <w:t xml:space="preserve"> στις επιχειρήσεις οι οποίες παρέχουν υπηρεσίες γενικού οικονομικού συμφέροντος κατά την έννοια του άρθρου 106 παράγραφος 2 της Συνθήκης (Καν.2012/360).</w:t>
            </w:r>
          </w:p>
        </w:tc>
      </w:tr>
    </w:tbl>
    <w:p w14:paraId="2152D71C" w14:textId="77777777" w:rsidR="00A46550" w:rsidRPr="00F0446E" w:rsidRDefault="00A46550" w:rsidP="00A46550">
      <w:pPr>
        <w:spacing w:beforeLines="20" w:before="48" w:afterLines="20" w:after="48" w:line="240" w:lineRule="auto"/>
        <w:rPr>
          <w:rFonts w:eastAsia="Times New Roman" w:cstheme="minorHAnsi"/>
          <w:sz w:val="18"/>
          <w:szCs w:val="18"/>
        </w:rPr>
      </w:pPr>
    </w:p>
    <w:p w14:paraId="0213157B" w14:textId="77777777" w:rsidR="00A46550" w:rsidRPr="00F0446E" w:rsidRDefault="00A46550" w:rsidP="00A46550">
      <w:pPr>
        <w:spacing w:line="240" w:lineRule="auto"/>
        <w:ind w:right="-569"/>
        <w:rPr>
          <w:rFonts w:eastAsia="Times New Roman" w:cstheme="minorHAnsi"/>
          <w:sz w:val="18"/>
          <w:szCs w:val="18"/>
        </w:rPr>
      </w:pPr>
      <w:r w:rsidRPr="00F0446E">
        <w:rPr>
          <w:rFonts w:eastAsia="Times New Roman" w:cstheme="minorHAnsi"/>
          <w:sz w:val="18"/>
          <w:szCs w:val="18"/>
        </w:rPr>
        <w:t>Ημερομηνία:      ……….20……</w:t>
      </w:r>
    </w:p>
    <w:p w14:paraId="312BCE06"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788B9AD0"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Για την Εταιρεία </w:t>
      </w:r>
      <w:r w:rsidRPr="00F0446E">
        <w:rPr>
          <w:rFonts w:eastAsia="Times New Roman" w:cstheme="minorHAnsi"/>
          <w:i/>
          <w:iCs/>
          <w:color w:val="5B9BD5"/>
          <w:kern w:val="1"/>
          <w:sz w:val="18"/>
          <w:szCs w:val="18"/>
          <w:lang w:eastAsia="zh-CN"/>
        </w:rPr>
        <w:t>[ή Επιχείρηση]</w:t>
      </w:r>
    </w:p>
    <w:p w14:paraId="1EBF1E37"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-Ο-</w:t>
      </w:r>
    </w:p>
    <w:p w14:paraId="24F6F92D"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Νόμιμος Εκπρόσωπος</w:t>
      </w:r>
    </w:p>
    <w:p w14:paraId="31C1FAFB"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79C63B88"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44E6D421"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6664DC6A"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 xml:space="preserve">(σφραγίδα-επωνυμία εταιρείας </w:t>
      </w:r>
      <w:r w:rsidRPr="00F0446E">
        <w:rPr>
          <w:rFonts w:eastAsia="Times New Roman" w:cstheme="minorHAnsi"/>
          <w:i/>
          <w:iCs/>
          <w:color w:val="5B9BD5"/>
          <w:kern w:val="1"/>
          <w:sz w:val="18"/>
          <w:szCs w:val="18"/>
          <w:lang w:eastAsia="zh-CN"/>
        </w:rPr>
        <w:t>[ή Επιχείρησης]</w:t>
      </w:r>
      <w:r w:rsidRPr="00F0446E">
        <w:rPr>
          <w:rFonts w:eastAsia="Times New Roman" w:cstheme="minorHAnsi"/>
          <w:lang w:eastAsia="el-GR"/>
        </w:rPr>
        <w:t>,</w:t>
      </w:r>
    </w:p>
    <w:p w14:paraId="4668B3F6"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ονοματεπώνυμο και ιδιόχειρη υπογραφή εκπροσώπου)</w:t>
      </w:r>
    </w:p>
    <w:p w14:paraId="39CCBBF6"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7E538CCD"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664D9CC4"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4A83F4A0"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p>
    <w:p w14:paraId="434C8DC5" w14:textId="77777777" w:rsidR="00A46550" w:rsidRPr="00F0446E" w:rsidRDefault="00A46550" w:rsidP="00A46550">
      <w:pPr>
        <w:autoSpaceDE w:val="0"/>
        <w:autoSpaceDN w:val="0"/>
        <w:adjustRightInd w:val="0"/>
        <w:spacing w:after="0" w:line="240" w:lineRule="auto"/>
        <w:jc w:val="center"/>
        <w:rPr>
          <w:rFonts w:eastAsia="Times New Roman" w:cstheme="minorHAnsi"/>
          <w:lang w:eastAsia="el-GR"/>
        </w:rPr>
      </w:pPr>
      <w:r w:rsidRPr="00F0446E">
        <w:rPr>
          <w:rFonts w:eastAsia="Times New Roman" w:cstheme="minorHAnsi"/>
          <w:lang w:eastAsia="el-GR"/>
        </w:rPr>
        <w:t>…………………………………</w:t>
      </w:r>
    </w:p>
    <w:p w14:paraId="6AE78AC4" w14:textId="77777777" w:rsidR="00A46550" w:rsidRPr="00F0446E" w:rsidRDefault="00A46550" w:rsidP="00A46550">
      <w:pPr>
        <w:autoSpaceDE w:val="0"/>
        <w:autoSpaceDN w:val="0"/>
        <w:adjustRightInd w:val="0"/>
        <w:spacing w:after="0" w:line="240" w:lineRule="auto"/>
        <w:rPr>
          <w:rFonts w:eastAsia="Times New Roman" w:cstheme="minorHAnsi"/>
          <w:sz w:val="16"/>
          <w:szCs w:val="16"/>
          <w:lang w:eastAsia="el-GR"/>
        </w:rPr>
      </w:pPr>
    </w:p>
    <w:p w14:paraId="4FC376FD" w14:textId="77777777" w:rsidR="00A46550" w:rsidRPr="00F0446E" w:rsidRDefault="00A46550" w:rsidP="00A46550">
      <w:pPr>
        <w:rPr>
          <w:rFonts w:cstheme="minorHAnsi"/>
        </w:rPr>
      </w:pPr>
    </w:p>
    <w:p w14:paraId="0ABFB9FA" w14:textId="3C109D0D" w:rsidR="00890BA6" w:rsidRDefault="00F0446E" w:rsidP="009626FE">
      <w:pPr>
        <w:rPr>
          <w:rFonts w:cstheme="minorHAnsi"/>
        </w:rPr>
      </w:pPr>
      <w:r w:rsidRPr="00F0446E">
        <w:rPr>
          <w:rFonts w:cstheme="minorHAnsi"/>
        </w:rPr>
        <w:br w:type="page"/>
      </w:r>
    </w:p>
    <w:p w14:paraId="36DB238B" w14:textId="72FAF8C3" w:rsidR="00890BA6" w:rsidRPr="00890BA6" w:rsidRDefault="00890BA6" w:rsidP="00890BA6">
      <w:pPr>
        <w:keepNext/>
        <w:keepLines/>
        <w:spacing w:before="120" w:after="120"/>
        <w:outlineLvl w:val="2"/>
        <w:rPr>
          <w:rStyle w:val="IntenseEmphasis"/>
          <w:color w:val="021342"/>
        </w:rPr>
      </w:pPr>
      <w:bookmarkStart w:id="4" w:name="_Toc95045264"/>
      <w:r w:rsidRPr="00916780">
        <w:rPr>
          <w:rStyle w:val="IntenseEmphasis"/>
          <w:color w:val="021342"/>
        </w:rPr>
        <w:lastRenderedPageBreak/>
        <w:t xml:space="preserve">Υπεύθυνη Δήλωση Γενική (Κρατικές Ενισχύσεις </w:t>
      </w:r>
      <w:bookmarkStart w:id="5" w:name="_Hlk153877994"/>
      <w:r w:rsidRPr="00916780">
        <w:rPr>
          <w:rStyle w:val="IntenseEmphasis"/>
          <w:color w:val="021342"/>
        </w:rPr>
        <w:t>ΓΑΚ</w:t>
      </w:r>
      <w:r w:rsidR="001F013A" w:rsidRPr="00916780">
        <w:rPr>
          <w:rStyle w:val="IntenseEmphasis"/>
          <w:color w:val="021342"/>
        </w:rPr>
        <w:t xml:space="preserve"> 651/2014 / αγροτικοσ απαλλακτικοσ 2022/2472</w:t>
      </w:r>
      <w:bookmarkEnd w:id="5"/>
      <w:r w:rsidRPr="00916780">
        <w:rPr>
          <w:rStyle w:val="IntenseEmphasis"/>
          <w:color w:val="021342"/>
        </w:rPr>
        <w:t>)</w:t>
      </w:r>
      <w:bookmarkEnd w:id="4"/>
    </w:p>
    <w:p w14:paraId="0FEF6364" w14:textId="77777777" w:rsidR="00890BA6" w:rsidRPr="001976E9" w:rsidRDefault="00890BA6" w:rsidP="00890BA6">
      <w:pPr>
        <w:jc w:val="center"/>
        <w:rPr>
          <w:rFonts w:eastAsia="Calibri" w:cstheme="minorHAnsi"/>
          <w:lang w:eastAsia="el-GR"/>
        </w:rPr>
      </w:pPr>
    </w:p>
    <w:p w14:paraId="6DC4A946" w14:textId="77777777" w:rsidR="00890BA6" w:rsidRPr="001976E9" w:rsidRDefault="00890BA6" w:rsidP="00890BA6">
      <w:pPr>
        <w:jc w:val="center"/>
        <w:rPr>
          <w:rFonts w:eastAsia="Calibri" w:cstheme="minorHAnsi"/>
          <w:lang w:eastAsia="el-GR"/>
        </w:rPr>
      </w:pPr>
      <w:r w:rsidRPr="001976E9">
        <w:rPr>
          <w:rFonts w:eastAsia="Calibri" w:cstheme="minorHAnsi"/>
          <w:b/>
          <w:noProof/>
          <w:szCs w:val="24"/>
          <w:lang w:eastAsia="el-GR"/>
        </w:rPr>
        <w:drawing>
          <wp:inline distT="0" distB="0" distL="0" distR="0" wp14:anchorId="4935C392" wp14:editId="2E9C939A">
            <wp:extent cx="704850" cy="619125"/>
            <wp:effectExtent l="0" t="0" r="0" b="0"/>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2C9EDA3E" w14:textId="77777777" w:rsidR="00890BA6" w:rsidRPr="001976E9" w:rsidRDefault="00890BA6" w:rsidP="00890BA6">
      <w:pPr>
        <w:jc w:val="center"/>
        <w:rPr>
          <w:rFonts w:eastAsia="Calibri" w:cstheme="minorHAnsi"/>
          <w:b/>
          <w:sz w:val="28"/>
          <w:lang w:eastAsia="el-GR"/>
        </w:rPr>
      </w:pPr>
      <w:r w:rsidRPr="001976E9">
        <w:rPr>
          <w:rFonts w:eastAsia="Calibri" w:cstheme="minorHAnsi"/>
          <w:b/>
          <w:sz w:val="28"/>
          <w:lang w:eastAsia="el-GR"/>
        </w:rPr>
        <w:t>ΥΠΕΥΘΥΝΗ ΔΗΛΩΣΗ</w:t>
      </w:r>
    </w:p>
    <w:p w14:paraId="65274115" w14:textId="77777777" w:rsidR="00890BA6" w:rsidRPr="001976E9" w:rsidRDefault="00890BA6" w:rsidP="00890BA6">
      <w:pPr>
        <w:jc w:val="center"/>
        <w:rPr>
          <w:rFonts w:eastAsia="Calibri" w:cstheme="minorHAnsi"/>
          <w:b/>
          <w:sz w:val="24"/>
          <w:vertAlign w:val="superscript"/>
          <w:lang w:eastAsia="el-GR"/>
        </w:rPr>
      </w:pPr>
      <w:r w:rsidRPr="001976E9">
        <w:rPr>
          <w:rFonts w:eastAsia="Calibri" w:cstheme="minorHAnsi"/>
          <w:b/>
          <w:sz w:val="24"/>
          <w:vertAlign w:val="superscript"/>
          <w:lang w:eastAsia="el-GR"/>
        </w:rPr>
        <w:t>(άρθρο 8 Ν.1599/1986)</w:t>
      </w:r>
    </w:p>
    <w:p w14:paraId="2DF8A430" w14:textId="77777777" w:rsidR="00890BA6" w:rsidRPr="001976E9" w:rsidRDefault="00890BA6" w:rsidP="00121B19">
      <w:pPr>
        <w:pBdr>
          <w:top w:val="single" w:sz="4" w:space="1" w:color="auto"/>
          <w:left w:val="single" w:sz="4" w:space="4" w:color="auto"/>
          <w:bottom w:val="single" w:sz="4" w:space="1" w:color="auto"/>
          <w:right w:val="single" w:sz="4" w:space="14" w:color="auto"/>
        </w:pBdr>
        <w:spacing w:line="240" w:lineRule="auto"/>
        <w:ind w:right="676"/>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6BF8BF2" w14:textId="77777777" w:rsidR="00890BA6" w:rsidRPr="001976E9" w:rsidRDefault="00890BA6" w:rsidP="00890BA6">
      <w:pPr>
        <w:spacing w:line="240" w:lineRule="auto"/>
        <w:rPr>
          <w:rFonts w:eastAsia="Times New Roman" w:cstheme="minorHAnsi"/>
          <w:szCs w:val="24"/>
          <w:lang w:eastAsia="el-GR"/>
        </w:rPr>
      </w:pPr>
    </w:p>
    <w:tbl>
      <w:tblPr>
        <w:tblW w:w="10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328"/>
        <w:gridCol w:w="656"/>
        <w:gridCol w:w="93"/>
        <w:gridCol w:w="1234"/>
        <w:gridCol w:w="989"/>
        <w:gridCol w:w="827"/>
        <w:gridCol w:w="618"/>
        <w:gridCol w:w="534"/>
        <w:gridCol w:w="284"/>
        <w:gridCol w:w="281"/>
        <w:gridCol w:w="706"/>
        <w:gridCol w:w="425"/>
        <w:gridCol w:w="1698"/>
      </w:tblGrid>
      <w:tr w:rsidR="00890BA6" w:rsidRPr="001976E9" w14:paraId="64F6FBBF" w14:textId="77777777" w:rsidTr="00087AFA">
        <w:trPr>
          <w:cantSplit/>
          <w:trHeight w:val="415"/>
        </w:trPr>
        <w:tc>
          <w:tcPr>
            <w:tcW w:w="1510" w:type="dxa"/>
          </w:tcPr>
          <w:p w14:paraId="6D6899D4" w14:textId="77777777" w:rsidR="00890BA6" w:rsidRPr="001976E9" w:rsidRDefault="00890BA6" w:rsidP="00A15B29">
            <w:pPr>
              <w:spacing w:line="240" w:lineRule="auto"/>
              <w:ind w:right="-6878"/>
              <w:rPr>
                <w:rFonts w:eastAsia="Times New Roman" w:cstheme="minorHAnsi"/>
                <w:lang w:eastAsia="el-GR"/>
              </w:rPr>
            </w:pPr>
            <w:r w:rsidRPr="001976E9">
              <w:rPr>
                <w:rFonts w:eastAsia="Times New Roman" w:cstheme="minorHAnsi"/>
                <w:lang w:eastAsia="el-GR"/>
              </w:rPr>
              <w:t>ΠΡΟΣ</w:t>
            </w:r>
            <w:r w:rsidRPr="001976E9">
              <w:rPr>
                <w:rFonts w:eastAsia="Times New Roman" w:cstheme="minorHAnsi"/>
                <w:vertAlign w:val="superscript"/>
                <w:lang w:eastAsia="el-GR"/>
              </w:rPr>
              <w:t>(1)</w:t>
            </w:r>
            <w:r w:rsidRPr="001976E9">
              <w:rPr>
                <w:rFonts w:eastAsia="Times New Roman" w:cstheme="minorHAnsi"/>
                <w:lang w:eastAsia="el-GR"/>
              </w:rPr>
              <w:t>:</w:t>
            </w:r>
          </w:p>
        </w:tc>
        <w:tc>
          <w:tcPr>
            <w:tcW w:w="8668" w:type="dxa"/>
            <w:gridSpan w:val="13"/>
          </w:tcPr>
          <w:p w14:paraId="60E24ED4" w14:textId="77777777" w:rsidR="00890BA6" w:rsidRPr="001976E9" w:rsidRDefault="00890BA6" w:rsidP="00A15B29">
            <w:pPr>
              <w:spacing w:line="240" w:lineRule="auto"/>
              <w:ind w:right="-6878"/>
              <w:rPr>
                <w:rFonts w:eastAsia="Times New Roman" w:cstheme="minorHAnsi"/>
                <w:b/>
                <w:sz w:val="18"/>
                <w:szCs w:val="18"/>
                <w:lang w:eastAsia="el-GR"/>
              </w:rPr>
            </w:pPr>
          </w:p>
        </w:tc>
      </w:tr>
      <w:tr w:rsidR="00890BA6" w:rsidRPr="001976E9" w14:paraId="2CADED0A" w14:textId="77777777" w:rsidTr="00087AFA">
        <w:trPr>
          <w:cantSplit/>
          <w:trHeight w:val="415"/>
        </w:trPr>
        <w:tc>
          <w:tcPr>
            <w:tcW w:w="1510" w:type="dxa"/>
          </w:tcPr>
          <w:p w14:paraId="7224BB54" w14:textId="77777777" w:rsidR="00890BA6" w:rsidRPr="001976E9" w:rsidRDefault="00890BA6" w:rsidP="00A15B2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310" w:type="dxa"/>
            <w:gridSpan w:val="5"/>
          </w:tcPr>
          <w:p w14:paraId="063389C5" w14:textId="77777777" w:rsidR="00890BA6" w:rsidRPr="001976E9" w:rsidRDefault="00890BA6" w:rsidP="00A15B29">
            <w:pPr>
              <w:spacing w:line="240" w:lineRule="auto"/>
              <w:ind w:right="-6878"/>
              <w:rPr>
                <w:rFonts w:eastAsia="Times New Roman" w:cstheme="minorHAnsi"/>
                <w:sz w:val="16"/>
                <w:szCs w:val="24"/>
                <w:lang w:eastAsia="el-GR"/>
              </w:rPr>
            </w:pPr>
          </w:p>
        </w:tc>
        <w:tc>
          <w:tcPr>
            <w:tcW w:w="1418" w:type="dxa"/>
            <w:gridSpan w:val="2"/>
          </w:tcPr>
          <w:p w14:paraId="0238EE9C" w14:textId="77777777" w:rsidR="00890BA6" w:rsidRPr="001976E9" w:rsidRDefault="00890BA6" w:rsidP="00A15B2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940" w:type="dxa"/>
            <w:gridSpan w:val="6"/>
          </w:tcPr>
          <w:p w14:paraId="5D26984F" w14:textId="77777777" w:rsidR="00890BA6" w:rsidRPr="001976E9" w:rsidRDefault="00890BA6" w:rsidP="00A15B29">
            <w:pPr>
              <w:spacing w:line="240" w:lineRule="auto"/>
              <w:ind w:right="-6878"/>
              <w:rPr>
                <w:rFonts w:eastAsia="Times New Roman" w:cstheme="minorHAnsi"/>
                <w:sz w:val="16"/>
                <w:szCs w:val="24"/>
                <w:lang w:eastAsia="el-GR"/>
              </w:rPr>
            </w:pPr>
          </w:p>
        </w:tc>
      </w:tr>
      <w:tr w:rsidR="00890BA6" w:rsidRPr="001976E9" w14:paraId="39505EE5" w14:textId="77777777" w:rsidTr="00087AFA">
        <w:trPr>
          <w:cantSplit/>
          <w:trHeight w:val="99"/>
        </w:trPr>
        <w:tc>
          <w:tcPr>
            <w:tcW w:w="2590" w:type="dxa"/>
            <w:gridSpan w:val="4"/>
          </w:tcPr>
          <w:p w14:paraId="276B570D"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7588" w:type="dxa"/>
            <w:gridSpan w:val="10"/>
          </w:tcPr>
          <w:p w14:paraId="5BF74CF6"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48F02344" w14:textId="77777777" w:rsidTr="00087AFA">
        <w:trPr>
          <w:cantSplit/>
          <w:trHeight w:val="99"/>
        </w:trPr>
        <w:tc>
          <w:tcPr>
            <w:tcW w:w="2590" w:type="dxa"/>
            <w:gridSpan w:val="4"/>
          </w:tcPr>
          <w:p w14:paraId="5B5555C0"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7588" w:type="dxa"/>
            <w:gridSpan w:val="10"/>
          </w:tcPr>
          <w:p w14:paraId="73C7896D"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7F745083" w14:textId="77777777" w:rsidTr="00087AFA">
        <w:trPr>
          <w:cantSplit/>
        </w:trPr>
        <w:tc>
          <w:tcPr>
            <w:tcW w:w="2590" w:type="dxa"/>
            <w:gridSpan w:val="4"/>
          </w:tcPr>
          <w:p w14:paraId="3F85CD88" w14:textId="77777777" w:rsidR="00890BA6" w:rsidRPr="001976E9" w:rsidRDefault="00890BA6" w:rsidP="00A15B2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7588" w:type="dxa"/>
            <w:gridSpan w:val="10"/>
          </w:tcPr>
          <w:p w14:paraId="0B2AAE7B" w14:textId="77777777" w:rsidR="00890BA6" w:rsidRPr="001976E9" w:rsidRDefault="00890BA6" w:rsidP="00A15B29">
            <w:pPr>
              <w:spacing w:line="240" w:lineRule="auto"/>
              <w:ind w:right="-2332"/>
              <w:rPr>
                <w:rFonts w:eastAsia="Times New Roman" w:cstheme="minorHAnsi"/>
                <w:sz w:val="16"/>
                <w:szCs w:val="24"/>
                <w:lang w:eastAsia="el-GR"/>
              </w:rPr>
            </w:pPr>
          </w:p>
        </w:tc>
      </w:tr>
      <w:tr w:rsidR="00890BA6" w:rsidRPr="001976E9" w14:paraId="7DB607B7" w14:textId="77777777" w:rsidTr="00087AFA">
        <w:trPr>
          <w:cantSplit/>
          <w:trHeight w:val="99"/>
        </w:trPr>
        <w:tc>
          <w:tcPr>
            <w:tcW w:w="2590" w:type="dxa"/>
            <w:gridSpan w:val="4"/>
            <w:tcBorders>
              <w:top w:val="single" w:sz="4" w:space="0" w:color="auto"/>
              <w:left w:val="single" w:sz="4" w:space="0" w:color="auto"/>
              <w:bottom w:val="single" w:sz="4" w:space="0" w:color="auto"/>
              <w:right w:val="single" w:sz="4" w:space="0" w:color="auto"/>
            </w:tcBorders>
          </w:tcPr>
          <w:p w14:paraId="2C41BBC2"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7588" w:type="dxa"/>
            <w:gridSpan w:val="10"/>
            <w:tcBorders>
              <w:top w:val="single" w:sz="4" w:space="0" w:color="auto"/>
              <w:left w:val="single" w:sz="4" w:space="0" w:color="auto"/>
              <w:bottom w:val="single" w:sz="4" w:space="0" w:color="auto"/>
              <w:right w:val="single" w:sz="4" w:space="0" w:color="auto"/>
            </w:tcBorders>
          </w:tcPr>
          <w:p w14:paraId="70CCD937"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39643DD9" w14:textId="77777777" w:rsidTr="00087AFA">
        <w:trPr>
          <w:cantSplit/>
        </w:trPr>
        <w:tc>
          <w:tcPr>
            <w:tcW w:w="2590" w:type="dxa"/>
            <w:gridSpan w:val="4"/>
          </w:tcPr>
          <w:p w14:paraId="4B52F7AF"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48F4C652" w14:textId="77777777" w:rsidR="00890BA6" w:rsidRPr="001976E9" w:rsidRDefault="00890BA6" w:rsidP="00A15B29">
            <w:pPr>
              <w:spacing w:line="240" w:lineRule="auto"/>
              <w:rPr>
                <w:rFonts w:eastAsia="Times New Roman" w:cstheme="minorHAnsi"/>
                <w:sz w:val="16"/>
                <w:szCs w:val="24"/>
                <w:lang w:eastAsia="el-GR"/>
              </w:rPr>
            </w:pPr>
          </w:p>
        </w:tc>
        <w:tc>
          <w:tcPr>
            <w:tcW w:w="619" w:type="dxa"/>
          </w:tcPr>
          <w:p w14:paraId="71691825" w14:textId="77777777" w:rsidR="00890BA6" w:rsidRPr="001976E9" w:rsidRDefault="00890BA6" w:rsidP="00A15B2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940" w:type="dxa"/>
            <w:gridSpan w:val="6"/>
          </w:tcPr>
          <w:p w14:paraId="67D033E8"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322D0329" w14:textId="77777777" w:rsidTr="00087AFA">
        <w:trPr>
          <w:cantSplit/>
        </w:trPr>
        <w:tc>
          <w:tcPr>
            <w:tcW w:w="1839" w:type="dxa"/>
            <w:gridSpan w:val="2"/>
          </w:tcPr>
          <w:p w14:paraId="55A57D41"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1989" w:type="dxa"/>
            <w:gridSpan w:val="3"/>
          </w:tcPr>
          <w:p w14:paraId="48C31522" w14:textId="77777777" w:rsidR="00890BA6" w:rsidRPr="001976E9" w:rsidRDefault="00890BA6" w:rsidP="00A15B29">
            <w:pPr>
              <w:spacing w:line="240" w:lineRule="auto"/>
              <w:rPr>
                <w:rFonts w:eastAsia="Times New Roman" w:cstheme="minorHAnsi"/>
                <w:sz w:val="16"/>
                <w:szCs w:val="24"/>
                <w:lang w:eastAsia="el-GR"/>
              </w:rPr>
            </w:pPr>
          </w:p>
        </w:tc>
        <w:tc>
          <w:tcPr>
            <w:tcW w:w="992" w:type="dxa"/>
          </w:tcPr>
          <w:p w14:paraId="7F0E901D"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985" w:type="dxa"/>
            <w:gridSpan w:val="3"/>
          </w:tcPr>
          <w:p w14:paraId="6CBBB5C6" w14:textId="77777777" w:rsidR="00890BA6" w:rsidRPr="001976E9" w:rsidRDefault="00890BA6" w:rsidP="00A15B29">
            <w:pPr>
              <w:spacing w:line="240" w:lineRule="auto"/>
              <w:rPr>
                <w:rFonts w:eastAsia="Times New Roman" w:cstheme="minorHAnsi"/>
                <w:sz w:val="16"/>
                <w:szCs w:val="24"/>
                <w:lang w:eastAsia="el-GR"/>
              </w:rPr>
            </w:pPr>
          </w:p>
        </w:tc>
        <w:tc>
          <w:tcPr>
            <w:tcW w:w="567" w:type="dxa"/>
            <w:gridSpan w:val="2"/>
          </w:tcPr>
          <w:p w14:paraId="783955E7" w14:textId="77777777" w:rsidR="00890BA6" w:rsidRPr="001976E9" w:rsidRDefault="00890BA6" w:rsidP="00A15B2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708" w:type="dxa"/>
          </w:tcPr>
          <w:p w14:paraId="4AA16B30" w14:textId="77777777" w:rsidR="00890BA6" w:rsidRPr="001976E9" w:rsidRDefault="00890BA6" w:rsidP="00A15B29">
            <w:pPr>
              <w:spacing w:line="240" w:lineRule="auto"/>
              <w:rPr>
                <w:rFonts w:eastAsia="Times New Roman" w:cstheme="minorHAnsi"/>
                <w:sz w:val="16"/>
                <w:szCs w:val="24"/>
                <w:lang w:eastAsia="el-GR"/>
              </w:rPr>
            </w:pPr>
          </w:p>
        </w:tc>
        <w:tc>
          <w:tcPr>
            <w:tcW w:w="426" w:type="dxa"/>
          </w:tcPr>
          <w:p w14:paraId="2D99FC69"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1672" w:type="dxa"/>
          </w:tcPr>
          <w:p w14:paraId="0775182C"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0D033E28" w14:textId="77777777" w:rsidTr="00087AFA">
        <w:trPr>
          <w:cantSplit/>
          <w:trHeight w:val="520"/>
        </w:trPr>
        <w:tc>
          <w:tcPr>
            <w:tcW w:w="2497" w:type="dxa"/>
            <w:gridSpan w:val="3"/>
            <w:vAlign w:val="bottom"/>
          </w:tcPr>
          <w:p w14:paraId="03DF180F" w14:textId="77777777" w:rsidR="00890BA6" w:rsidRPr="001976E9" w:rsidRDefault="00890BA6" w:rsidP="00A15B2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4"/>
            <w:vAlign w:val="bottom"/>
          </w:tcPr>
          <w:p w14:paraId="20AABAF6" w14:textId="77777777" w:rsidR="00890BA6" w:rsidRPr="001976E9" w:rsidRDefault="00890BA6" w:rsidP="00A15B29">
            <w:pPr>
              <w:spacing w:line="240" w:lineRule="auto"/>
              <w:rPr>
                <w:rFonts w:eastAsia="Times New Roman" w:cstheme="minorHAnsi"/>
                <w:sz w:val="16"/>
                <w:szCs w:val="24"/>
                <w:lang w:eastAsia="el-GR"/>
              </w:rPr>
            </w:pPr>
          </w:p>
        </w:tc>
        <w:tc>
          <w:tcPr>
            <w:tcW w:w="1440" w:type="dxa"/>
            <w:gridSpan w:val="3"/>
            <w:vAlign w:val="bottom"/>
          </w:tcPr>
          <w:p w14:paraId="50D33C18"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52B53E8F" w14:textId="77777777" w:rsidR="00890BA6" w:rsidRPr="001976E9" w:rsidRDefault="00890BA6" w:rsidP="00A15B2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3088" w:type="dxa"/>
            <w:gridSpan w:val="4"/>
            <w:vAlign w:val="bottom"/>
          </w:tcPr>
          <w:p w14:paraId="0E2DC5A0" w14:textId="77777777" w:rsidR="00890BA6" w:rsidRPr="001976E9" w:rsidRDefault="00890BA6" w:rsidP="00A15B29">
            <w:pPr>
              <w:spacing w:line="240" w:lineRule="auto"/>
              <w:rPr>
                <w:rFonts w:eastAsia="Times New Roman" w:cstheme="minorHAnsi"/>
                <w:sz w:val="16"/>
                <w:szCs w:val="24"/>
                <w:lang w:eastAsia="el-GR"/>
              </w:rPr>
            </w:pPr>
          </w:p>
        </w:tc>
      </w:tr>
      <w:tr w:rsidR="00890BA6" w:rsidRPr="001976E9" w14:paraId="0CDC4AC3" w14:textId="77777777" w:rsidTr="00087AFA">
        <w:tc>
          <w:tcPr>
            <w:tcW w:w="10178" w:type="dxa"/>
            <w:gridSpan w:val="14"/>
            <w:tcBorders>
              <w:top w:val="nil"/>
              <w:left w:val="nil"/>
              <w:bottom w:val="nil"/>
              <w:right w:val="nil"/>
            </w:tcBorders>
          </w:tcPr>
          <w:p w14:paraId="50742C64" w14:textId="77777777" w:rsidR="00890BA6" w:rsidRPr="001976E9" w:rsidRDefault="00890BA6" w:rsidP="00A15B2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13D7EA72" w14:textId="77777777" w:rsidR="00890BA6" w:rsidRPr="001976E9" w:rsidRDefault="00890BA6" w:rsidP="00A15B2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5D49E364" w14:textId="77777777" w:rsidR="00890BA6" w:rsidRPr="001976E9" w:rsidRDefault="00890BA6" w:rsidP="00A15B2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76A55435" w14:textId="77777777" w:rsidR="00890BA6" w:rsidRPr="001976E9" w:rsidRDefault="00890BA6" w:rsidP="00A15B2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3F9C7023" w14:textId="77777777" w:rsidR="00890BA6" w:rsidRPr="001976E9" w:rsidRDefault="00890BA6" w:rsidP="00A15B2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6F86C45B" w14:textId="77777777" w:rsidR="00890BA6" w:rsidRPr="001976E9" w:rsidRDefault="00890BA6" w:rsidP="00A15B29">
            <w:pPr>
              <w:jc w:val="both"/>
              <w:rPr>
                <w:rFonts w:ascii="Calibri" w:eastAsia="Calibri" w:hAnsi="Calibri"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xml:space="preserve">”), </w:t>
            </w:r>
            <w:r w:rsidRPr="001976E9">
              <w:rPr>
                <w:rFonts w:ascii="Calibri" w:eastAsia="Calibri" w:hAnsi="Calibri" w:cs="Times New Roman"/>
                <w:sz w:val="18"/>
                <w:szCs w:val="18"/>
                <w:lang w:eastAsia="el-GR"/>
              </w:rPr>
              <w:lastRenderedPageBreak/>
              <w:t>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3"/>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 xml:space="preserve">[ή Επιχείρησης] </w:t>
            </w:r>
            <w:r w:rsidRPr="001976E9">
              <w:rPr>
                <w:rFonts w:ascii="Calibri" w:eastAsia="Calibri" w:hAnsi="Calibri" w:cs="Times New Roman"/>
                <w:i/>
                <w:iCs/>
                <w:sz w:val="18"/>
                <w:szCs w:val="18"/>
                <w:lang w:eastAsia="el-GR"/>
              </w:rPr>
              <w:t>και για λογαριασμό αυτής</w:t>
            </w:r>
            <w:r w:rsidRPr="001976E9">
              <w:rPr>
                <w:rFonts w:ascii="Calibri" w:eastAsia="Calibri" w:hAnsi="Calibri" w:cs="Times New Roman"/>
                <w:sz w:val="18"/>
                <w:szCs w:val="18"/>
                <w:lang w:eastAsia="el-GR"/>
              </w:rPr>
              <w:t>):</w:t>
            </w:r>
          </w:p>
          <w:p w14:paraId="3143B0A4" w14:textId="77777777" w:rsidR="00890BA6" w:rsidRPr="001976E9" w:rsidRDefault="00890BA6" w:rsidP="00A15B29">
            <w:pPr>
              <w:spacing w:line="240" w:lineRule="auto"/>
              <w:ind w:right="124"/>
              <w:jc w:val="both"/>
              <w:rPr>
                <w:rFonts w:eastAsia="Times New Roman" w:cstheme="minorHAnsi"/>
                <w:sz w:val="18"/>
                <w:szCs w:val="18"/>
                <w:lang w:eastAsia="el-GR"/>
              </w:rPr>
            </w:pPr>
          </w:p>
        </w:tc>
      </w:tr>
    </w:tbl>
    <w:p w14:paraId="7A2CE3BE" w14:textId="58FC28EB" w:rsidR="00890BA6" w:rsidRPr="00916780"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bookmarkStart w:id="6" w:name="_Hlk153807258"/>
      <w:bookmarkStart w:id="7" w:name="_Hlk153457982"/>
      <w:r w:rsidRPr="001976E9">
        <w:rPr>
          <w:rFonts w:eastAsia="Times New Roman" w:cstheme="minorHAnsi"/>
          <w:sz w:val="18"/>
          <w:szCs w:val="18"/>
          <w:lang w:eastAsia="el-GR"/>
        </w:rPr>
        <w:lastRenderedPageBreak/>
        <w:t>Υποβάλλω την αίτηση χορήγησης του Δανείου ΤΑΑ προκειμένου να λάβω κρατική ενίσχυση στο πλαίσιο του Γενικού Απαλλακτικού Κανονισμού ΓΑΚ 651/</w:t>
      </w:r>
      <w:bookmarkStart w:id="8" w:name="_Hlk153798287"/>
      <w:r w:rsidRPr="00916780">
        <w:rPr>
          <w:rFonts w:eastAsia="Times New Roman" w:cstheme="minorHAnsi"/>
          <w:sz w:val="18"/>
          <w:szCs w:val="18"/>
          <w:lang w:eastAsia="el-GR"/>
        </w:rPr>
        <w:t>2014</w:t>
      </w:r>
      <w:r w:rsidR="001F013A" w:rsidRPr="00916780">
        <w:rPr>
          <w:rFonts w:eastAsia="Times New Roman" w:cstheme="minorHAnsi"/>
          <w:sz w:val="18"/>
          <w:szCs w:val="18"/>
          <w:lang w:eastAsia="el-GR"/>
        </w:rPr>
        <w:t xml:space="preserve"> </w:t>
      </w:r>
      <w:bookmarkStart w:id="9" w:name="_Hlk153878348"/>
      <w:r w:rsidR="001F013A" w:rsidRPr="00916780">
        <w:rPr>
          <w:rFonts w:eastAsia="Times New Roman" w:cstheme="minorHAnsi"/>
          <w:sz w:val="18"/>
          <w:szCs w:val="18"/>
          <w:lang w:eastAsia="el-GR"/>
        </w:rPr>
        <w:t>[ του Αγροτικού Απαλλακτικού Κανονισμού 2022/2472]</w:t>
      </w:r>
      <w:bookmarkEnd w:id="6"/>
      <w:bookmarkEnd w:id="8"/>
      <w:bookmarkEnd w:id="9"/>
      <w:r w:rsidRPr="00916780">
        <w:rPr>
          <w:rFonts w:eastAsia="Times New Roman" w:cstheme="minorHAnsi"/>
          <w:sz w:val="18"/>
          <w:szCs w:val="18"/>
          <w:lang w:eastAsia="el-GR"/>
        </w:rPr>
        <w:t>.</w:t>
      </w:r>
    </w:p>
    <w:p w14:paraId="2729E61D" w14:textId="65154F5A" w:rsidR="00890BA6" w:rsidRPr="00916780"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916780">
        <w:rPr>
          <w:rFonts w:eastAsia="Times New Roman" w:cstheme="minorHAnsi"/>
          <w:sz w:val="18"/>
          <w:szCs w:val="18"/>
          <w:lang w:eastAsia="el-GR"/>
        </w:rPr>
        <w:t xml:space="preserve">Υποβάλλω την αίτηση χορήγησης του Δανείου ΤΑΑ για το Επενδυτικό Σχέδιο χωρίς να έχει πραγματοποιηθεί οποιαδήποτε έναρξη εργασιών του έργου ή της δραστηριότητας του Επενδυτικού Σχεδίου. </w:t>
      </w:r>
    </w:p>
    <w:p w14:paraId="0D6DA434" w14:textId="77777777" w:rsidR="00890BA6" w:rsidRPr="00916780"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916780">
        <w:rPr>
          <w:rFonts w:eastAsia="Times New Roman" w:cstheme="minorHAnsi"/>
          <w:sz w:val="18"/>
          <w:szCs w:val="18"/>
          <w:lang w:eastAsia="el-GR"/>
        </w:rPr>
        <w:t xml:space="preserve">Δεν εκκρεμεί κατά της Εταιρείας </w:t>
      </w:r>
      <w:r w:rsidRPr="00916780">
        <w:rPr>
          <w:rFonts w:ascii="Calibri" w:eastAsia="Times New Roman" w:hAnsi="Calibri" w:cs="Calibri"/>
          <w:i/>
          <w:iCs/>
          <w:color w:val="5B9BD5"/>
          <w:kern w:val="1"/>
          <w:sz w:val="18"/>
          <w:szCs w:val="18"/>
          <w:lang w:eastAsia="zh-CN"/>
        </w:rPr>
        <w:t>[ή Επιχείρησης]</w:t>
      </w:r>
      <w:r w:rsidRPr="00916780">
        <w:rPr>
          <w:rFonts w:eastAsia="Times New Roman" w:cstheme="minorHAnsi"/>
          <w:sz w:val="18"/>
          <w:szCs w:val="18"/>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916780">
        <w:rPr>
          <w:rFonts w:ascii="Calibri" w:eastAsia="Times New Roman" w:hAnsi="Calibri" w:cs="Calibri"/>
          <w:i/>
          <w:iCs/>
          <w:color w:val="5B9BD5"/>
          <w:kern w:val="1"/>
          <w:sz w:val="18"/>
          <w:szCs w:val="18"/>
          <w:lang w:eastAsia="zh-CN"/>
        </w:rPr>
        <w:t>[ή Επιχείρησης]</w:t>
      </w:r>
      <w:r w:rsidRPr="00916780">
        <w:rPr>
          <w:rFonts w:eastAsia="Times New Roman" w:cstheme="minorHAnsi"/>
          <w:sz w:val="18"/>
          <w:szCs w:val="18"/>
          <w:lang w:eastAsia="el-GR"/>
        </w:rPr>
        <w:t xml:space="preserve"> σύμφωνα με το άρθ.1 του Κανονισμού 2014/651, σύμφωνα με Καν 2015/1589 και την Ανακοίνωση Επιτροπής 2019/C 247/01, αρχή </w:t>
      </w:r>
      <w:proofErr w:type="spellStart"/>
      <w:r w:rsidRPr="00916780">
        <w:rPr>
          <w:rFonts w:eastAsia="Times New Roman" w:cstheme="minorHAnsi"/>
          <w:sz w:val="18"/>
          <w:szCs w:val="18"/>
          <w:lang w:eastAsia="el-GR"/>
        </w:rPr>
        <w:t>Deggendorf</w:t>
      </w:r>
      <w:proofErr w:type="spellEnd"/>
      <w:r w:rsidRPr="00916780">
        <w:rPr>
          <w:rFonts w:eastAsia="Times New Roman" w:cstheme="minorHAnsi"/>
          <w:sz w:val="18"/>
          <w:szCs w:val="18"/>
          <w:lang w:eastAsia="el-GR"/>
        </w:rPr>
        <w:t xml:space="preserve">). </w:t>
      </w:r>
    </w:p>
    <w:p w14:paraId="4241252C" w14:textId="4710C214" w:rsidR="00890BA6" w:rsidRPr="001F013A" w:rsidRDefault="00890BA6" w:rsidP="001F013A">
      <w:pPr>
        <w:numPr>
          <w:ilvl w:val="0"/>
          <w:numId w:val="106"/>
        </w:numPr>
        <w:spacing w:before="120" w:after="120" w:line="288" w:lineRule="auto"/>
        <w:ind w:left="142" w:right="676" w:hanging="284"/>
        <w:jc w:val="both"/>
        <w:rPr>
          <w:rFonts w:eastAsia="Times New Roman" w:cstheme="minorHAnsi"/>
          <w:sz w:val="18"/>
          <w:szCs w:val="18"/>
          <w:lang w:eastAsia="el-GR"/>
        </w:rPr>
      </w:pPr>
      <w:bookmarkStart w:id="10" w:name="_Hlk153807298"/>
      <w:r w:rsidRPr="00916780">
        <w:rPr>
          <w:rFonts w:eastAsia="Times New Roman" w:cstheme="minorHAnsi"/>
          <w:sz w:val="18"/>
          <w:szCs w:val="18"/>
          <w:lang w:eastAsia="el-GR"/>
        </w:rPr>
        <w:t xml:space="preserve">Αποδέχομαι τη συλλογή, επεξεργασία και δημοσίευση πληροφοριών που σχετίζονται με την Εταιρεία </w:t>
      </w:r>
      <w:r w:rsidRPr="00916780">
        <w:rPr>
          <w:rFonts w:ascii="Calibri" w:eastAsia="Times New Roman" w:hAnsi="Calibri" w:cs="Calibri"/>
          <w:i/>
          <w:iCs/>
          <w:color w:val="5B9BD5"/>
          <w:kern w:val="1"/>
          <w:sz w:val="18"/>
          <w:szCs w:val="18"/>
          <w:lang w:eastAsia="zh-CN"/>
        </w:rPr>
        <w:t>[ή Επιχείρηση]</w:t>
      </w:r>
      <w:r w:rsidRPr="00916780">
        <w:rPr>
          <w:rFonts w:eastAsia="Times New Roman" w:cstheme="minorHAnsi"/>
          <w:sz w:val="18"/>
          <w:szCs w:val="18"/>
          <w:lang w:eastAsia="el-GR"/>
        </w:rPr>
        <w:t xml:space="preserve"> και την αιτούμενη ενίσχυση σύμφωνα με τα όσα ειδικότερα ορίζονται στο άρθ. 9 </w:t>
      </w:r>
      <w:bookmarkStart w:id="11" w:name="_Hlk153878388"/>
      <w:r w:rsidR="001F013A" w:rsidRPr="00916780">
        <w:rPr>
          <w:rFonts w:eastAsia="Times New Roman" w:cstheme="minorHAnsi"/>
          <w:sz w:val="18"/>
          <w:szCs w:val="18"/>
          <w:lang w:eastAsia="el-GR"/>
        </w:rPr>
        <w:t>του Γενικού Απαλλακτικού Κανονισμού ΓΑΚ 651/2014 [ του Αγροτικού Απαλλακτικού Κανονισμού 2022/2472]</w:t>
      </w:r>
      <w:bookmarkEnd w:id="11"/>
      <w:r w:rsidR="001F013A" w:rsidRPr="00916780">
        <w:rPr>
          <w:rFonts w:eastAsia="Times New Roman" w:cstheme="minorHAnsi"/>
          <w:sz w:val="18"/>
          <w:szCs w:val="18"/>
          <w:lang w:eastAsia="el-GR"/>
        </w:rPr>
        <w:t xml:space="preserve"> </w:t>
      </w:r>
      <w:r w:rsidRPr="00916780">
        <w:rPr>
          <w:rFonts w:eastAsia="Times New Roman" w:cstheme="minorHAnsi"/>
          <w:sz w:val="18"/>
          <w:szCs w:val="18"/>
          <w:lang w:eastAsia="el-GR"/>
        </w:rPr>
        <w:t>σε οποιοδήποτε</w:t>
      </w:r>
      <w:r w:rsidRPr="001F013A">
        <w:rPr>
          <w:rFonts w:eastAsia="Times New Roman" w:cstheme="minorHAnsi"/>
          <w:sz w:val="18"/>
          <w:szCs w:val="18"/>
          <w:lang w:eastAsia="el-GR"/>
        </w:rPr>
        <w:t xml:space="preserve"> μέσο και με οποιονδήποτε τρόπο ορίζεται από την εθνική και </w:t>
      </w:r>
      <w:proofErr w:type="spellStart"/>
      <w:r w:rsidRPr="001F013A">
        <w:rPr>
          <w:rFonts w:eastAsia="Times New Roman" w:cstheme="minorHAnsi"/>
          <w:sz w:val="18"/>
          <w:szCs w:val="18"/>
          <w:lang w:eastAsia="el-GR"/>
        </w:rPr>
        <w:t>ενωσιακή</w:t>
      </w:r>
      <w:proofErr w:type="spellEnd"/>
      <w:r w:rsidRPr="001F013A">
        <w:rPr>
          <w:rFonts w:eastAsia="Times New Roman" w:cstheme="minorHAnsi"/>
          <w:sz w:val="18"/>
          <w:szCs w:val="18"/>
          <w:lang w:eastAsia="el-GR"/>
        </w:rPr>
        <w:t xml:space="preserve"> νομοθεσία καθώς και τυχόν έλεγχο από εθνικές και </w:t>
      </w:r>
      <w:proofErr w:type="spellStart"/>
      <w:r w:rsidRPr="001F013A">
        <w:rPr>
          <w:rFonts w:eastAsia="Times New Roman" w:cstheme="minorHAnsi"/>
          <w:sz w:val="18"/>
          <w:szCs w:val="18"/>
          <w:lang w:eastAsia="el-GR"/>
        </w:rPr>
        <w:t>ενωσιακές</w:t>
      </w:r>
      <w:proofErr w:type="spellEnd"/>
      <w:r w:rsidRPr="001F013A">
        <w:rPr>
          <w:rFonts w:eastAsia="Times New Roman" w:cstheme="minorHAnsi"/>
          <w:sz w:val="18"/>
          <w:szCs w:val="18"/>
          <w:lang w:eastAsia="el-GR"/>
        </w:rPr>
        <w:t xml:space="preserve"> αρχές σε σχέση με τα δηλωθέντα στοιχεία</w:t>
      </w:r>
      <w:bookmarkEnd w:id="10"/>
      <w:r w:rsidRPr="001F013A">
        <w:rPr>
          <w:rFonts w:eastAsia="Times New Roman" w:cstheme="minorHAnsi"/>
          <w:sz w:val="18"/>
          <w:szCs w:val="18"/>
          <w:lang w:eastAsia="el-GR"/>
        </w:rPr>
        <w:t>.</w:t>
      </w:r>
    </w:p>
    <w:p w14:paraId="0EA7313D" w14:textId="562829C2" w:rsidR="00890BA6" w:rsidRPr="001976E9"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Το ύψος των ενισχύσεων για τις οποίες 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lang w:eastAsia="el-GR"/>
        </w:rPr>
        <w:t xml:space="preserve"> έχει υποβάλλει οριστική αίτηση υπαγωγής σε ενίσχυση βάσει οποιουδήποτε καθεστώτος ενίσχυσης (πλην Καν.</w:t>
      </w:r>
      <w:r w:rsidR="001413CA" w:rsidRPr="001413CA">
        <w:rPr>
          <w:rFonts w:eastAsia="Times New Roman" w:cstheme="minorHAnsi"/>
          <w:sz w:val="16"/>
          <w:szCs w:val="16"/>
          <w:lang w:eastAsia="el-GR"/>
        </w:rPr>
        <w:t xml:space="preserve"> </w:t>
      </w:r>
      <w:r w:rsidR="001413CA">
        <w:rPr>
          <w:rFonts w:eastAsia="Times New Roman" w:cstheme="minorHAnsi"/>
          <w:sz w:val="16"/>
          <w:szCs w:val="16"/>
          <w:lang w:eastAsia="el-GR"/>
        </w:rPr>
        <w:t>2023/2831</w:t>
      </w:r>
      <w:r w:rsidRPr="001976E9">
        <w:rPr>
          <w:rFonts w:eastAsia="Times New Roman" w:cstheme="minorHAnsi"/>
          <w:sz w:val="18"/>
          <w:szCs w:val="18"/>
          <w:lang w:eastAsia="el-GR"/>
        </w:rPr>
        <w:t xml:space="preserve"> de </w:t>
      </w:r>
      <w:proofErr w:type="spellStart"/>
      <w:r w:rsidRPr="001976E9">
        <w:rPr>
          <w:rFonts w:eastAsia="Times New Roman" w:cstheme="minorHAnsi"/>
          <w:sz w:val="18"/>
          <w:szCs w:val="18"/>
          <w:lang w:eastAsia="el-GR"/>
        </w:rPr>
        <w:t>minimis</w:t>
      </w:r>
      <w:proofErr w:type="spellEnd"/>
      <w:r w:rsidRPr="001976E9">
        <w:rPr>
          <w:rFonts w:eastAsia="Times New Roman" w:cstheme="minorHAnsi"/>
          <w:sz w:val="18"/>
          <w:szCs w:val="18"/>
          <w:lang w:eastAsia="el-GR"/>
        </w:rPr>
        <w:t xml:space="preserve">) ή/και για τις οποίες 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lang w:eastAsia="el-GR"/>
        </w:rPr>
        <w:t xml:space="preserve"> έχει αποκτήσει έννομο δικαίωμα λήψης κατά τα τελευταία τρία (3) έτη έχει ως εξής</w:t>
      </w:r>
      <w:bookmarkEnd w:id="7"/>
      <w:r w:rsidRPr="001976E9">
        <w:rPr>
          <w:rFonts w:eastAsia="Times New Roman" w:cstheme="minorHAnsi"/>
          <w:sz w:val="18"/>
          <w:szCs w:val="18"/>
          <w:lang w:eastAsia="el-GR"/>
        </w:rPr>
        <w:t>:</w:t>
      </w:r>
    </w:p>
    <w:p w14:paraId="3F18AA55" w14:textId="77777777" w:rsidR="00890BA6" w:rsidRPr="001976E9" w:rsidRDefault="00890BA6" w:rsidP="00890BA6">
      <w:pPr>
        <w:spacing w:line="240" w:lineRule="atLeast"/>
        <w:ind w:left="426"/>
        <w:contextualSpacing/>
        <w:rPr>
          <w:rFonts w:eastAsia="Calibri" w:cstheme="minorHAnsi"/>
          <w:sz w:val="24"/>
          <w:szCs w:val="24"/>
        </w:rP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1203"/>
        <w:gridCol w:w="1337"/>
        <w:gridCol w:w="1202"/>
        <w:gridCol w:w="1203"/>
        <w:gridCol w:w="1203"/>
        <w:gridCol w:w="1069"/>
        <w:gridCol w:w="939"/>
      </w:tblGrid>
      <w:tr w:rsidR="00890BA6" w:rsidRPr="001976E9" w14:paraId="533E978B" w14:textId="77777777" w:rsidTr="00462DD9">
        <w:trPr>
          <w:trHeight w:val="443"/>
          <w:jc w:val="center"/>
        </w:trPr>
        <w:tc>
          <w:tcPr>
            <w:tcW w:w="9755" w:type="dxa"/>
            <w:gridSpan w:val="8"/>
            <w:tcBorders>
              <w:top w:val="single" w:sz="4" w:space="0" w:color="auto"/>
              <w:left w:val="single" w:sz="4" w:space="0" w:color="auto"/>
              <w:bottom w:val="single" w:sz="4" w:space="0" w:color="auto"/>
              <w:right w:val="single" w:sz="4" w:space="0" w:color="auto"/>
            </w:tcBorders>
            <w:shd w:val="pct12" w:color="auto" w:fill="auto"/>
          </w:tcPr>
          <w:p w14:paraId="304B490F" w14:textId="77777777" w:rsidR="00890BA6" w:rsidRPr="001976E9" w:rsidRDefault="00890BA6" w:rsidP="00462DD9">
            <w:pPr>
              <w:spacing w:before="120" w:line="256" w:lineRule="auto"/>
              <w:jc w:val="center"/>
              <w:rPr>
                <w:rFonts w:eastAsia="Times New Roman" w:cstheme="minorHAnsi"/>
                <w:b/>
                <w:sz w:val="16"/>
                <w:szCs w:val="16"/>
                <w:lang w:eastAsia="el-GR"/>
              </w:rPr>
            </w:pPr>
            <w:r w:rsidRPr="001976E9">
              <w:rPr>
                <w:rFonts w:eastAsia="Times New Roman" w:cstheme="minorHAnsi"/>
                <w:b/>
                <w:sz w:val="16"/>
                <w:szCs w:val="16"/>
                <w:lang w:eastAsia="el-GR"/>
              </w:rPr>
              <w:t xml:space="preserve">Ενισχύσεις για τις οποίες η Εταιρεία </w:t>
            </w:r>
            <w:r w:rsidRPr="001976E9">
              <w:rPr>
                <w:rFonts w:ascii="Calibri" w:eastAsia="Times New Roman" w:hAnsi="Calibri" w:cs="Calibri"/>
                <w:i/>
                <w:iCs/>
                <w:color w:val="5B9BD5"/>
                <w:kern w:val="1"/>
                <w:sz w:val="16"/>
                <w:szCs w:val="16"/>
                <w:lang w:eastAsia="zh-CN"/>
              </w:rPr>
              <w:t xml:space="preserve">[ή Επιχείρηση] </w:t>
            </w:r>
            <w:r w:rsidRPr="001976E9">
              <w:rPr>
                <w:rFonts w:eastAsia="Times New Roman" w:cstheme="minorHAnsi"/>
                <w:b/>
                <w:sz w:val="16"/>
                <w:szCs w:val="16"/>
                <w:lang w:eastAsia="el-GR"/>
              </w:rPr>
              <w:t xml:space="preserve">έχει υποβάλλει οριστικά αίτηση υπαγωγής [ή έχουν αποκτήσει έννομο δικαίωμα λήψης] </w:t>
            </w:r>
            <w:r w:rsidRPr="001976E9">
              <w:rPr>
                <w:rFonts w:eastAsia="Times New Roman" w:cstheme="minorHAnsi"/>
                <w:b/>
                <w:sz w:val="16"/>
                <w:szCs w:val="16"/>
                <w:u w:val="single"/>
                <w:lang w:eastAsia="el-GR"/>
              </w:rPr>
              <w:t>για τις ίδιες επιλέξιμες δαπάνες:</w:t>
            </w:r>
          </w:p>
        </w:tc>
      </w:tr>
      <w:tr w:rsidR="00462DD9" w:rsidRPr="001976E9" w14:paraId="6515AC05" w14:textId="77777777" w:rsidTr="00462DD9">
        <w:tblPrEx>
          <w:tblLook w:val="0000" w:firstRow="0" w:lastRow="0" w:firstColumn="0" w:lastColumn="0" w:noHBand="0" w:noVBand="0"/>
        </w:tblPrEx>
        <w:trPr>
          <w:trHeight w:val="1779"/>
          <w:jc w:val="center"/>
        </w:trPr>
        <w:tc>
          <w:tcPr>
            <w:tcW w:w="1599" w:type="dxa"/>
            <w:shd w:val="pct12" w:color="auto" w:fill="auto"/>
          </w:tcPr>
          <w:p w14:paraId="23489A32" w14:textId="77777777" w:rsidR="00890BA6" w:rsidRPr="001976E9" w:rsidRDefault="00890BA6" w:rsidP="00462DD9">
            <w:pPr>
              <w:spacing w:before="120" w:line="240" w:lineRule="auto"/>
              <w:jc w:val="center"/>
              <w:rPr>
                <w:rFonts w:eastAsia="Times New Roman" w:cstheme="minorHAnsi"/>
                <w:sz w:val="16"/>
                <w:szCs w:val="16"/>
                <w:lang w:eastAsia="el-GR"/>
              </w:rPr>
            </w:pPr>
            <w:r w:rsidRPr="001976E9">
              <w:rPr>
                <w:rFonts w:eastAsia="Times New Roman"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203" w:type="dxa"/>
            <w:shd w:val="pct12" w:color="auto" w:fill="auto"/>
          </w:tcPr>
          <w:p w14:paraId="33503CD1"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Αριθμός και </w:t>
            </w:r>
            <w:proofErr w:type="spellStart"/>
            <w:r w:rsidRPr="001976E9">
              <w:rPr>
                <w:rFonts w:eastAsia="Times New Roman" w:cstheme="minorHAnsi"/>
                <w:sz w:val="16"/>
                <w:szCs w:val="16"/>
                <w:lang w:eastAsia="el-GR"/>
              </w:rPr>
              <w:t>ημερ</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Υπουργικής Απόφασης Ένταξης/υπαγωγής ή ημερομηνία λήψης του έννομου δικαιώματος </w:t>
            </w:r>
          </w:p>
        </w:tc>
        <w:tc>
          <w:tcPr>
            <w:tcW w:w="1337" w:type="dxa"/>
            <w:shd w:val="pct12" w:color="auto" w:fill="auto"/>
          </w:tcPr>
          <w:p w14:paraId="2839F0CC"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Ίδιες δαπάνες που απετέλεσαν αντικείμενο ενίσχυσης δυνάμει άλλου καθεστώτος</w:t>
            </w:r>
          </w:p>
        </w:tc>
        <w:tc>
          <w:tcPr>
            <w:tcW w:w="1202" w:type="dxa"/>
            <w:shd w:val="pct12" w:color="auto" w:fill="auto"/>
          </w:tcPr>
          <w:p w14:paraId="51D797E7"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αναγράφεται στην Απόφαση Ένταξης ή υπαγωγής.</w:t>
            </w:r>
          </w:p>
        </w:tc>
        <w:tc>
          <w:tcPr>
            <w:tcW w:w="1203" w:type="dxa"/>
            <w:shd w:val="pct12" w:color="auto" w:fill="auto"/>
          </w:tcPr>
          <w:p w14:paraId="56EB51EF"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έχει καταβληθεί πραγματικά στην επιχείρηση.</w:t>
            </w:r>
          </w:p>
        </w:tc>
        <w:tc>
          <w:tcPr>
            <w:tcW w:w="1203" w:type="dxa"/>
            <w:shd w:val="pct12" w:color="auto" w:fill="auto"/>
          </w:tcPr>
          <w:p w14:paraId="1CB30F93" w14:textId="77777777" w:rsidR="00890BA6" w:rsidRPr="001976E9" w:rsidRDefault="00890BA6" w:rsidP="00A15B29">
            <w:pPr>
              <w:spacing w:before="120" w:line="240" w:lineRule="auto"/>
              <w:rPr>
                <w:rFonts w:eastAsia="Times New Roman" w:cstheme="minorHAnsi"/>
                <w:sz w:val="16"/>
                <w:szCs w:val="16"/>
                <w:lang w:eastAsia="el-GR"/>
              </w:rPr>
            </w:pPr>
            <w:proofErr w:type="spellStart"/>
            <w:r w:rsidRPr="001976E9">
              <w:rPr>
                <w:rFonts w:eastAsia="Times New Roman" w:cstheme="minorHAnsi"/>
                <w:sz w:val="16"/>
                <w:szCs w:val="16"/>
                <w:lang w:eastAsia="el-GR"/>
              </w:rPr>
              <w:t>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καταβολής τελευταίας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w:t>
            </w:r>
          </w:p>
        </w:tc>
        <w:tc>
          <w:tcPr>
            <w:tcW w:w="1069" w:type="dxa"/>
            <w:shd w:val="pct12" w:color="auto" w:fill="auto"/>
          </w:tcPr>
          <w:p w14:paraId="1C693466"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Επωνυμία Δικαιούχου της Ενίσχυσης</w:t>
            </w:r>
          </w:p>
        </w:tc>
        <w:tc>
          <w:tcPr>
            <w:tcW w:w="935" w:type="dxa"/>
            <w:shd w:val="pct12" w:color="auto" w:fill="auto"/>
          </w:tcPr>
          <w:p w14:paraId="0B0BF72A" w14:textId="77777777" w:rsidR="00890BA6" w:rsidRPr="001976E9" w:rsidRDefault="00890BA6" w:rsidP="00A15B2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ΑΦΜ Δικαιούχου της Ενίσχυσης.</w:t>
            </w:r>
          </w:p>
        </w:tc>
      </w:tr>
      <w:tr w:rsidR="00890BA6" w:rsidRPr="001976E9" w14:paraId="71F67A78" w14:textId="77777777" w:rsidTr="00462DD9">
        <w:tblPrEx>
          <w:tblLook w:val="0000" w:firstRow="0" w:lastRow="0" w:firstColumn="0" w:lastColumn="0" w:noHBand="0" w:noVBand="0"/>
        </w:tblPrEx>
        <w:trPr>
          <w:trHeight w:val="225"/>
          <w:jc w:val="center"/>
        </w:trPr>
        <w:tc>
          <w:tcPr>
            <w:tcW w:w="1599" w:type="dxa"/>
          </w:tcPr>
          <w:p w14:paraId="0B752AA4" w14:textId="77777777" w:rsidR="00890BA6" w:rsidRPr="001976E9" w:rsidRDefault="00890BA6" w:rsidP="00462DD9">
            <w:pPr>
              <w:spacing w:before="120" w:line="240" w:lineRule="auto"/>
              <w:jc w:val="center"/>
              <w:rPr>
                <w:rFonts w:eastAsia="Times New Roman" w:cstheme="minorHAnsi"/>
                <w:sz w:val="16"/>
                <w:szCs w:val="16"/>
                <w:lang w:eastAsia="el-GR"/>
              </w:rPr>
            </w:pPr>
          </w:p>
        </w:tc>
        <w:tc>
          <w:tcPr>
            <w:tcW w:w="1203" w:type="dxa"/>
          </w:tcPr>
          <w:p w14:paraId="28F17B7E"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337" w:type="dxa"/>
          </w:tcPr>
          <w:p w14:paraId="531B672A"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2" w:type="dxa"/>
          </w:tcPr>
          <w:p w14:paraId="5D51A0A8"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1F8D242D"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04B18F58"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069" w:type="dxa"/>
          </w:tcPr>
          <w:p w14:paraId="2AD4D0E7"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935" w:type="dxa"/>
          </w:tcPr>
          <w:p w14:paraId="415EEEA8" w14:textId="77777777" w:rsidR="00890BA6" w:rsidRPr="001976E9" w:rsidRDefault="00890BA6" w:rsidP="00A15B29">
            <w:pPr>
              <w:spacing w:before="120" w:line="240" w:lineRule="auto"/>
              <w:jc w:val="center"/>
              <w:rPr>
                <w:rFonts w:eastAsia="Times New Roman" w:cstheme="minorHAnsi"/>
                <w:sz w:val="16"/>
                <w:szCs w:val="16"/>
                <w:lang w:eastAsia="el-GR"/>
              </w:rPr>
            </w:pPr>
          </w:p>
        </w:tc>
      </w:tr>
      <w:tr w:rsidR="00890BA6" w:rsidRPr="001976E9" w14:paraId="74188031" w14:textId="77777777" w:rsidTr="00462DD9">
        <w:tblPrEx>
          <w:tblLook w:val="0000" w:firstRow="0" w:lastRow="0" w:firstColumn="0" w:lastColumn="0" w:noHBand="0" w:noVBand="0"/>
        </w:tblPrEx>
        <w:trPr>
          <w:trHeight w:val="242"/>
          <w:jc w:val="center"/>
        </w:trPr>
        <w:tc>
          <w:tcPr>
            <w:tcW w:w="1599" w:type="dxa"/>
          </w:tcPr>
          <w:p w14:paraId="17C54CD3" w14:textId="77777777" w:rsidR="00890BA6" w:rsidRPr="001976E9" w:rsidRDefault="00890BA6" w:rsidP="00462DD9">
            <w:pPr>
              <w:spacing w:before="120" w:line="240" w:lineRule="auto"/>
              <w:jc w:val="center"/>
              <w:rPr>
                <w:rFonts w:eastAsia="Times New Roman" w:cstheme="minorHAnsi"/>
                <w:sz w:val="16"/>
                <w:szCs w:val="16"/>
                <w:lang w:eastAsia="el-GR"/>
              </w:rPr>
            </w:pPr>
          </w:p>
        </w:tc>
        <w:tc>
          <w:tcPr>
            <w:tcW w:w="1203" w:type="dxa"/>
          </w:tcPr>
          <w:p w14:paraId="0720FE9E"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337" w:type="dxa"/>
          </w:tcPr>
          <w:p w14:paraId="17D49D36"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2" w:type="dxa"/>
          </w:tcPr>
          <w:p w14:paraId="529FE1BB"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5AA396DA"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203" w:type="dxa"/>
          </w:tcPr>
          <w:p w14:paraId="50DF13D1"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1069" w:type="dxa"/>
          </w:tcPr>
          <w:p w14:paraId="190824FA" w14:textId="77777777" w:rsidR="00890BA6" w:rsidRPr="001976E9" w:rsidRDefault="00890BA6" w:rsidP="00A15B29">
            <w:pPr>
              <w:spacing w:before="120" w:line="240" w:lineRule="auto"/>
              <w:jc w:val="center"/>
              <w:rPr>
                <w:rFonts w:eastAsia="Times New Roman" w:cstheme="minorHAnsi"/>
                <w:sz w:val="16"/>
                <w:szCs w:val="16"/>
                <w:lang w:eastAsia="el-GR"/>
              </w:rPr>
            </w:pPr>
          </w:p>
        </w:tc>
        <w:tc>
          <w:tcPr>
            <w:tcW w:w="935" w:type="dxa"/>
          </w:tcPr>
          <w:p w14:paraId="687F3B72" w14:textId="77777777" w:rsidR="00890BA6" w:rsidRPr="001976E9" w:rsidRDefault="00890BA6" w:rsidP="00A15B29">
            <w:pPr>
              <w:spacing w:before="120" w:line="240" w:lineRule="auto"/>
              <w:jc w:val="center"/>
              <w:rPr>
                <w:rFonts w:eastAsia="Times New Roman" w:cstheme="minorHAnsi"/>
                <w:sz w:val="16"/>
                <w:szCs w:val="16"/>
                <w:lang w:eastAsia="el-GR"/>
              </w:rPr>
            </w:pPr>
          </w:p>
        </w:tc>
      </w:tr>
    </w:tbl>
    <w:p w14:paraId="10C75F4E" w14:textId="728FAF29" w:rsidR="00890BA6" w:rsidRPr="001976E9" w:rsidRDefault="00890BA6" w:rsidP="001F013A">
      <w:pPr>
        <w:numPr>
          <w:ilvl w:val="0"/>
          <w:numId w:val="106"/>
        </w:numPr>
        <w:spacing w:before="120" w:after="120" w:line="288" w:lineRule="auto"/>
        <w:ind w:left="142" w:right="676" w:hanging="284"/>
        <w:jc w:val="both"/>
        <w:rPr>
          <w:rFonts w:eastAsia="Times New Roman" w:cstheme="minorHAnsi"/>
          <w:sz w:val="18"/>
          <w:szCs w:val="18"/>
          <w:lang w:eastAsia="el-GR"/>
        </w:rPr>
      </w:pPr>
      <w:bookmarkStart w:id="12" w:name="_Hlk153458055"/>
      <w:r w:rsidRPr="001976E9">
        <w:rPr>
          <w:rFonts w:eastAsia="Times New Roman" w:cstheme="minorHAnsi"/>
          <w:sz w:val="18"/>
          <w:szCs w:val="18"/>
          <w:lang w:eastAsia="el-GR"/>
        </w:rPr>
        <w:t xml:space="preserve">Η Εταιρεία </w:t>
      </w:r>
      <w:r w:rsidRPr="001976E9">
        <w:rPr>
          <w:rFonts w:ascii="Calibri" w:eastAsia="Times New Roman" w:hAnsi="Calibri" w:cs="Calibri"/>
          <w:i/>
          <w:iCs/>
          <w:color w:val="5B9BD5"/>
          <w:kern w:val="1"/>
          <w:sz w:val="18"/>
          <w:szCs w:val="18"/>
          <w:lang w:eastAsia="zh-CN"/>
        </w:rPr>
        <w:t xml:space="preserve">[ή Επιχείρηση] </w:t>
      </w:r>
      <w:r w:rsidRPr="001976E9">
        <w:rPr>
          <w:rFonts w:eastAsia="Times New Roman" w:cstheme="minorHAnsi"/>
          <w:sz w:val="18"/>
          <w:szCs w:val="18"/>
          <w:lang w:eastAsia="el-GR"/>
        </w:rPr>
        <w:t xml:space="preserve">– φορέας του Επενδυτικού </w:t>
      </w:r>
      <w:r w:rsidRPr="00916780">
        <w:rPr>
          <w:rFonts w:eastAsia="Times New Roman" w:cstheme="minorHAnsi"/>
          <w:sz w:val="18"/>
          <w:szCs w:val="18"/>
          <w:lang w:eastAsia="el-GR"/>
        </w:rPr>
        <w:t xml:space="preserve">Σχεδίου </w:t>
      </w:r>
      <w:bookmarkStart w:id="13" w:name="_Hlk153878451"/>
      <w:r w:rsidR="001F013A" w:rsidRPr="00916780">
        <w:rPr>
          <w:rFonts w:eastAsia="Times New Roman" w:cstheme="minorHAnsi"/>
          <w:sz w:val="18"/>
          <w:szCs w:val="18"/>
          <w:lang w:eastAsia="el-GR"/>
        </w:rPr>
        <w:t>[</w:t>
      </w:r>
      <w:r w:rsidR="001F013A" w:rsidRPr="00916780">
        <w:rPr>
          <w:rFonts w:ascii="Calibri" w:eastAsia="Times New Roman" w:hAnsi="Calibri" w:cs="Calibri"/>
          <w:i/>
          <w:iCs/>
          <w:color w:val="5B9BD5"/>
          <w:kern w:val="1"/>
          <w:sz w:val="18"/>
          <w:szCs w:val="18"/>
          <w:lang w:eastAsia="zh-CN"/>
        </w:rPr>
        <w:t>ή ενιαία οικονομική μονάδα στην οποία ανήκει η εταιρεία]</w:t>
      </w:r>
      <w:bookmarkEnd w:id="13"/>
      <w:r w:rsidR="001F013A" w:rsidRPr="001976E9">
        <w:rPr>
          <w:rFonts w:ascii="Calibri" w:eastAsia="Times New Roman" w:hAnsi="Calibri" w:cs="Calibri"/>
          <w:i/>
          <w:iCs/>
          <w:color w:val="5B9BD5"/>
          <w:kern w:val="1"/>
          <w:sz w:val="18"/>
          <w:szCs w:val="18"/>
          <w:lang w:eastAsia="zh-CN"/>
        </w:rPr>
        <w:t xml:space="preserve"> </w:t>
      </w:r>
      <w:r w:rsidRPr="001976E9">
        <w:rPr>
          <w:rFonts w:eastAsia="Times New Roman" w:cstheme="minorHAnsi"/>
          <w:sz w:val="18"/>
          <w:szCs w:val="18"/>
          <w:lang w:eastAsia="el-GR"/>
        </w:rPr>
        <w:t>δεν είναι προβληματική επιχείρηση, όπως αυτή ορίζεται στην παρ. 18 του άρθρου 2 ΓΑΚ</w:t>
      </w:r>
      <w:bookmarkEnd w:id="12"/>
      <w:r w:rsidRPr="001976E9">
        <w:rPr>
          <w:rFonts w:eastAsia="Times New Roman" w:cstheme="minorHAnsi"/>
          <w:sz w:val="18"/>
          <w:szCs w:val="18"/>
          <w:lang w:eastAsia="el-GR"/>
        </w:rPr>
        <w:t>.</w:t>
      </w:r>
      <w:r w:rsidR="001F013A">
        <w:rPr>
          <w:rFonts w:eastAsia="Times New Roman" w:cstheme="minorHAnsi"/>
          <w:sz w:val="18"/>
          <w:szCs w:val="18"/>
          <w:lang w:eastAsia="el-GR"/>
        </w:rPr>
        <w:t xml:space="preserve"> </w:t>
      </w:r>
    </w:p>
    <w:p w14:paraId="4B9FDE58" w14:textId="77777777" w:rsidR="00890BA6" w:rsidRPr="001976E9"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1976E9">
        <w:rPr>
          <w:rFonts w:eastAsia="Times New Roman"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4F21B9D9" w14:textId="1F1D811D" w:rsidR="00890BA6" w:rsidRPr="00087AFA" w:rsidRDefault="00890BA6" w:rsidP="00462DD9">
      <w:pPr>
        <w:numPr>
          <w:ilvl w:val="0"/>
          <w:numId w:val="106"/>
        </w:numPr>
        <w:spacing w:before="120" w:after="120" w:line="288" w:lineRule="auto"/>
        <w:ind w:left="142" w:right="676" w:hanging="284"/>
        <w:jc w:val="both"/>
        <w:rPr>
          <w:rFonts w:eastAsia="Times New Roman" w:cstheme="minorHAnsi"/>
          <w:sz w:val="18"/>
          <w:szCs w:val="18"/>
          <w:lang w:eastAsia="el-GR"/>
        </w:rPr>
      </w:pPr>
      <w:r w:rsidRPr="00087AFA">
        <w:rPr>
          <w:rFonts w:eastAsia="Times New Roman" w:cstheme="minorHAnsi"/>
          <w:sz w:val="18"/>
          <w:szCs w:val="18"/>
          <w:lang w:eastAsia="el-GR"/>
        </w:rPr>
        <w:lastRenderedPageBreak/>
        <w:t xml:space="preserve">Οι νέες θέσεις εργασίας που δημιουργούνται και συνδέονται με το Επενδυτικό Σχέδιο δεν λαμβάνουν καμία άλλη κρατική ενίσχυση </w:t>
      </w:r>
      <w:r w:rsidRPr="00087AFA">
        <w:rPr>
          <w:rFonts w:eastAsia="Times New Roman"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5BE3988A" w14:textId="77777777" w:rsidR="00890BA6" w:rsidRPr="001976E9" w:rsidRDefault="00890BA6" w:rsidP="00890BA6">
      <w:pPr>
        <w:spacing w:line="240" w:lineRule="auto"/>
        <w:ind w:right="484"/>
        <w:rPr>
          <w:rFonts w:eastAsia="Times New Roman" w:cstheme="minorHAnsi"/>
          <w:sz w:val="16"/>
          <w:szCs w:val="16"/>
          <w:lang w:eastAsia="el-GR"/>
        </w:rPr>
      </w:pPr>
    </w:p>
    <w:p w14:paraId="455FD6C0" w14:textId="77777777" w:rsidR="00890BA6" w:rsidRPr="001976E9" w:rsidRDefault="00890BA6" w:rsidP="00462DD9">
      <w:pPr>
        <w:tabs>
          <w:tab w:val="left" w:pos="7938"/>
        </w:tabs>
        <w:spacing w:line="240" w:lineRule="auto"/>
        <w:ind w:right="534"/>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08BE5DD1"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0A21DB25"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-Ο-</w:t>
      </w:r>
    </w:p>
    <w:p w14:paraId="4FE0C11B"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Νόμιμος Εκπρόσωπος</w:t>
      </w:r>
    </w:p>
    <w:p w14:paraId="7C5CF828"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p>
    <w:p w14:paraId="15A8FE16"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p>
    <w:p w14:paraId="0F2846AC"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p>
    <w:p w14:paraId="172BDC33"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lang w:eastAsia="el-GR"/>
        </w:rPr>
        <w:t xml:space="preserve">, </w:t>
      </w:r>
    </w:p>
    <w:p w14:paraId="08AB4E59" w14:textId="77777777" w:rsidR="00890BA6" w:rsidRPr="001976E9" w:rsidRDefault="00890BA6" w:rsidP="00462DD9">
      <w:pPr>
        <w:autoSpaceDE w:val="0"/>
        <w:autoSpaceDN w:val="0"/>
        <w:adjustRightInd w:val="0"/>
        <w:spacing w:after="0" w:line="240" w:lineRule="auto"/>
        <w:ind w:right="534"/>
        <w:jc w:val="center"/>
        <w:rPr>
          <w:rFonts w:ascii="Calibri" w:eastAsia="Times New Roman" w:hAnsi="Calibri" w:cs="Verdana"/>
          <w:lang w:eastAsia="el-GR"/>
        </w:rPr>
      </w:pPr>
      <w:r w:rsidRPr="001976E9">
        <w:rPr>
          <w:rFonts w:ascii="Calibri" w:eastAsia="Times New Roman" w:hAnsi="Calibri" w:cs="Verdana"/>
          <w:lang w:eastAsia="el-GR"/>
        </w:rPr>
        <w:t>ονοματεπώνυμο και ιδιόχειρη υπογραφή εκπροσώπου)</w:t>
      </w:r>
    </w:p>
    <w:p w14:paraId="2EE95A31" w14:textId="77777777" w:rsidR="00890BA6" w:rsidRPr="001976E9" w:rsidRDefault="00890BA6" w:rsidP="00890BA6">
      <w:pPr>
        <w:autoSpaceDE w:val="0"/>
        <w:autoSpaceDN w:val="0"/>
        <w:adjustRightInd w:val="0"/>
        <w:spacing w:after="0" w:line="240" w:lineRule="auto"/>
        <w:rPr>
          <w:rFonts w:ascii="Verdana" w:eastAsia="Times New Roman" w:hAnsi="Verdana" w:cs="Verdana"/>
          <w:sz w:val="16"/>
          <w:szCs w:val="16"/>
          <w:lang w:eastAsia="el-GR"/>
        </w:rPr>
      </w:pPr>
    </w:p>
    <w:p w14:paraId="71405D10" w14:textId="77777777" w:rsidR="00890BA6" w:rsidRDefault="00890BA6" w:rsidP="009626FE">
      <w:pPr>
        <w:rPr>
          <w:rFonts w:cstheme="minorHAnsi"/>
        </w:rPr>
      </w:pPr>
    </w:p>
    <w:p w14:paraId="0BC7C088" w14:textId="77777777" w:rsidR="00890BA6" w:rsidRDefault="00890BA6" w:rsidP="009626FE">
      <w:pPr>
        <w:rPr>
          <w:rFonts w:cstheme="minorHAnsi"/>
        </w:rPr>
      </w:pPr>
    </w:p>
    <w:p w14:paraId="58590CEB" w14:textId="77777777" w:rsidR="00890BA6" w:rsidRDefault="00890BA6" w:rsidP="009626FE">
      <w:pPr>
        <w:rPr>
          <w:rFonts w:cstheme="minorHAnsi"/>
        </w:rPr>
      </w:pPr>
    </w:p>
    <w:p w14:paraId="2F898EC3" w14:textId="77777777" w:rsidR="00890BA6" w:rsidRDefault="00890BA6" w:rsidP="009626FE">
      <w:pPr>
        <w:rPr>
          <w:rFonts w:cstheme="minorHAnsi"/>
        </w:rPr>
      </w:pPr>
    </w:p>
    <w:p w14:paraId="099EBC26" w14:textId="77777777" w:rsidR="00890BA6" w:rsidRDefault="00890BA6" w:rsidP="009626FE">
      <w:pPr>
        <w:rPr>
          <w:rFonts w:cstheme="minorHAnsi"/>
        </w:rPr>
      </w:pPr>
    </w:p>
    <w:p w14:paraId="2C437F13" w14:textId="77777777" w:rsidR="00890BA6" w:rsidRDefault="00890BA6" w:rsidP="009626FE">
      <w:pPr>
        <w:rPr>
          <w:rFonts w:cstheme="minorHAnsi"/>
        </w:rPr>
      </w:pPr>
    </w:p>
    <w:p w14:paraId="17F70F22" w14:textId="77777777" w:rsidR="00890BA6" w:rsidRDefault="00890BA6" w:rsidP="009626FE">
      <w:pPr>
        <w:rPr>
          <w:rFonts w:cstheme="minorHAnsi"/>
        </w:rPr>
      </w:pPr>
    </w:p>
    <w:p w14:paraId="7F4000C0" w14:textId="77777777" w:rsidR="00890BA6" w:rsidRDefault="00890BA6" w:rsidP="009626FE">
      <w:pPr>
        <w:rPr>
          <w:rFonts w:cstheme="minorHAnsi"/>
        </w:rPr>
      </w:pPr>
    </w:p>
    <w:p w14:paraId="54A5815B" w14:textId="77777777" w:rsidR="00890BA6" w:rsidRDefault="00890BA6" w:rsidP="009626FE">
      <w:pPr>
        <w:rPr>
          <w:rFonts w:cstheme="minorHAnsi"/>
        </w:rPr>
      </w:pPr>
    </w:p>
    <w:p w14:paraId="46154D5C" w14:textId="77777777" w:rsidR="00890BA6" w:rsidRDefault="00890BA6" w:rsidP="009626FE">
      <w:pPr>
        <w:rPr>
          <w:rFonts w:cstheme="minorHAnsi"/>
        </w:rPr>
      </w:pPr>
    </w:p>
    <w:p w14:paraId="18FEE53E" w14:textId="77777777" w:rsidR="00890BA6" w:rsidRDefault="00890BA6" w:rsidP="009626FE">
      <w:pPr>
        <w:rPr>
          <w:rFonts w:cstheme="minorHAnsi"/>
        </w:rPr>
      </w:pPr>
    </w:p>
    <w:p w14:paraId="6177D315" w14:textId="77777777" w:rsidR="00890BA6" w:rsidRDefault="00890BA6" w:rsidP="009626FE">
      <w:pPr>
        <w:rPr>
          <w:rFonts w:cstheme="minorHAnsi"/>
        </w:rPr>
      </w:pPr>
    </w:p>
    <w:p w14:paraId="3CD1C22D" w14:textId="77777777" w:rsidR="00890BA6" w:rsidRDefault="00890BA6" w:rsidP="009626FE">
      <w:pPr>
        <w:rPr>
          <w:rFonts w:cstheme="minorHAnsi"/>
        </w:rPr>
      </w:pPr>
    </w:p>
    <w:p w14:paraId="35880348" w14:textId="77777777" w:rsidR="00890BA6" w:rsidRDefault="00890BA6" w:rsidP="009626FE">
      <w:pPr>
        <w:rPr>
          <w:rFonts w:cstheme="minorHAnsi"/>
        </w:rPr>
      </w:pPr>
    </w:p>
    <w:p w14:paraId="22F9E5F3" w14:textId="77777777" w:rsidR="00890BA6" w:rsidRDefault="00890BA6" w:rsidP="009626FE">
      <w:pPr>
        <w:rPr>
          <w:rFonts w:cstheme="minorHAnsi"/>
        </w:rPr>
      </w:pPr>
    </w:p>
    <w:p w14:paraId="195AE856" w14:textId="77777777" w:rsidR="00890BA6" w:rsidRDefault="00890BA6" w:rsidP="009626FE">
      <w:pPr>
        <w:rPr>
          <w:rFonts w:cstheme="minorHAnsi"/>
        </w:rPr>
      </w:pPr>
    </w:p>
    <w:p w14:paraId="5CC4D17F" w14:textId="77777777" w:rsidR="00890BA6" w:rsidRDefault="00890BA6" w:rsidP="009626FE">
      <w:pPr>
        <w:rPr>
          <w:rFonts w:cstheme="minorHAnsi"/>
        </w:rPr>
      </w:pPr>
    </w:p>
    <w:p w14:paraId="498B6A3F" w14:textId="77777777" w:rsidR="00890BA6" w:rsidRDefault="00890BA6" w:rsidP="009626FE">
      <w:pPr>
        <w:rPr>
          <w:rFonts w:cstheme="minorHAnsi"/>
        </w:rPr>
      </w:pPr>
    </w:p>
    <w:p w14:paraId="4FEA22C4" w14:textId="77777777" w:rsidR="006811C8" w:rsidRDefault="006811C8">
      <w:pPr>
        <w:rPr>
          <w:rStyle w:val="SubtleReference"/>
          <w:rFonts w:cstheme="minorHAnsi"/>
          <w:sz w:val="22"/>
          <w:szCs w:val="22"/>
        </w:rPr>
      </w:pPr>
      <w:r>
        <w:rPr>
          <w:rStyle w:val="SubtleReference"/>
          <w:rFonts w:cstheme="minorHAnsi"/>
          <w:sz w:val="22"/>
          <w:szCs w:val="22"/>
        </w:rPr>
        <w:br w:type="page"/>
      </w:r>
    </w:p>
    <w:p w14:paraId="78AAF5D4" w14:textId="0C23AE80" w:rsidR="00A46550" w:rsidRPr="00F0446E" w:rsidRDefault="00A46550" w:rsidP="009626FE">
      <w:pPr>
        <w:rPr>
          <w:rStyle w:val="SubtleReference"/>
          <w:rFonts w:cstheme="minorHAnsi"/>
          <w:b w:val="0"/>
          <w:bCs w:val="0"/>
          <w:sz w:val="22"/>
          <w:szCs w:val="22"/>
        </w:rPr>
      </w:pPr>
      <w:r w:rsidRPr="00F0446E">
        <w:rPr>
          <w:rStyle w:val="SubtleReference"/>
          <w:rFonts w:cstheme="minorHAnsi"/>
          <w:sz w:val="22"/>
          <w:szCs w:val="22"/>
        </w:rPr>
        <w:lastRenderedPageBreak/>
        <w:t>Παράρτημα 5</w:t>
      </w:r>
      <w:r w:rsidRPr="00F0446E">
        <w:rPr>
          <w:rStyle w:val="SubtleReference"/>
          <w:rFonts w:cstheme="minorHAnsi"/>
          <w:b w:val="0"/>
          <w:bCs w:val="0"/>
          <w:sz w:val="22"/>
          <w:szCs w:val="22"/>
        </w:rPr>
        <w:t xml:space="preserve">: </w:t>
      </w:r>
      <w:r w:rsidRPr="00381FFB">
        <w:rPr>
          <w:rStyle w:val="SubtleReference"/>
          <w:rFonts w:cstheme="minorHAnsi"/>
          <w:bCs w:val="0"/>
          <w:sz w:val="22"/>
          <w:szCs w:val="22"/>
        </w:rPr>
        <w:t xml:space="preserve">Έλεγχος </w:t>
      </w:r>
      <w:proofErr w:type="spellStart"/>
      <w:r w:rsidRPr="00381FFB">
        <w:rPr>
          <w:rStyle w:val="SubtleReference"/>
          <w:rFonts w:cstheme="minorHAnsi"/>
          <w:bCs w:val="0"/>
          <w:sz w:val="22"/>
          <w:szCs w:val="22"/>
        </w:rPr>
        <w:t>Επιλεξιμότητας</w:t>
      </w:r>
      <w:proofErr w:type="spellEnd"/>
      <w:r w:rsidRPr="00381FFB">
        <w:rPr>
          <w:rStyle w:val="SubtleReference"/>
          <w:rFonts w:cstheme="minorHAnsi"/>
          <w:bCs w:val="0"/>
          <w:sz w:val="22"/>
          <w:szCs w:val="22"/>
        </w:rPr>
        <w:t xml:space="preserve"> από Ανεξάρτητους </w:t>
      </w:r>
      <w:proofErr w:type="spellStart"/>
      <w:r w:rsidRPr="00381FFB">
        <w:rPr>
          <w:rStyle w:val="SubtleReference"/>
          <w:rFonts w:cstheme="minorHAnsi"/>
          <w:bCs w:val="0"/>
          <w:sz w:val="22"/>
          <w:szCs w:val="22"/>
        </w:rPr>
        <w:t>Αξιολογητές</w:t>
      </w:r>
      <w:proofErr w:type="spellEnd"/>
      <w:r w:rsidRPr="00F0446E">
        <w:rPr>
          <w:rStyle w:val="SubtleReference"/>
          <w:rFonts w:cstheme="minorHAnsi"/>
          <w:b w:val="0"/>
          <w:bCs w:val="0"/>
          <w:sz w:val="22"/>
          <w:szCs w:val="22"/>
        </w:rPr>
        <w:t xml:space="preserve">  </w:t>
      </w:r>
    </w:p>
    <w:p w14:paraId="51A5BF53" w14:textId="7158B967" w:rsidR="00A46550" w:rsidRPr="00F0446E" w:rsidRDefault="00B65E7C" w:rsidP="00462DD9">
      <w:pPr>
        <w:ind w:right="534"/>
        <w:jc w:val="both"/>
        <w:rPr>
          <w:rFonts w:cstheme="minorHAnsi"/>
        </w:rPr>
      </w:pPr>
      <w:r>
        <w:rPr>
          <w:rFonts w:cstheme="minorHAnsi"/>
          <w:b/>
          <w:bCs/>
        </w:rPr>
        <w:t xml:space="preserve">Υπ’ </w:t>
      </w:r>
      <w:proofErr w:type="spellStart"/>
      <w:r>
        <w:rPr>
          <w:rFonts w:cstheme="minorHAnsi"/>
          <w:b/>
          <w:bCs/>
        </w:rPr>
        <w:t>αρ</w:t>
      </w:r>
      <w:proofErr w:type="spellEnd"/>
      <w:r>
        <w:rPr>
          <w:rFonts w:cstheme="minorHAnsi"/>
          <w:b/>
          <w:bCs/>
        </w:rPr>
        <w:t xml:space="preserve">. </w:t>
      </w:r>
      <w:r w:rsidRPr="00B65E7C">
        <w:rPr>
          <w:rFonts w:cstheme="minorHAnsi"/>
          <w:b/>
          <w:bCs/>
        </w:rPr>
        <w:t xml:space="preserve">159337 ΕΞ 2021/13.12.2021 απόφαση του Αναπληρωτή Υπουργού Οικονομικών </w:t>
      </w:r>
      <w:r>
        <w:rPr>
          <w:rFonts w:cstheme="minorHAnsi"/>
          <w:b/>
          <w:bCs/>
        </w:rPr>
        <w:t xml:space="preserve">- </w:t>
      </w:r>
      <w:r w:rsidR="00A46550" w:rsidRPr="00F0446E">
        <w:rPr>
          <w:rFonts w:cstheme="minorHAnsi"/>
          <w:b/>
          <w:bCs/>
        </w:rPr>
        <w:t>ΦΕΚ  Β’ 5886 15.12.21</w:t>
      </w:r>
      <w:r w:rsidR="00A46550" w:rsidRPr="00F0446E">
        <w:rPr>
          <w:rFonts w:cstheme="minorHAnsi"/>
        </w:rPr>
        <w:t xml:space="preserve"> </w:t>
      </w:r>
      <w:r w:rsidR="00A46550" w:rsidRPr="00F0446E">
        <w:rPr>
          <w:rFonts w:cstheme="minorHAnsi"/>
          <w:b/>
          <w:bCs/>
        </w:rPr>
        <w:t xml:space="preserve"> Άρθρο 8</w:t>
      </w:r>
      <w:r>
        <w:rPr>
          <w:rFonts w:cstheme="minorHAnsi"/>
        </w:rPr>
        <w:t xml:space="preserve"> </w:t>
      </w:r>
      <w:r w:rsidRPr="00B65E7C">
        <w:rPr>
          <w:rFonts w:cstheme="minorHAnsi"/>
        </w:rPr>
        <w:t>(η οποία υπερισχύει σε περίπτωση διαφοροποίησης των ακολούθως αναφερομένων στην παρούσα με το περιεχόμενό της υπουργικής απόφασης)</w:t>
      </w:r>
    </w:p>
    <w:p w14:paraId="5EA9AFFD" w14:textId="77777777" w:rsidR="00A46550" w:rsidRPr="00F0446E" w:rsidRDefault="00A46550" w:rsidP="00462DD9">
      <w:pPr>
        <w:ind w:right="534"/>
        <w:jc w:val="both"/>
        <w:rPr>
          <w:rFonts w:cstheme="minorHAnsi"/>
          <w:b/>
          <w:bCs/>
        </w:rPr>
      </w:pPr>
      <w:r w:rsidRPr="00F0446E">
        <w:rPr>
          <w:rFonts w:cstheme="minorHAnsi"/>
          <w:b/>
          <w:bCs/>
        </w:rPr>
        <w:t xml:space="preserve">Κριτήρια και τρόπος ελέγχου </w:t>
      </w:r>
      <w:proofErr w:type="spellStart"/>
      <w:r w:rsidRPr="00F0446E">
        <w:rPr>
          <w:rFonts w:cstheme="minorHAnsi"/>
          <w:b/>
          <w:bCs/>
        </w:rPr>
        <w:t>επιλεξιμότητας</w:t>
      </w:r>
      <w:proofErr w:type="spellEnd"/>
      <w:r w:rsidRPr="00F0446E">
        <w:rPr>
          <w:rFonts w:cstheme="minorHAnsi"/>
          <w:b/>
          <w:bCs/>
        </w:rPr>
        <w:t xml:space="preserve"> επενδύσεων από τα πιστωτικά ιδρύματα και τους </w:t>
      </w:r>
      <w:proofErr w:type="spellStart"/>
      <w:r w:rsidRPr="00F0446E">
        <w:rPr>
          <w:rFonts w:cstheme="minorHAnsi"/>
          <w:b/>
          <w:bCs/>
        </w:rPr>
        <w:t>Αξιολογητές</w:t>
      </w:r>
      <w:proofErr w:type="spellEnd"/>
      <w:r w:rsidRPr="00F0446E">
        <w:rPr>
          <w:rFonts w:cstheme="minorHAnsi"/>
          <w:b/>
          <w:bCs/>
        </w:rPr>
        <w:t xml:space="preserve"> </w:t>
      </w:r>
    </w:p>
    <w:p w14:paraId="32CCFB41"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 xml:space="preserve">Η διαδικασία ελέγχου της </w:t>
      </w:r>
      <w:proofErr w:type="spellStart"/>
      <w:r w:rsidRPr="00F0446E">
        <w:rPr>
          <w:rFonts w:cstheme="minorHAnsi"/>
        </w:rPr>
        <w:t>επιλεξιμότητας</w:t>
      </w:r>
      <w:proofErr w:type="spellEnd"/>
      <w:r w:rsidRPr="00F0446E">
        <w:rPr>
          <w:rFonts w:cstheme="minorHAnsi"/>
        </w:rPr>
        <w:t xml:space="preserve"> των επενδυτικών σχεδίων στο πλαίσιο χρηματοδότησης τους από τα Δάνεια ΤΑΑ περιλαμβάνει: α) την αξιολόγηση της δυνατότητας δανειοδότησης του επενδυτικού σχεδίου, σύμφωνα με τραπεζικούς όρους, από το πιστωτικό ίδρυμα, β) τον κατ’ αρχήν έλεγχο από το πιστωτικό ίδρυμα της </w:t>
      </w:r>
      <w:proofErr w:type="spellStart"/>
      <w:r w:rsidRPr="00F0446E">
        <w:rPr>
          <w:rFonts w:cstheme="minorHAnsi"/>
        </w:rPr>
        <w:t>επιλεξιμότητας</w:t>
      </w:r>
      <w:proofErr w:type="spellEnd"/>
      <w:r w:rsidRPr="00F0446E">
        <w:rPr>
          <w:rFonts w:cstheme="minorHAnsi"/>
        </w:rPr>
        <w:t xml:space="preserve"> προκειμένου να αποκλείσει αυτά που προδήλως δεν πληρούν τα κριτήρια </w:t>
      </w:r>
      <w:proofErr w:type="spellStart"/>
      <w:r w:rsidRPr="00F0446E">
        <w:rPr>
          <w:rFonts w:cstheme="minorHAnsi"/>
        </w:rPr>
        <w:t>επιλεξιμότητας</w:t>
      </w:r>
      <w:proofErr w:type="spellEnd"/>
      <w:r w:rsidRPr="00F0446E">
        <w:rPr>
          <w:rFonts w:cstheme="minorHAnsi"/>
        </w:rPr>
        <w:t xml:space="preserve">, γ) τον έλεγχο από τον </w:t>
      </w:r>
      <w:proofErr w:type="spellStart"/>
      <w:r w:rsidRPr="00F0446E">
        <w:rPr>
          <w:rFonts w:cstheme="minorHAnsi"/>
        </w:rPr>
        <w:t>αξιολογητή</w:t>
      </w:r>
      <w:proofErr w:type="spellEnd"/>
      <w:r w:rsidRPr="00F0446E">
        <w:rPr>
          <w:rFonts w:cstheme="minorHAnsi"/>
        </w:rPr>
        <w:t xml:space="preserve"> των ακόλουθων για το επενδυτικό σχέδιο: </w:t>
      </w:r>
      <w:proofErr w:type="spellStart"/>
      <w:r w:rsidRPr="00F0446E">
        <w:rPr>
          <w:rFonts w:cstheme="minorHAnsi"/>
        </w:rPr>
        <w:t>γα</w:t>
      </w:r>
      <w:proofErr w:type="spellEnd"/>
      <w:r w:rsidRPr="00F0446E">
        <w:rPr>
          <w:rFonts w:cstheme="minorHAnsi"/>
        </w:rPr>
        <w:t xml:space="preserve">) τον έλεγχο ύπαρξης επιλέξιμου επενδυτικού σχεδίου, </w:t>
      </w:r>
      <w:proofErr w:type="spellStart"/>
      <w:r w:rsidRPr="00F0446E">
        <w:rPr>
          <w:rFonts w:cstheme="minorHAnsi"/>
        </w:rPr>
        <w:t>γβ</w:t>
      </w:r>
      <w:proofErr w:type="spellEnd"/>
      <w:r w:rsidRPr="00F0446E">
        <w:rPr>
          <w:rFonts w:cstheme="minorHAnsi"/>
        </w:rPr>
        <w:t xml:space="preserve">) τον έλεγχο της </w:t>
      </w:r>
      <w:proofErr w:type="spellStart"/>
      <w:r w:rsidRPr="00F0446E">
        <w:rPr>
          <w:rFonts w:cstheme="minorHAnsi"/>
        </w:rPr>
        <w:t>επιλεξιμότητας</w:t>
      </w:r>
      <w:proofErr w:type="spellEnd"/>
      <w:r w:rsidRPr="00F0446E">
        <w:rPr>
          <w:rFonts w:cstheme="minorHAnsi"/>
        </w:rPr>
        <w:t xml:space="preserve"> του επενδυτικού σχεδίου με την Αρχή μη πρόκλησης σημαντικής βλάβης (</w:t>
      </w:r>
      <w:proofErr w:type="spellStart"/>
      <w:r w:rsidRPr="00F0446E">
        <w:rPr>
          <w:rFonts w:cstheme="minorHAnsi"/>
        </w:rPr>
        <w:t>Do</w:t>
      </w:r>
      <w:proofErr w:type="spellEnd"/>
      <w:r w:rsidRPr="00F0446E">
        <w:rPr>
          <w:rFonts w:cstheme="minorHAnsi"/>
        </w:rPr>
        <w:t xml:space="preserve"> </w:t>
      </w:r>
      <w:proofErr w:type="spellStart"/>
      <w:r w:rsidRPr="00F0446E">
        <w:rPr>
          <w:rFonts w:cstheme="minorHAnsi"/>
        </w:rPr>
        <w:t>No</w:t>
      </w:r>
      <w:proofErr w:type="spellEnd"/>
      <w:r w:rsidRPr="00F0446E">
        <w:rPr>
          <w:rFonts w:cstheme="minorHAnsi"/>
        </w:rPr>
        <w:t xml:space="preserve"> </w:t>
      </w:r>
      <w:proofErr w:type="spellStart"/>
      <w:r w:rsidRPr="00F0446E">
        <w:rPr>
          <w:rFonts w:cstheme="minorHAnsi"/>
        </w:rPr>
        <w:t>Significant</w:t>
      </w:r>
      <w:proofErr w:type="spellEnd"/>
      <w:r w:rsidRPr="00F0446E">
        <w:rPr>
          <w:rFonts w:cstheme="minorHAnsi"/>
        </w:rPr>
        <w:t xml:space="preserve"> </w:t>
      </w:r>
      <w:proofErr w:type="spellStart"/>
      <w:r w:rsidRPr="00F0446E">
        <w:rPr>
          <w:rFonts w:cstheme="minorHAnsi"/>
        </w:rPr>
        <w:t>Harm</w:t>
      </w:r>
      <w:proofErr w:type="spellEnd"/>
      <w:r w:rsidRPr="00F0446E">
        <w:rPr>
          <w:rFonts w:cstheme="minorHAnsi"/>
        </w:rPr>
        <w:t xml:space="preserve"> </w:t>
      </w:r>
      <w:proofErr w:type="spellStart"/>
      <w:r w:rsidRPr="00F0446E">
        <w:rPr>
          <w:rFonts w:cstheme="minorHAnsi"/>
        </w:rPr>
        <w:t>principle</w:t>
      </w:r>
      <w:proofErr w:type="spellEnd"/>
      <w:r w:rsidRPr="00F0446E">
        <w:rPr>
          <w:rFonts w:cstheme="minorHAnsi"/>
        </w:rPr>
        <w:t xml:space="preserve"> - DNSH), </w:t>
      </w:r>
      <w:proofErr w:type="spellStart"/>
      <w:r w:rsidRPr="00F0446E">
        <w:rPr>
          <w:rFonts w:cstheme="minorHAnsi"/>
        </w:rPr>
        <w:t>γγ</w:t>
      </w:r>
      <w:proofErr w:type="spellEnd"/>
      <w:r w:rsidRPr="00F0446E">
        <w:rPr>
          <w:rFonts w:cstheme="minorHAnsi"/>
        </w:rPr>
        <w:t xml:space="preserve">) τον έλεγχο της </w:t>
      </w:r>
      <w:proofErr w:type="spellStart"/>
      <w:r w:rsidRPr="00F0446E">
        <w:rPr>
          <w:rFonts w:cstheme="minorHAnsi"/>
        </w:rPr>
        <w:t>επιλεξιμότητας</w:t>
      </w:r>
      <w:proofErr w:type="spellEnd"/>
      <w:r w:rsidRPr="00F0446E">
        <w:rPr>
          <w:rFonts w:cstheme="minorHAnsi"/>
        </w:rPr>
        <w:t xml:space="preserve"> του επενδυτικού σχεδίου ως προς τους επενδυτικούς στόχους του δανειακού προγράμματος του ΤΑΑ, καθώς και τον υπολογισμό της ποσόστωσης του δανείου ΤΑΑ επί του προϋπολογισμού του επενδυτικού σχεδίου, </w:t>
      </w:r>
      <w:proofErr w:type="spellStart"/>
      <w:r w:rsidRPr="00F0446E">
        <w:rPr>
          <w:rFonts w:cstheme="minorHAnsi"/>
        </w:rPr>
        <w:t>γδ</w:t>
      </w:r>
      <w:proofErr w:type="spellEnd"/>
      <w:r w:rsidRPr="00F0446E">
        <w:rPr>
          <w:rFonts w:cstheme="minorHAnsi"/>
        </w:rPr>
        <w:t>) τον χαρακτηρισμό του επενδυτικού σχεδίου ως προς την παρέμβασή του σε σχέση με την επίτευξη των στόχων για την κλιματική αλλαγή και των περιβαλλοντικών στόχων, καθώς και την παρέμβαση του για τη στήριξη για τη ψηφιακή μετάβαση και τον υπολογισμό της συνεισφοράς του προϋπολογισμού του επενδυτικού σχεδίου στους πράσινους και ψηφιακούς στόχους (</w:t>
      </w:r>
      <w:proofErr w:type="spellStart"/>
      <w:r w:rsidRPr="00F0446E">
        <w:rPr>
          <w:rFonts w:cstheme="minorHAnsi"/>
        </w:rPr>
        <w:t>Green</w:t>
      </w:r>
      <w:proofErr w:type="spellEnd"/>
      <w:r w:rsidRPr="00F0446E">
        <w:rPr>
          <w:rFonts w:cstheme="minorHAnsi"/>
        </w:rPr>
        <w:t xml:space="preserve"> and </w:t>
      </w:r>
      <w:proofErr w:type="spellStart"/>
      <w:r w:rsidRPr="00F0446E">
        <w:rPr>
          <w:rFonts w:cstheme="minorHAnsi"/>
        </w:rPr>
        <w:t>Digital</w:t>
      </w:r>
      <w:proofErr w:type="spellEnd"/>
      <w:r w:rsidRPr="00F0446E">
        <w:rPr>
          <w:rFonts w:cstheme="minorHAnsi"/>
        </w:rPr>
        <w:t xml:space="preserve"> Tagged </w:t>
      </w:r>
      <w:proofErr w:type="spellStart"/>
      <w:r w:rsidRPr="00F0446E">
        <w:rPr>
          <w:rFonts w:cstheme="minorHAnsi"/>
        </w:rPr>
        <w:t>investment</w:t>
      </w:r>
      <w:proofErr w:type="spellEnd"/>
      <w:r w:rsidRPr="00F0446E">
        <w:rPr>
          <w:rFonts w:cstheme="minorHAnsi"/>
        </w:rPr>
        <w:t xml:space="preserve"> </w:t>
      </w:r>
      <w:proofErr w:type="spellStart"/>
      <w:r w:rsidRPr="00F0446E">
        <w:rPr>
          <w:rFonts w:cstheme="minorHAnsi"/>
        </w:rPr>
        <w:t>budget</w:t>
      </w:r>
      <w:proofErr w:type="spellEnd"/>
      <w:r w:rsidRPr="00F0446E">
        <w:rPr>
          <w:rFonts w:cstheme="minorHAnsi"/>
        </w:rPr>
        <w:t xml:space="preserve">), </w:t>
      </w:r>
      <w:proofErr w:type="spellStart"/>
      <w:r w:rsidRPr="00F0446E">
        <w:rPr>
          <w:rFonts w:cstheme="minorHAnsi"/>
        </w:rPr>
        <w:t>γε</w:t>
      </w:r>
      <w:proofErr w:type="spellEnd"/>
      <w:r w:rsidRPr="00F0446E">
        <w:rPr>
          <w:rFonts w:cstheme="minorHAnsi"/>
        </w:rPr>
        <w:t xml:space="preserve">) τον έλεγχο της συμβατότητας του παρεχόμενου επιτοκίου ως προς τις κρατικές ενισχύσεις, </w:t>
      </w:r>
      <w:proofErr w:type="spellStart"/>
      <w:r w:rsidRPr="00F0446E">
        <w:rPr>
          <w:rFonts w:cstheme="minorHAnsi"/>
        </w:rPr>
        <w:t>γστ</w:t>
      </w:r>
      <w:proofErr w:type="spellEnd"/>
      <w:r w:rsidRPr="00F0446E">
        <w:rPr>
          <w:rFonts w:cstheme="minorHAnsi"/>
        </w:rPr>
        <w:t xml:space="preserve">) την κατηγοριοποίηση των δαπανών του επενδυτικού σχεδίου στους (5) άξονες επιλέξιμων δράσεων, όπου αρμόζει, εξασφαλίζοντας ότι η ανωτέρω κατηγοριοποίηση αντανακλάται στους σχετικούς ισολογισμούς, </w:t>
      </w:r>
      <w:proofErr w:type="spellStart"/>
      <w:r w:rsidRPr="00F0446E">
        <w:rPr>
          <w:rFonts w:cstheme="minorHAnsi"/>
        </w:rPr>
        <w:t>γζ</w:t>
      </w:r>
      <w:proofErr w:type="spellEnd"/>
      <w:r w:rsidRPr="00F0446E">
        <w:rPr>
          <w:rFonts w:cstheme="minorHAnsi"/>
        </w:rPr>
        <w:t xml:space="preserve">) την καταγραφή των δαπανών εξωστρέφειας με βάση τις παρελθούσες οικονομικές καταστάσεις, και γη) τη λογιστική κατηγοριοποίηση των επενδυτικών δαπανών με βάση τις οικονομικές καταστάσεις σε περίπτωση διενέργειας εκ των υστέρων ελέγχου καθώς και </w:t>
      </w:r>
      <w:proofErr w:type="spellStart"/>
      <w:r w:rsidRPr="00F0446E">
        <w:rPr>
          <w:rFonts w:cstheme="minorHAnsi"/>
        </w:rPr>
        <w:t>γθ</w:t>
      </w:r>
      <w:proofErr w:type="spellEnd"/>
      <w:r w:rsidRPr="00F0446E">
        <w:rPr>
          <w:rFonts w:cstheme="minorHAnsi"/>
        </w:rPr>
        <w:t xml:space="preserve">) την αποφυγή της διπλής χρηματοδότησης, ήτοι της παράλληλης χρηματοδότησης των ίδιων δαπανών από τον μηχανισμό του Ταμείου Ανάκαμψης και Ανθεκτικότητας και άλλα προγράμματα της Ευρωπαϊκής Ένωσης. </w:t>
      </w:r>
    </w:p>
    <w:p w14:paraId="3550FABB"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 xml:space="preserve">Το επενδυτικό σχέδιο ελέγχεται ως προς την ύπαρξη επένδυσης στην ελληνική επικράτεια και ειδικότερα επιλέξιμης επένδυσης, με βάση τον κατάλογο </w:t>
      </w:r>
      <w:proofErr w:type="spellStart"/>
      <w:r w:rsidRPr="00F0446E">
        <w:rPr>
          <w:rFonts w:cstheme="minorHAnsi"/>
        </w:rPr>
        <w:t>αποκλειόμενων</w:t>
      </w:r>
      <w:proofErr w:type="spellEnd"/>
      <w:r w:rsidRPr="00F0446E">
        <w:rPr>
          <w:rFonts w:cstheme="minorHAnsi"/>
        </w:rPr>
        <w:t xml:space="preserve"> δραστηριοτήτων και τις επιλέξιμες επενδυτικές δαπάνες, σύμφωνα με την απόφαση της παρ. 1 του άρθρου 196 του ν. 4820/2021. </w:t>
      </w:r>
    </w:p>
    <w:p w14:paraId="5947D39A" w14:textId="77777777" w:rsidR="00462DD9" w:rsidRDefault="00A46550" w:rsidP="00462DD9">
      <w:pPr>
        <w:pStyle w:val="ListParagraph"/>
        <w:numPr>
          <w:ilvl w:val="0"/>
          <w:numId w:val="11"/>
        </w:numPr>
        <w:ind w:left="426" w:right="534"/>
        <w:jc w:val="both"/>
        <w:rPr>
          <w:rFonts w:cstheme="minorHAnsi"/>
        </w:rPr>
      </w:pPr>
      <w:r w:rsidRPr="00F0446E">
        <w:rPr>
          <w:rFonts w:cstheme="minorHAnsi"/>
        </w:rPr>
        <w:t>Αναφορικά με τον έλεγχο της συμμόρφωσης του επενδυτικού σχεδίου με την αρχή μη πρόκλησης σημαντικής βλάβης ελέγχεται η συμμόρφωση του επενδυτικού σχεδίου, σύμφωνα με τα παρακάτω: α) Κατ’ εφαρμογή της υπό στοιχεία 2021/C 280/01 Ανακοίνωσης της Ευρωπαϊκής Επιτροπής, και υπό τους όρους της παρ. 1.3 της ανωτέρω Ανακοίνωσης ελέγχεται η ύπαρξη και το περιεχόμενο μελέτης ελέγχου βιωσιμότητας (</w:t>
      </w:r>
      <w:proofErr w:type="spellStart"/>
      <w:r w:rsidRPr="00F0446E">
        <w:rPr>
          <w:rFonts w:cstheme="minorHAnsi"/>
        </w:rPr>
        <w:t>Sustainability</w:t>
      </w:r>
      <w:proofErr w:type="spellEnd"/>
      <w:r w:rsidRPr="00F0446E">
        <w:rPr>
          <w:rFonts w:cstheme="minorHAnsi"/>
        </w:rPr>
        <w:t xml:space="preserve"> </w:t>
      </w:r>
      <w:proofErr w:type="spellStart"/>
      <w:r w:rsidRPr="00F0446E">
        <w:rPr>
          <w:rFonts w:cstheme="minorHAnsi"/>
        </w:rPr>
        <w:t>Proofing</w:t>
      </w:r>
      <w:proofErr w:type="spellEnd"/>
      <w:r w:rsidRPr="00F0446E">
        <w:rPr>
          <w:rFonts w:cstheme="minorHAnsi"/>
        </w:rPr>
        <w:t>) της επενδυτικής δραστηριότητας του επενδυτικού σχεδίου, η οποία εκπονείται από συμβούλους / μηχανικούς σύμφωνα με την κλιματική διάσταση και την περιβαλλοντική διάσταση, όπως ορίζονται στην υπό στοιχεία 2021/C 280/01 Ανακοίνωση της Επιτροπής. Στη μελέτη ελέγχου βιωσιμότητας (</w:t>
      </w:r>
      <w:proofErr w:type="spellStart"/>
      <w:r w:rsidRPr="00F0446E">
        <w:rPr>
          <w:rFonts w:cstheme="minorHAnsi"/>
        </w:rPr>
        <w:t>Sustainability</w:t>
      </w:r>
      <w:proofErr w:type="spellEnd"/>
      <w:r w:rsidRPr="00F0446E">
        <w:rPr>
          <w:rFonts w:cstheme="minorHAnsi"/>
        </w:rPr>
        <w:t xml:space="preserve"> </w:t>
      </w:r>
      <w:proofErr w:type="spellStart"/>
      <w:r w:rsidRPr="00F0446E">
        <w:rPr>
          <w:rFonts w:cstheme="minorHAnsi"/>
        </w:rPr>
        <w:t>Proofing</w:t>
      </w:r>
      <w:proofErr w:type="spellEnd"/>
      <w:r w:rsidRPr="00F0446E">
        <w:rPr>
          <w:rFonts w:cstheme="minorHAnsi"/>
        </w:rPr>
        <w:t xml:space="preserve">), εφόσον τούτη απαιτείται σύμφωνα της παρ. με την παρ. 1.3 της υπό στοιχεία 2021/C 280/01 Ανακοίνωσης της Ευρωπαϊκής Επιτροπής περιλαμβάνεται απαραίτητα περίληψη του ελέγχου βιωσιμότητας με τα αποτελέσματα του ελέγχου και τα ακόλουθα στοιχεία: i) τις επιπτώσεις που προσδιορίστηκαν (αρνητικές ή θετικές), </w:t>
      </w:r>
      <w:proofErr w:type="spellStart"/>
      <w:r w:rsidRPr="00F0446E">
        <w:rPr>
          <w:rFonts w:cstheme="minorHAnsi"/>
        </w:rPr>
        <w:t>ii</w:t>
      </w:r>
      <w:proofErr w:type="spellEnd"/>
      <w:r w:rsidRPr="00F0446E">
        <w:rPr>
          <w:rFonts w:cstheme="minorHAnsi"/>
        </w:rPr>
        <w:t xml:space="preserve">) τα βασικά μέτρα μετριασμού των επιπτώσεων που θα εφαρμοστούν, και </w:t>
      </w:r>
      <w:proofErr w:type="spellStart"/>
      <w:r w:rsidRPr="00F0446E">
        <w:rPr>
          <w:rFonts w:cstheme="minorHAnsi"/>
        </w:rPr>
        <w:t>iii</w:t>
      </w:r>
      <w:proofErr w:type="spellEnd"/>
      <w:r w:rsidRPr="00F0446E">
        <w:rPr>
          <w:rFonts w:cstheme="minorHAnsi"/>
        </w:rPr>
        <w:t xml:space="preserve">) ειδικά για έργα τα οποία απαιτούν Εκτίμηση Περιβαλλοντικών Επιπτώσεων, τους υπολειπόμενους κινδύνους μετά την εφαρμογή όλων των μέτρων μετριασμού των επιπτώσεων. Πρέπει να επεξηγούνται οι λόγοι για τους οποίους οι εν λόγω υπολειπόμενοι κίνδυνοι ή οι μετριασμένες επιπτώσεις είναι αποδεκτοί/αποδεκτές για να προχωρήσει περαιτέρω η χρηματοδότηση του επενδυτικού σχεδίου και συνάδουν με τους στόχους του </w:t>
      </w:r>
      <w:proofErr w:type="spellStart"/>
      <w:r w:rsidRPr="00F0446E">
        <w:rPr>
          <w:rFonts w:cstheme="minorHAnsi"/>
        </w:rPr>
        <w:t>InvestEU</w:t>
      </w:r>
      <w:proofErr w:type="spellEnd"/>
      <w:r w:rsidRPr="00F0446E">
        <w:rPr>
          <w:rFonts w:cstheme="minorHAnsi"/>
        </w:rPr>
        <w:t xml:space="preserve">. 22 </w:t>
      </w:r>
      <w:proofErr w:type="spellStart"/>
      <w:r w:rsidRPr="00F0446E">
        <w:rPr>
          <w:rFonts w:cstheme="minorHAnsi"/>
        </w:rPr>
        <w:t>iv</w:t>
      </w:r>
      <w:proofErr w:type="spellEnd"/>
      <w:r w:rsidRPr="00F0446E">
        <w:rPr>
          <w:rFonts w:cstheme="minorHAnsi"/>
        </w:rPr>
        <w:t xml:space="preserve">) Κατά περίπτωση, θα πρέπει να καλύπτεται επίσης η χρηματική αποτίμηση και η συνεκτίμηση των αρνητικών και θετικών επιπτώσεων (συμπεριλαμβανομένων των εξωτερικών παραγόντων στην οικονομική αποτίμηση). </w:t>
      </w:r>
    </w:p>
    <w:p w14:paraId="0144FEA4" w14:textId="72D10F60" w:rsidR="007B615B" w:rsidRPr="00462DD9" w:rsidRDefault="00A46550" w:rsidP="00462DD9">
      <w:pPr>
        <w:ind w:left="426" w:right="534"/>
        <w:jc w:val="both"/>
        <w:rPr>
          <w:rFonts w:cstheme="minorHAnsi"/>
        </w:rPr>
      </w:pPr>
      <w:r w:rsidRPr="00462DD9">
        <w:rPr>
          <w:rFonts w:cstheme="minorHAnsi"/>
        </w:rPr>
        <w:t xml:space="preserve">β) Ελέγχεται ότι το επενδυτικό σχέδιο δεν εμπίπτει στις </w:t>
      </w:r>
      <w:proofErr w:type="spellStart"/>
      <w:r w:rsidRPr="00462DD9">
        <w:rPr>
          <w:rFonts w:cstheme="minorHAnsi"/>
        </w:rPr>
        <w:t>αποκλειόμενες</w:t>
      </w:r>
      <w:proofErr w:type="spellEnd"/>
      <w:r w:rsidRPr="00462DD9">
        <w:rPr>
          <w:rFonts w:cstheme="minorHAnsi"/>
        </w:rPr>
        <w:t xml:space="preserve"> δραστηριότητες της περ. ΙΙ της παρ. 9 του άρθρου 6. γ) Ελέγχεται η συμμόρφωση του επενδυτικού σχεδίου με τη σχετική </w:t>
      </w:r>
      <w:proofErr w:type="spellStart"/>
      <w:r w:rsidRPr="00462DD9">
        <w:rPr>
          <w:rFonts w:cstheme="minorHAnsi"/>
        </w:rPr>
        <w:t>ενωσιακή</w:t>
      </w:r>
      <w:proofErr w:type="spellEnd"/>
      <w:r w:rsidRPr="00462DD9">
        <w:rPr>
          <w:rFonts w:cstheme="minorHAnsi"/>
        </w:rPr>
        <w:t xml:space="preserve"> και εθνική περιβαλλοντική νομοθεσία για όλες τις επιλέξιμες επενδύσεις, συμπεριλαμβανομένων εκείνων που εξαιρούνται από τον έλεγχο </w:t>
      </w:r>
      <w:r w:rsidRPr="00462DD9">
        <w:rPr>
          <w:rFonts w:cstheme="minorHAnsi"/>
        </w:rPr>
        <w:lastRenderedPageBreak/>
        <w:t xml:space="preserve">βιωσιμότητας. Για τον έλεγχο της παρούσας ελέγχεται η ύπαρξη και το περιεχόμενο έκθεσης συμβούλου / μηχανικού από την οποία προκύπτει σαφώς και αιτιολογημένα η συμμόρφωση του επενδυτικού σχεδίου με τη σχετική </w:t>
      </w:r>
      <w:proofErr w:type="spellStart"/>
      <w:r w:rsidRPr="00462DD9">
        <w:rPr>
          <w:rFonts w:cstheme="minorHAnsi"/>
        </w:rPr>
        <w:t>ενωσιακή</w:t>
      </w:r>
      <w:proofErr w:type="spellEnd"/>
      <w:r w:rsidRPr="00462DD9">
        <w:rPr>
          <w:rFonts w:cstheme="minorHAnsi"/>
        </w:rPr>
        <w:t xml:space="preserve"> και εθνική περιβαλλοντική νομοθεσία. </w:t>
      </w:r>
    </w:p>
    <w:p w14:paraId="0ADD7F19"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 xml:space="preserve">Το ύψος της χρηματοδότησης του επενδυτικού σχεδίου από το δάνειο του ΤΑΑ υπολογίζεται σύμφωνα με την ύπαρξη προϋπολογισμού επιλέξιμων επενδυτικών δαπανών στους πέντε (5) πυλώνες του δανειακού προγράμματος του ΤΑΑ καθώς και την κάλυψη συγκεκριμένων κριτηρίων ανά πυλώνα, σύμφωνα με την σχετική υπουργική απόφαση της παρ. 1 του άρθρου 196 του ν. 4820/2021. Στην περίπτωση όπου ένα επενδυτικό σχέδιο είναι επιλέξιμο σε παραπάνω από έναν πυλώνες, οι ποσοστώσεις των πυλώνων αθροίζονται, το δε άθροισμα δεν μπορεί να υπερβεί το πενήντα τοις εκατό (50%). Στην περίπτωση όπου ένα επενδυτικό σχέδιο δεν είναι επιλέξιμο στους πυλώνες πράσινης μετάβασης, ψηφιακού μετασχηματισμού, καινοτομίας - έρευνας και ανάπτυξης ή εξωστρέφειας, λόγω μη κάλυψης των ελάχιστων ποσοστών, είναι επιλέξιμο με αυτοτελή ποσόστωση Δανείου ΤΑΑ στο τριάντα τοις εκατό (30%), εφόσον το άθροισμα των ελάχιστων ποσοστών των ανωτέρω πυλώνων ανέρχεται σε τουλάχιστον τριάντα τοις εκατό (30%). </w:t>
      </w:r>
    </w:p>
    <w:p w14:paraId="6EAD15FE" w14:textId="77777777" w:rsidR="007B615B" w:rsidRDefault="00A46550" w:rsidP="00462DD9">
      <w:pPr>
        <w:pStyle w:val="ListParagraph"/>
        <w:numPr>
          <w:ilvl w:val="0"/>
          <w:numId w:val="11"/>
        </w:numPr>
        <w:ind w:left="426" w:right="534"/>
        <w:jc w:val="both"/>
        <w:rPr>
          <w:rFonts w:cstheme="minorHAnsi"/>
        </w:rPr>
      </w:pPr>
      <w:r w:rsidRPr="00F0446E">
        <w:rPr>
          <w:rFonts w:cstheme="minorHAnsi"/>
        </w:rPr>
        <w:t>Αναφορικά με τον έλεγχο του χαρακτηρισμού επενδυτικού σχεδίου ως προς την παρέμβασή του σε σχέση με την επίτευξη των πράσινων και ψηφιακών στόχων ισχύουν τα ακόλουθα: Κάθε επένδυση που υποβάλλεται για την παροχή δανείου ΤΑΑ, θα πρέπει να αποτυπώσει τι ποσοστό του προϋπολογισμού του θα διατεθεί σε δαπάνες: α) πράσινης μετάβασης, οι οποίες θα πρέπει να αντιστοιχηθούν με ένα ή παραπάνω πεδία παρέμβασης του πίνακα του παραρτήματος VI του κανονισμού (ΕΕ) 2021/241, β) ψηφιακού μετασχηματισμού, οι οποίες θα πρέπει να αντιστοιχηθούν με ένα ή περισσότερα πεδία παρέμβασης του πίνακα του Παραρτήματος VII του κανονισμού (ΕΕ) 2021/241. Για αυτόν τον έλεγχο και τον σχετικό υπολογισμό της συνεισφοράς του επενδυτικού σχεδίου στους πράσινους ή στους ψηφιακούς στόχους του Εθνικού Σχεδίου Ανάκαμψης και Ανθεκτικότητας (ΕΣΑΑ), χρησιμοποιείται το Παράρτημα VI ή VII, αντιστοίχως του Κανονισμού (ΕΕ) 2021/241 προσαρμοσμένο να περιλαμβάνει μόνο τις περιοχές παρέμβασης που σχετίζονται με τις ιδιωτικές επιχειρήσεις. Στη συνέχεια ο επιμέρους προϋπολογισμός των επιλέξιμων δαπανών πράσινης μετάβασης ή ψηφιακού μετασχηματισμού του επενδυτικού σχεδίου πολλαπλασιάζεται με τα ποσοστά του προσαρμοσμένου πίνακα παρεμβάσεων, ώστε να υπολογιστεί η επιμέρους συνεισφορά. Η συνολική συνεισφορά του επενδυτικού σχεδίου είναι το άθροισμα των επιμέρους συνεισφορών.</w:t>
      </w:r>
    </w:p>
    <w:p w14:paraId="48AAF392" w14:textId="7EB14ABD" w:rsidR="007B615B" w:rsidRDefault="00A46550" w:rsidP="00462DD9">
      <w:pPr>
        <w:pStyle w:val="ListParagraph"/>
        <w:numPr>
          <w:ilvl w:val="0"/>
          <w:numId w:val="11"/>
        </w:numPr>
        <w:ind w:left="426" w:right="534"/>
        <w:jc w:val="both"/>
        <w:rPr>
          <w:rFonts w:cstheme="minorHAnsi"/>
        </w:rPr>
      </w:pPr>
      <w:r w:rsidRPr="00F0446E">
        <w:rPr>
          <w:rFonts w:cstheme="minorHAnsi"/>
        </w:rPr>
        <w:t>Ως προς τον έλεγχο του επενδυτικού σχεδίου ως προς τη συμβατότητά του με τους κανόνες κρατικών ενισχύσεων ισχύουν τα ακόλουθα: Καταρχήν εξετάζεται εάν το ζητούμενο επιτόκιο από το επενδυτικό σχέδιο είναι ίσο ή μεγαλύτερο από το επιτόκιο αναφοράς (</w:t>
      </w:r>
      <w:proofErr w:type="spellStart"/>
      <w:r w:rsidRPr="00F0446E">
        <w:rPr>
          <w:rFonts w:cstheme="minorHAnsi"/>
        </w:rPr>
        <w:t>reference</w:t>
      </w:r>
      <w:proofErr w:type="spellEnd"/>
      <w:r w:rsidRPr="00F0446E">
        <w:rPr>
          <w:rFonts w:cstheme="minorHAnsi"/>
        </w:rPr>
        <w:t xml:space="preserve"> </w:t>
      </w:r>
      <w:proofErr w:type="spellStart"/>
      <w:r w:rsidRPr="00F0446E">
        <w:rPr>
          <w:rFonts w:cstheme="minorHAnsi"/>
        </w:rPr>
        <w:t>rate</w:t>
      </w:r>
      <w:proofErr w:type="spellEnd"/>
      <w:r w:rsidRPr="00F0446E">
        <w:rPr>
          <w:rFonts w:cstheme="minorHAnsi"/>
        </w:rPr>
        <w:t xml:space="preserve">), όπως ορίζεται στην ανακοίνωση της Επιτροπής (2008/C 14/02), του επενδυτικού σχεδίου. Στην περίπτωση αυτή, σύμφωνα με τους κανόνες κρατικών ενισχύσεων, το Δάνειο ΤΑΑ δεν αποτελεί κρατική ενίσχυση και ολοκληρώνεται θετικά ο έλεγχος της συμβατότητας του επενδυτικού σχεδίου ως προς τις κρατικές ενισχύσεις. Στην περίπτωση όπου το ζητούμενο επιτόκιο είναι μικρότερο του επιτοκίου αναφοράς, τότε το δάνειο του ΤΑΑ αποτελεί κρατική ενίσχυση και εφαρμόζονται τα οριζόμενα στον Κανονισμό (ΕΕ) 651/2014 ή στον Κανονισμό (EE) </w:t>
      </w:r>
      <w:r w:rsidR="001413CA">
        <w:rPr>
          <w:rFonts w:eastAsia="Times New Roman" w:cstheme="minorHAnsi"/>
          <w:sz w:val="16"/>
          <w:szCs w:val="16"/>
          <w:lang w:eastAsia="el-GR"/>
        </w:rPr>
        <w:t>2023/2831</w:t>
      </w:r>
      <w:r w:rsidRPr="00F0446E">
        <w:rPr>
          <w:rFonts w:cstheme="minorHAnsi"/>
        </w:rPr>
        <w:t xml:space="preserve"> ή στον Κανονισμό (ΕΕ) 702/2014 ή στον Κανονισμό (EE) 1408/2013 ή σε εγκεκριμένο καθεστώτος ενίσχυσης της Ευρωπαϊκής Επιτροπής, κατά περίπτωση, όπως τα ανωτέρω δύναται να εξειδικεύονται στις οικείες προσκλήσεις των πιστωτικών ιδρυμάτων για την υποβολή αιτήσεων προς δανειοδότηση.</w:t>
      </w:r>
    </w:p>
    <w:p w14:paraId="2ED158C6" w14:textId="48C040D4" w:rsidR="00A46550" w:rsidRPr="00F0446E" w:rsidRDefault="00A46550" w:rsidP="00462DD9">
      <w:pPr>
        <w:pStyle w:val="ListParagraph"/>
        <w:numPr>
          <w:ilvl w:val="0"/>
          <w:numId w:val="11"/>
        </w:numPr>
        <w:ind w:left="426" w:right="534"/>
        <w:jc w:val="both"/>
        <w:rPr>
          <w:rFonts w:cstheme="minorHAnsi"/>
        </w:rPr>
      </w:pPr>
      <w:r w:rsidRPr="00F0446E">
        <w:rPr>
          <w:rFonts w:cstheme="minorHAnsi"/>
        </w:rPr>
        <w:t xml:space="preserve">Κατόπιν της σύναψης των Δανείων ΤΑΑ ή της εκταμίευσης των Δανείων ΤΑΑ, η Ειδική Υπηρεσία Συντονισμού Ταμείου Ανάκαμψης διενεργεί δειγματοληπτικούς ελέγχους της </w:t>
      </w:r>
      <w:proofErr w:type="spellStart"/>
      <w:r w:rsidRPr="00F0446E">
        <w:rPr>
          <w:rFonts w:cstheme="minorHAnsi"/>
        </w:rPr>
        <w:t>επιλεξιμότητας</w:t>
      </w:r>
      <w:proofErr w:type="spellEnd"/>
      <w:r w:rsidRPr="00F0446E">
        <w:rPr>
          <w:rFonts w:cstheme="minorHAnsi"/>
        </w:rPr>
        <w:t xml:space="preserve"> των επενδυτικών σχεδίων, σε συνεργασία με ανεξάρτητους </w:t>
      </w:r>
      <w:proofErr w:type="spellStart"/>
      <w:r w:rsidRPr="00F0446E">
        <w:rPr>
          <w:rFonts w:cstheme="minorHAnsi"/>
        </w:rPr>
        <w:t>αξιολογητές</w:t>
      </w:r>
      <w:proofErr w:type="spellEnd"/>
      <w:r w:rsidRPr="00F0446E">
        <w:rPr>
          <w:rFonts w:cstheme="minorHAnsi"/>
        </w:rPr>
        <w:t xml:space="preserve"> / ελεγκτές.</w:t>
      </w:r>
    </w:p>
    <w:p w14:paraId="304771EE" w14:textId="77777777" w:rsidR="00A46550" w:rsidRPr="00F0446E" w:rsidRDefault="00A46550" w:rsidP="00A46550">
      <w:pPr>
        <w:pStyle w:val="ListParagraph"/>
        <w:jc w:val="both"/>
        <w:rPr>
          <w:rFonts w:cstheme="minorHAnsi"/>
          <w:b/>
          <w:bCs/>
        </w:rPr>
      </w:pPr>
    </w:p>
    <w:p w14:paraId="1A2DB2D5" w14:textId="77777777" w:rsidR="00F0446E" w:rsidRDefault="00F0446E">
      <w:pPr>
        <w:rPr>
          <w:rFonts w:cstheme="minorHAnsi"/>
          <w:b/>
          <w:bCs/>
        </w:rPr>
      </w:pPr>
      <w:r>
        <w:rPr>
          <w:rFonts w:cstheme="minorHAnsi"/>
          <w:b/>
          <w:bCs/>
        </w:rPr>
        <w:br w:type="page"/>
      </w:r>
    </w:p>
    <w:p w14:paraId="3FEA94AC" w14:textId="077D7295" w:rsidR="00A46550" w:rsidRPr="00F0446E" w:rsidRDefault="00B12A09" w:rsidP="00462DD9">
      <w:pPr>
        <w:ind w:right="534"/>
        <w:jc w:val="both"/>
        <w:rPr>
          <w:rFonts w:cstheme="minorHAnsi"/>
          <w:b/>
          <w:bCs/>
        </w:rPr>
      </w:pPr>
      <w:r>
        <w:rPr>
          <w:rFonts w:cstheme="minorHAnsi"/>
          <w:b/>
          <w:bCs/>
        </w:rPr>
        <w:lastRenderedPageBreak/>
        <w:t xml:space="preserve">Υπ’ </w:t>
      </w:r>
      <w:proofErr w:type="spellStart"/>
      <w:r>
        <w:rPr>
          <w:rFonts w:cstheme="minorHAnsi"/>
          <w:b/>
          <w:bCs/>
        </w:rPr>
        <w:t>αρ</w:t>
      </w:r>
      <w:proofErr w:type="spellEnd"/>
      <w:r>
        <w:rPr>
          <w:rFonts w:cstheme="minorHAnsi"/>
          <w:b/>
          <w:bCs/>
        </w:rPr>
        <w:t xml:space="preserve">. </w:t>
      </w:r>
      <w:r w:rsidRPr="00B65E7C">
        <w:rPr>
          <w:rFonts w:cstheme="minorHAnsi"/>
          <w:b/>
          <w:bCs/>
        </w:rPr>
        <w:t xml:space="preserve">159337 ΕΞ 2021/13.12.2021 απόφαση του Αναπληρωτή Υπουργού Οικονομικών </w:t>
      </w:r>
      <w:r>
        <w:rPr>
          <w:rFonts w:cstheme="minorHAnsi"/>
          <w:b/>
          <w:bCs/>
        </w:rPr>
        <w:t xml:space="preserve">- </w:t>
      </w:r>
      <w:r w:rsidR="00A46550" w:rsidRPr="00F0446E">
        <w:rPr>
          <w:rFonts w:cstheme="minorHAnsi"/>
          <w:b/>
          <w:bCs/>
        </w:rPr>
        <w:t>ΦΕΚ  Β’ 5886 15.12.21</w:t>
      </w:r>
      <w:r w:rsidR="00A46550" w:rsidRPr="00F0446E">
        <w:rPr>
          <w:rFonts w:cstheme="minorHAnsi"/>
        </w:rPr>
        <w:t xml:space="preserve"> </w:t>
      </w:r>
      <w:r w:rsidR="00A46550" w:rsidRPr="00F0446E">
        <w:rPr>
          <w:rFonts w:cstheme="minorHAnsi"/>
          <w:b/>
          <w:bCs/>
        </w:rPr>
        <w:t xml:space="preserve">Άρθρο 9 </w:t>
      </w:r>
      <w:r w:rsidRPr="00B12A09">
        <w:rPr>
          <w:rFonts w:cstheme="minorHAnsi"/>
          <w:b/>
          <w:bCs/>
        </w:rPr>
        <w:t>(η οποία υπερισχύει σε περίπτωση διαφοροποίησης των ακολούθως αναφερομένων στην παρούσα με το περιεχόμενό της υπουργικής απόφασης)</w:t>
      </w:r>
    </w:p>
    <w:p w14:paraId="255662D4" w14:textId="77777777" w:rsidR="00A46550" w:rsidRPr="00F0446E" w:rsidRDefault="00A46550" w:rsidP="00A46550">
      <w:pPr>
        <w:jc w:val="both"/>
        <w:rPr>
          <w:rFonts w:cstheme="minorHAnsi"/>
          <w:b/>
          <w:bCs/>
        </w:rPr>
      </w:pPr>
      <w:r w:rsidRPr="00F0446E">
        <w:rPr>
          <w:rFonts w:cstheme="minorHAnsi"/>
          <w:b/>
          <w:bCs/>
        </w:rPr>
        <w:t xml:space="preserve">Έκθεση Ελέγχου </w:t>
      </w:r>
    </w:p>
    <w:p w14:paraId="7E1A1868" w14:textId="77777777" w:rsidR="00A46550" w:rsidRPr="00F0446E" w:rsidRDefault="00A46550" w:rsidP="00462DD9">
      <w:pPr>
        <w:pStyle w:val="ListParagraph"/>
        <w:ind w:left="0" w:right="534"/>
        <w:jc w:val="both"/>
        <w:rPr>
          <w:rFonts w:cstheme="minorHAnsi"/>
        </w:rPr>
      </w:pPr>
      <w:r w:rsidRPr="00F0446E">
        <w:rPr>
          <w:rFonts w:cstheme="minorHAnsi"/>
        </w:rPr>
        <w:t xml:space="preserve">Κατόπιν του ελέγχου κάθε προτεινόμενου επενδυτικού σχεδίου συντάσσεται από τον </w:t>
      </w:r>
      <w:proofErr w:type="spellStart"/>
      <w:r w:rsidRPr="00F0446E">
        <w:rPr>
          <w:rFonts w:cstheme="minorHAnsi"/>
        </w:rPr>
        <w:t>αξιολογητή</w:t>
      </w:r>
      <w:proofErr w:type="spellEnd"/>
      <w:r w:rsidRPr="00F0446E">
        <w:rPr>
          <w:rFonts w:cstheme="minorHAnsi"/>
        </w:rPr>
        <w:t xml:space="preserve"> έκθεση ελέγχου, στην οποία αποτυπώνεται το σύνολο των ελεγχόμενων από αυτόν στοιχείων και στην οποία περιλαμβάνονται: 23 α) η </w:t>
      </w:r>
      <w:proofErr w:type="spellStart"/>
      <w:r w:rsidRPr="00F0446E">
        <w:rPr>
          <w:rFonts w:cstheme="minorHAnsi"/>
        </w:rPr>
        <w:t>επιλεξιμότητα</w:t>
      </w:r>
      <w:proofErr w:type="spellEnd"/>
      <w:r w:rsidRPr="00F0446E">
        <w:rPr>
          <w:rFonts w:cstheme="minorHAnsi"/>
        </w:rPr>
        <w:t xml:space="preserve"> της επένδυσης, β) το ποσοστό του Δανείου ΤΑΑ, που δύναται να λάβει, σύμφωνα με τα κριτήρια </w:t>
      </w:r>
      <w:proofErr w:type="spellStart"/>
      <w:r w:rsidRPr="00F0446E">
        <w:rPr>
          <w:rFonts w:cstheme="minorHAnsi"/>
        </w:rPr>
        <w:t>επιλεξιμότητας</w:t>
      </w:r>
      <w:proofErr w:type="spellEnd"/>
      <w:r w:rsidRPr="00F0446E">
        <w:rPr>
          <w:rFonts w:cstheme="minorHAnsi"/>
        </w:rPr>
        <w:t>, γ) επιβεβαίωση περί μη ύπαρξης κρατικής ενίσχυσης ή εφόσον υφίσταται κρατική ενίσχυση, η συμβατότητα με το πλαίσιο των κρατικών ενισχύσεων, δ) η συνεισφορά του επενδυτικού σχεδίου στους στόχους του ΕΣΑΑ (</w:t>
      </w:r>
      <w:proofErr w:type="spellStart"/>
      <w:r w:rsidRPr="00F0446E">
        <w:rPr>
          <w:rFonts w:cstheme="minorHAnsi"/>
        </w:rPr>
        <w:t>green</w:t>
      </w:r>
      <w:proofErr w:type="spellEnd"/>
      <w:r w:rsidRPr="00F0446E">
        <w:rPr>
          <w:rFonts w:cstheme="minorHAnsi"/>
        </w:rPr>
        <w:t xml:space="preserve"> </w:t>
      </w:r>
      <w:proofErr w:type="spellStart"/>
      <w:r w:rsidRPr="00F0446E">
        <w:rPr>
          <w:rFonts w:cstheme="minorHAnsi"/>
        </w:rPr>
        <w:t>tagging</w:t>
      </w:r>
      <w:proofErr w:type="spellEnd"/>
      <w:r w:rsidRPr="00F0446E">
        <w:rPr>
          <w:rFonts w:cstheme="minorHAnsi"/>
        </w:rPr>
        <w:t xml:space="preserve">, </w:t>
      </w:r>
      <w:proofErr w:type="spellStart"/>
      <w:r w:rsidRPr="00F0446E">
        <w:rPr>
          <w:rFonts w:cstheme="minorHAnsi"/>
        </w:rPr>
        <w:t>digital</w:t>
      </w:r>
      <w:proofErr w:type="spellEnd"/>
      <w:r w:rsidRPr="00F0446E">
        <w:rPr>
          <w:rFonts w:cstheme="minorHAnsi"/>
        </w:rPr>
        <w:t xml:space="preserve"> </w:t>
      </w:r>
      <w:proofErr w:type="spellStart"/>
      <w:r w:rsidRPr="00F0446E">
        <w:rPr>
          <w:rFonts w:cstheme="minorHAnsi"/>
        </w:rPr>
        <w:t>tagging</w:t>
      </w:r>
      <w:proofErr w:type="spellEnd"/>
      <w:r w:rsidRPr="00F0446E">
        <w:rPr>
          <w:rFonts w:cstheme="minorHAnsi"/>
        </w:rPr>
        <w:t xml:space="preserve">), ε) η συμμόρφωση και η τήρηση της αρχής μη πρόκλησης σημαντικής βλάβης, </w:t>
      </w:r>
      <w:proofErr w:type="spellStart"/>
      <w:r w:rsidRPr="00F0446E">
        <w:rPr>
          <w:rFonts w:cstheme="minorHAnsi"/>
        </w:rPr>
        <w:t>στ</w:t>
      </w:r>
      <w:proofErr w:type="spellEnd"/>
      <w:r w:rsidRPr="00F0446E">
        <w:rPr>
          <w:rFonts w:cstheme="minorHAnsi"/>
        </w:rPr>
        <w:t>) η κατηγοριοποίηση των δαπανών του επενδυτικού σχεδίου στους (5) άξονες επιλέξιμων δράσεων, όπου αρμόζει, εξασφαλίζοντας ότι η ανωτέρω κατηγοριοποίηση αντανακλάται στους σχετικούς ισολογισμούς, ζ) η καταγραφή των δαπανών εξωστρέφειας με βάση τις παρελθούσες οικονομικές καταστάσεις, η) η λογιστική κατηγοριοποίηση των επενδυτικών δαπανών με βάση τις οικονομικές καταστάσεις σε περίπτωση διενέργειας εκ των υστέρων ελέγχου, και θ) η βεβαίωση της μη διπλής χρηματοδότησης, ήτοι της παράλληλης χρηματοδότησης των ίδιων δαπανών της επένδυσης από τον μηχανισμό του Ταμείου Ανάκαμψης και Ανθεκτικότητας και άλλα προγράμματα της Ευρωπαϊκής Ένωσης.</w:t>
      </w:r>
    </w:p>
    <w:p w14:paraId="4A27533A" w14:textId="77777777" w:rsidR="00A46550" w:rsidRPr="00F0446E" w:rsidRDefault="00A46550" w:rsidP="00462DD9">
      <w:pPr>
        <w:pStyle w:val="ListParagraph"/>
        <w:ind w:left="0" w:right="534"/>
        <w:jc w:val="both"/>
        <w:rPr>
          <w:rFonts w:cstheme="minorHAnsi"/>
        </w:rPr>
      </w:pPr>
    </w:p>
    <w:p w14:paraId="4AB70EE3" w14:textId="77777777" w:rsidR="00BC24B3" w:rsidRDefault="00BC24B3">
      <w:pPr>
        <w:rPr>
          <w:rFonts w:cstheme="minorHAnsi"/>
        </w:rPr>
      </w:pPr>
    </w:p>
    <w:p w14:paraId="31F7DC70" w14:textId="77777777" w:rsidR="00BC24B3" w:rsidRDefault="00BC24B3">
      <w:pPr>
        <w:rPr>
          <w:rFonts w:cstheme="minorHAnsi"/>
        </w:rPr>
      </w:pPr>
      <w:r>
        <w:rPr>
          <w:rFonts w:cstheme="minorHAnsi"/>
        </w:rPr>
        <w:br w:type="page"/>
      </w:r>
    </w:p>
    <w:p w14:paraId="19E50D9F" w14:textId="6F20EBE0" w:rsidR="00A46550" w:rsidRPr="00F0446E" w:rsidRDefault="00A46550" w:rsidP="00F92795">
      <w:pPr>
        <w:rPr>
          <w:rStyle w:val="SubtleReference"/>
          <w:rFonts w:cstheme="minorHAnsi"/>
          <w:b w:val="0"/>
          <w:bCs w:val="0"/>
          <w:sz w:val="22"/>
          <w:szCs w:val="22"/>
        </w:rPr>
      </w:pPr>
      <w:r w:rsidRPr="00F0446E">
        <w:rPr>
          <w:rStyle w:val="SubtleReference"/>
          <w:rFonts w:cstheme="minorHAnsi"/>
          <w:sz w:val="22"/>
          <w:szCs w:val="22"/>
        </w:rPr>
        <w:lastRenderedPageBreak/>
        <w:t xml:space="preserve">Παράρτημα </w:t>
      </w:r>
      <w:r w:rsidR="00153925">
        <w:rPr>
          <w:rStyle w:val="SubtleReference"/>
          <w:rFonts w:cstheme="minorHAnsi"/>
          <w:sz w:val="22"/>
          <w:szCs w:val="22"/>
        </w:rPr>
        <w:t>6</w:t>
      </w:r>
      <w:r w:rsidRPr="00F0446E">
        <w:rPr>
          <w:rStyle w:val="SubtleReference"/>
          <w:rFonts w:cstheme="minorHAnsi"/>
          <w:sz w:val="22"/>
          <w:szCs w:val="22"/>
        </w:rPr>
        <w:t xml:space="preserve">: </w:t>
      </w:r>
      <w:r w:rsidR="00381FFB" w:rsidRPr="00381FFB">
        <w:rPr>
          <w:rStyle w:val="SubtleReference"/>
          <w:rFonts w:cstheme="minorHAnsi"/>
          <w:bCs w:val="0"/>
          <w:sz w:val="22"/>
          <w:szCs w:val="22"/>
        </w:rPr>
        <w:t>Απαιτούμενα Επενδυτικού Σχεδίου</w:t>
      </w:r>
    </w:p>
    <w:p w14:paraId="03485273" w14:textId="77777777" w:rsidR="00A46550" w:rsidRPr="00F0446E" w:rsidRDefault="00A46550" w:rsidP="00F0446E">
      <w:pPr>
        <w:spacing w:after="0" w:line="240" w:lineRule="auto"/>
        <w:rPr>
          <w:rFonts w:cstheme="minorHAnsi"/>
          <w:b/>
          <w:bCs/>
          <w:u w:val="single"/>
        </w:rPr>
      </w:pPr>
      <w:r w:rsidRPr="00F0446E">
        <w:rPr>
          <w:rStyle w:val="SubtleReference"/>
          <w:rFonts w:cstheme="minorHAnsi"/>
          <w:b w:val="0"/>
          <w:bCs w:val="0"/>
          <w:sz w:val="22"/>
          <w:szCs w:val="22"/>
        </w:rPr>
        <w:t>Το εκάστοτε επενδυτικό σχέδιο πρέπει να περιλαμβάνει τουλάχιστον τις εξής πληροφορίες</w:t>
      </w:r>
    </w:p>
    <w:p w14:paraId="088FB669" w14:textId="77777777" w:rsidR="00A46550" w:rsidRPr="00F0446E" w:rsidRDefault="00A46550" w:rsidP="00A46550">
      <w:pPr>
        <w:jc w:val="center"/>
        <w:rPr>
          <w:rFonts w:cstheme="minorHAnsi"/>
          <w:b/>
          <w:bCs/>
          <w:u w:val="single"/>
        </w:rPr>
      </w:pPr>
      <w:r w:rsidRPr="00F0446E">
        <w:rPr>
          <w:rFonts w:cstheme="minorHAnsi"/>
          <w:b/>
          <w:bCs/>
          <w:u w:val="single"/>
        </w:rPr>
        <w:t>ΑΠΑΙΤΟΥΜΕΝΑ ΕΠΕΝΔΥΤΙΚΟΥ ΣΧΕΔΙΟΥ</w:t>
      </w:r>
    </w:p>
    <w:p w14:paraId="0C558935" w14:textId="77777777" w:rsidR="00A46550" w:rsidRPr="00F0446E" w:rsidRDefault="00A46550" w:rsidP="00A46550">
      <w:pPr>
        <w:rPr>
          <w:rFonts w:cstheme="minorHAnsi"/>
          <w:b/>
          <w:bCs/>
          <w:u w:val="single"/>
        </w:rPr>
      </w:pPr>
      <w:r w:rsidRPr="00F0446E">
        <w:rPr>
          <w:rFonts w:cstheme="minorHAnsi"/>
          <w:b/>
          <w:bCs/>
          <w:u w:val="single"/>
        </w:rPr>
        <w:t>Ημερομηνία Κατάθεσης :</w:t>
      </w:r>
    </w:p>
    <w:p w14:paraId="487D5D0F" w14:textId="77777777" w:rsidR="00A46550" w:rsidRPr="00F0446E" w:rsidRDefault="00A46550" w:rsidP="00A46550">
      <w:pPr>
        <w:rPr>
          <w:rFonts w:cstheme="minorHAnsi"/>
          <w:b/>
          <w:bCs/>
          <w:u w:val="single"/>
        </w:rPr>
      </w:pPr>
      <w:r w:rsidRPr="00F0446E">
        <w:rPr>
          <w:rFonts w:cstheme="minorHAnsi"/>
          <w:b/>
          <w:bCs/>
          <w:u w:val="single"/>
        </w:rPr>
        <w:t>Κατάστημα :</w:t>
      </w:r>
    </w:p>
    <w:p w14:paraId="0C67D67B" w14:textId="77777777" w:rsidR="00A46550" w:rsidRPr="00F0446E" w:rsidRDefault="00A46550" w:rsidP="00A46550">
      <w:pPr>
        <w:rPr>
          <w:rFonts w:cstheme="minorHAnsi"/>
          <w:b/>
          <w:bCs/>
          <w:u w:val="single"/>
        </w:rPr>
      </w:pPr>
      <w:r w:rsidRPr="00F0446E">
        <w:rPr>
          <w:rFonts w:cstheme="minorHAnsi"/>
          <w:b/>
          <w:bCs/>
          <w:u w:val="single"/>
        </w:rPr>
        <w:t xml:space="preserve"> Γενικά στοιχεία επενδυτή</w:t>
      </w:r>
    </w:p>
    <w:tbl>
      <w:tblPr>
        <w:tblStyle w:val="TableGrid"/>
        <w:tblW w:w="9351" w:type="dxa"/>
        <w:tblLook w:val="04A0" w:firstRow="1" w:lastRow="0" w:firstColumn="1" w:lastColumn="0" w:noHBand="0" w:noVBand="1"/>
      </w:tblPr>
      <w:tblGrid>
        <w:gridCol w:w="5382"/>
        <w:gridCol w:w="3969"/>
      </w:tblGrid>
      <w:tr w:rsidR="00A46550" w:rsidRPr="00F0446E" w14:paraId="2DE86252" w14:textId="77777777" w:rsidTr="00AC7D4F">
        <w:trPr>
          <w:trHeight w:val="222"/>
        </w:trPr>
        <w:tc>
          <w:tcPr>
            <w:tcW w:w="5382" w:type="dxa"/>
          </w:tcPr>
          <w:p w14:paraId="069BEAF4" w14:textId="77777777" w:rsidR="00A46550" w:rsidRPr="00F0446E" w:rsidRDefault="00A46550" w:rsidP="00857909">
            <w:pPr>
              <w:rPr>
                <w:rFonts w:cstheme="minorHAnsi"/>
              </w:rPr>
            </w:pPr>
            <w:r w:rsidRPr="00F0446E">
              <w:rPr>
                <w:rFonts w:cstheme="minorHAnsi"/>
              </w:rPr>
              <w:t>Αριθμός Γ.Ε.ΜΗ</w:t>
            </w:r>
          </w:p>
        </w:tc>
        <w:tc>
          <w:tcPr>
            <w:tcW w:w="3969" w:type="dxa"/>
          </w:tcPr>
          <w:p w14:paraId="269143F2" w14:textId="77777777" w:rsidR="00A46550" w:rsidRPr="00F0446E" w:rsidRDefault="00A46550" w:rsidP="00857909">
            <w:pPr>
              <w:jc w:val="both"/>
              <w:rPr>
                <w:rFonts w:cstheme="minorHAnsi"/>
              </w:rPr>
            </w:pPr>
          </w:p>
        </w:tc>
      </w:tr>
      <w:tr w:rsidR="00A46550" w:rsidRPr="00F0446E" w14:paraId="72AC397D" w14:textId="77777777" w:rsidTr="00AC7D4F">
        <w:trPr>
          <w:trHeight w:val="222"/>
        </w:trPr>
        <w:tc>
          <w:tcPr>
            <w:tcW w:w="5382" w:type="dxa"/>
          </w:tcPr>
          <w:p w14:paraId="4710C199" w14:textId="77777777" w:rsidR="00A46550" w:rsidRPr="00F0446E" w:rsidRDefault="00A46550" w:rsidP="00857909">
            <w:pPr>
              <w:jc w:val="both"/>
              <w:rPr>
                <w:rFonts w:cstheme="minorHAnsi"/>
              </w:rPr>
            </w:pPr>
            <w:r w:rsidRPr="00F0446E">
              <w:rPr>
                <w:rFonts w:cstheme="minorHAnsi"/>
              </w:rPr>
              <w:t>Επωνυμία</w:t>
            </w:r>
          </w:p>
        </w:tc>
        <w:tc>
          <w:tcPr>
            <w:tcW w:w="3969" w:type="dxa"/>
          </w:tcPr>
          <w:p w14:paraId="68DFF44E" w14:textId="77777777" w:rsidR="00A46550" w:rsidRPr="00F0446E" w:rsidRDefault="00A46550" w:rsidP="00857909">
            <w:pPr>
              <w:jc w:val="both"/>
              <w:rPr>
                <w:rFonts w:cstheme="minorHAnsi"/>
              </w:rPr>
            </w:pPr>
          </w:p>
        </w:tc>
      </w:tr>
      <w:tr w:rsidR="00A46550" w:rsidRPr="00F0446E" w14:paraId="34BA78F8" w14:textId="77777777" w:rsidTr="00AC7D4F">
        <w:trPr>
          <w:trHeight w:val="222"/>
        </w:trPr>
        <w:tc>
          <w:tcPr>
            <w:tcW w:w="5382" w:type="dxa"/>
          </w:tcPr>
          <w:p w14:paraId="5426527E" w14:textId="77777777" w:rsidR="00A46550" w:rsidRPr="00F0446E" w:rsidRDefault="00A46550" w:rsidP="00857909">
            <w:pPr>
              <w:jc w:val="both"/>
              <w:rPr>
                <w:rFonts w:cstheme="minorHAnsi"/>
              </w:rPr>
            </w:pPr>
            <w:r w:rsidRPr="00F0446E">
              <w:rPr>
                <w:rFonts w:cstheme="minorHAnsi"/>
              </w:rPr>
              <w:t>Νομική Μορφή</w:t>
            </w:r>
          </w:p>
        </w:tc>
        <w:tc>
          <w:tcPr>
            <w:tcW w:w="3969" w:type="dxa"/>
          </w:tcPr>
          <w:p w14:paraId="5D377CC5" w14:textId="77777777" w:rsidR="00A46550" w:rsidRPr="00F0446E" w:rsidRDefault="00A46550" w:rsidP="00857909">
            <w:pPr>
              <w:jc w:val="both"/>
              <w:rPr>
                <w:rFonts w:cstheme="minorHAnsi"/>
              </w:rPr>
            </w:pPr>
          </w:p>
        </w:tc>
      </w:tr>
      <w:tr w:rsidR="00A46550" w:rsidRPr="00F0446E" w14:paraId="3D67497C" w14:textId="77777777" w:rsidTr="00AC7D4F">
        <w:trPr>
          <w:trHeight w:val="222"/>
        </w:trPr>
        <w:tc>
          <w:tcPr>
            <w:tcW w:w="5382" w:type="dxa"/>
          </w:tcPr>
          <w:p w14:paraId="70BF8F0B" w14:textId="77777777" w:rsidR="00A46550" w:rsidRPr="00F0446E" w:rsidRDefault="00A46550" w:rsidP="00857909">
            <w:pPr>
              <w:jc w:val="both"/>
              <w:rPr>
                <w:rFonts w:cstheme="minorHAnsi"/>
              </w:rPr>
            </w:pPr>
            <w:r w:rsidRPr="00F0446E">
              <w:rPr>
                <w:rFonts w:cstheme="minorHAnsi"/>
              </w:rPr>
              <w:t xml:space="preserve">Νόμιμος Εκπρόσωπος </w:t>
            </w:r>
          </w:p>
        </w:tc>
        <w:tc>
          <w:tcPr>
            <w:tcW w:w="3969" w:type="dxa"/>
          </w:tcPr>
          <w:p w14:paraId="7FDF87BD" w14:textId="77777777" w:rsidR="00A46550" w:rsidRPr="00F0446E" w:rsidRDefault="00A46550" w:rsidP="00857909">
            <w:pPr>
              <w:jc w:val="both"/>
              <w:rPr>
                <w:rFonts w:cstheme="minorHAnsi"/>
              </w:rPr>
            </w:pPr>
          </w:p>
        </w:tc>
      </w:tr>
      <w:tr w:rsidR="00A46550" w:rsidRPr="00F0446E" w14:paraId="70DEEBA7" w14:textId="77777777" w:rsidTr="00AC7D4F">
        <w:trPr>
          <w:trHeight w:val="222"/>
        </w:trPr>
        <w:tc>
          <w:tcPr>
            <w:tcW w:w="5382" w:type="dxa"/>
          </w:tcPr>
          <w:p w14:paraId="3E7ADC35" w14:textId="77777777" w:rsidR="00A46550" w:rsidRPr="00F0446E" w:rsidRDefault="00A46550" w:rsidP="00857909">
            <w:pPr>
              <w:jc w:val="both"/>
              <w:rPr>
                <w:rFonts w:cstheme="minorHAnsi"/>
              </w:rPr>
            </w:pPr>
            <w:r w:rsidRPr="00F0446E">
              <w:rPr>
                <w:rFonts w:cstheme="minorHAnsi"/>
              </w:rPr>
              <w:t>ΑΦΜ</w:t>
            </w:r>
          </w:p>
        </w:tc>
        <w:tc>
          <w:tcPr>
            <w:tcW w:w="3969" w:type="dxa"/>
          </w:tcPr>
          <w:p w14:paraId="0A5EC602" w14:textId="77777777" w:rsidR="00A46550" w:rsidRPr="00F0446E" w:rsidRDefault="00A46550" w:rsidP="00857909">
            <w:pPr>
              <w:jc w:val="both"/>
              <w:rPr>
                <w:rFonts w:cstheme="minorHAnsi"/>
              </w:rPr>
            </w:pPr>
          </w:p>
        </w:tc>
      </w:tr>
      <w:tr w:rsidR="00A46550" w:rsidRPr="00F0446E" w14:paraId="0959DBBA" w14:textId="77777777" w:rsidTr="00AC7D4F">
        <w:trPr>
          <w:trHeight w:val="222"/>
        </w:trPr>
        <w:tc>
          <w:tcPr>
            <w:tcW w:w="5382" w:type="dxa"/>
          </w:tcPr>
          <w:p w14:paraId="330356F6" w14:textId="77777777" w:rsidR="00A46550" w:rsidRPr="00F0446E" w:rsidRDefault="00A46550" w:rsidP="00857909">
            <w:pPr>
              <w:jc w:val="both"/>
              <w:rPr>
                <w:rFonts w:cstheme="minorHAnsi"/>
              </w:rPr>
            </w:pPr>
            <w:r w:rsidRPr="00F0446E">
              <w:rPr>
                <w:rFonts w:cstheme="minorHAnsi"/>
              </w:rPr>
              <w:t>Διεύθυνση έδρας επιχείρησης (Οδός - Αριθμός, Πόλη, Τ.Κ.)</w:t>
            </w:r>
          </w:p>
        </w:tc>
        <w:tc>
          <w:tcPr>
            <w:tcW w:w="3969" w:type="dxa"/>
          </w:tcPr>
          <w:p w14:paraId="222BE76C" w14:textId="77777777" w:rsidR="00A46550" w:rsidRPr="00F0446E" w:rsidRDefault="00A46550" w:rsidP="00857909">
            <w:pPr>
              <w:jc w:val="both"/>
              <w:rPr>
                <w:rFonts w:cstheme="minorHAnsi"/>
              </w:rPr>
            </w:pPr>
          </w:p>
        </w:tc>
      </w:tr>
      <w:tr w:rsidR="00A46550" w:rsidRPr="00F0446E" w14:paraId="2B650613" w14:textId="77777777" w:rsidTr="00AC7D4F">
        <w:trPr>
          <w:trHeight w:val="212"/>
        </w:trPr>
        <w:tc>
          <w:tcPr>
            <w:tcW w:w="5382" w:type="dxa"/>
          </w:tcPr>
          <w:p w14:paraId="574F189B" w14:textId="77777777" w:rsidR="00A46550" w:rsidRPr="00F0446E" w:rsidRDefault="00A46550" w:rsidP="00857909">
            <w:pPr>
              <w:jc w:val="both"/>
              <w:rPr>
                <w:rFonts w:cstheme="minorHAnsi"/>
              </w:rPr>
            </w:pPr>
            <w:r w:rsidRPr="00F0446E">
              <w:rPr>
                <w:rFonts w:cstheme="minorHAnsi"/>
              </w:rPr>
              <w:t xml:space="preserve">ΗΜΕΡΟΜΗΝΙΑ ΙΔΡΥΣΗΣ </w:t>
            </w:r>
          </w:p>
        </w:tc>
        <w:tc>
          <w:tcPr>
            <w:tcW w:w="3969" w:type="dxa"/>
          </w:tcPr>
          <w:p w14:paraId="106FC854" w14:textId="77777777" w:rsidR="00A46550" w:rsidRPr="00F0446E" w:rsidRDefault="00A46550" w:rsidP="00857909">
            <w:pPr>
              <w:jc w:val="both"/>
              <w:rPr>
                <w:rFonts w:cstheme="minorHAnsi"/>
              </w:rPr>
            </w:pPr>
          </w:p>
        </w:tc>
      </w:tr>
      <w:tr w:rsidR="00A46550" w:rsidRPr="00F0446E" w14:paraId="5C725BE7" w14:textId="77777777" w:rsidTr="00AC7D4F">
        <w:trPr>
          <w:trHeight w:val="212"/>
        </w:trPr>
        <w:tc>
          <w:tcPr>
            <w:tcW w:w="5382" w:type="dxa"/>
          </w:tcPr>
          <w:p w14:paraId="5DA6CC49" w14:textId="77777777" w:rsidR="00A46550" w:rsidRPr="00F0446E" w:rsidRDefault="00A46550" w:rsidP="00857909">
            <w:pPr>
              <w:jc w:val="both"/>
              <w:rPr>
                <w:rFonts w:cstheme="minorHAnsi"/>
              </w:rPr>
            </w:pPr>
            <w:r w:rsidRPr="00F0446E">
              <w:rPr>
                <w:rFonts w:cstheme="minorHAnsi"/>
              </w:rPr>
              <w:t>ΔΟΥ</w:t>
            </w:r>
          </w:p>
        </w:tc>
        <w:tc>
          <w:tcPr>
            <w:tcW w:w="3969" w:type="dxa"/>
          </w:tcPr>
          <w:p w14:paraId="62F7EE00" w14:textId="77777777" w:rsidR="00A46550" w:rsidRPr="00F0446E" w:rsidRDefault="00A46550" w:rsidP="00857909">
            <w:pPr>
              <w:jc w:val="both"/>
              <w:rPr>
                <w:rFonts w:cstheme="minorHAnsi"/>
              </w:rPr>
            </w:pPr>
          </w:p>
        </w:tc>
      </w:tr>
      <w:tr w:rsidR="00A46550" w:rsidRPr="00F0446E" w14:paraId="514E70B5" w14:textId="77777777" w:rsidTr="00AC7D4F">
        <w:trPr>
          <w:trHeight w:val="212"/>
        </w:trPr>
        <w:tc>
          <w:tcPr>
            <w:tcW w:w="5382" w:type="dxa"/>
          </w:tcPr>
          <w:p w14:paraId="2A3C87F5" w14:textId="77777777" w:rsidR="00A46550" w:rsidRPr="00F0446E" w:rsidRDefault="00A46550" w:rsidP="00857909">
            <w:pPr>
              <w:jc w:val="both"/>
              <w:rPr>
                <w:rFonts w:cstheme="minorHAnsi"/>
              </w:rPr>
            </w:pPr>
            <w:r w:rsidRPr="00F0446E">
              <w:rPr>
                <w:rFonts w:cstheme="minorHAnsi"/>
              </w:rPr>
              <w:t>Στοιχεία επικοινωνίας επιχείρησης (Τηλέφωνο, E</w:t>
            </w:r>
            <w:r w:rsidRPr="00F0446E">
              <w:rPr>
                <w:rFonts w:cstheme="minorHAnsi"/>
                <w:lang w:val="en-US"/>
              </w:rPr>
              <w:t>mail</w:t>
            </w:r>
            <w:r w:rsidRPr="00F0446E">
              <w:rPr>
                <w:rFonts w:cstheme="minorHAnsi"/>
              </w:rPr>
              <w:t>)</w:t>
            </w:r>
          </w:p>
          <w:p w14:paraId="6F389014" w14:textId="77777777" w:rsidR="00A46550" w:rsidRPr="00F0446E" w:rsidRDefault="00A46550" w:rsidP="00857909">
            <w:pPr>
              <w:jc w:val="both"/>
              <w:rPr>
                <w:rFonts w:cstheme="minorHAnsi"/>
              </w:rPr>
            </w:pPr>
            <w:r w:rsidRPr="00F0446E">
              <w:rPr>
                <w:rFonts w:cstheme="minorHAnsi"/>
              </w:rPr>
              <w:t xml:space="preserve">Υπεύθυνος επικοινωνίας </w:t>
            </w:r>
          </w:p>
        </w:tc>
        <w:tc>
          <w:tcPr>
            <w:tcW w:w="3969" w:type="dxa"/>
          </w:tcPr>
          <w:p w14:paraId="67FC3371" w14:textId="77777777" w:rsidR="00A46550" w:rsidRPr="00F0446E" w:rsidRDefault="00A46550" w:rsidP="00857909">
            <w:pPr>
              <w:jc w:val="both"/>
              <w:rPr>
                <w:rFonts w:cstheme="minorHAnsi"/>
              </w:rPr>
            </w:pPr>
          </w:p>
        </w:tc>
      </w:tr>
      <w:tr w:rsidR="00A46550" w:rsidRPr="00F0446E" w14:paraId="489C23DD" w14:textId="77777777" w:rsidTr="00AC7D4F">
        <w:trPr>
          <w:trHeight w:val="212"/>
        </w:trPr>
        <w:tc>
          <w:tcPr>
            <w:tcW w:w="5382" w:type="dxa"/>
          </w:tcPr>
          <w:p w14:paraId="4946B6DB" w14:textId="77777777" w:rsidR="00A46550" w:rsidRPr="00F0446E" w:rsidRDefault="00A46550" w:rsidP="00857909">
            <w:pPr>
              <w:jc w:val="both"/>
              <w:rPr>
                <w:rFonts w:cstheme="minorHAnsi"/>
              </w:rPr>
            </w:pPr>
            <w:r w:rsidRPr="00F0446E">
              <w:rPr>
                <w:rFonts w:cstheme="minorHAnsi"/>
              </w:rPr>
              <w:t xml:space="preserve">Περιφέρεια υλοποίησης επενδυτικού σχεδίου </w:t>
            </w:r>
          </w:p>
        </w:tc>
        <w:tc>
          <w:tcPr>
            <w:tcW w:w="3969" w:type="dxa"/>
          </w:tcPr>
          <w:p w14:paraId="38E1C700" w14:textId="77777777" w:rsidR="00A46550" w:rsidRPr="00F0446E" w:rsidRDefault="00A46550" w:rsidP="00857909">
            <w:pPr>
              <w:jc w:val="both"/>
              <w:rPr>
                <w:rFonts w:cstheme="minorHAnsi"/>
              </w:rPr>
            </w:pPr>
          </w:p>
        </w:tc>
      </w:tr>
      <w:tr w:rsidR="00A46550" w:rsidRPr="00F0446E" w14:paraId="0456D92B" w14:textId="77777777" w:rsidTr="00AC7D4F">
        <w:trPr>
          <w:trHeight w:val="212"/>
        </w:trPr>
        <w:tc>
          <w:tcPr>
            <w:tcW w:w="5382" w:type="dxa"/>
          </w:tcPr>
          <w:p w14:paraId="2918BF76" w14:textId="77777777" w:rsidR="00A46550" w:rsidRPr="00F0446E" w:rsidRDefault="00A46550" w:rsidP="00857909">
            <w:pPr>
              <w:jc w:val="both"/>
              <w:rPr>
                <w:rFonts w:cstheme="minorHAnsi"/>
              </w:rPr>
            </w:pPr>
            <w:r w:rsidRPr="00F0446E">
              <w:rPr>
                <w:rFonts w:cstheme="minorHAnsi"/>
              </w:rPr>
              <w:t>Δημοτικό Διαμέρισμα / Δήμος επενδυτικού σχεδίου</w:t>
            </w:r>
          </w:p>
        </w:tc>
        <w:tc>
          <w:tcPr>
            <w:tcW w:w="3969" w:type="dxa"/>
          </w:tcPr>
          <w:p w14:paraId="3575D41B" w14:textId="77777777" w:rsidR="00A46550" w:rsidRPr="00F0446E" w:rsidRDefault="00A46550" w:rsidP="00857909">
            <w:pPr>
              <w:jc w:val="both"/>
              <w:rPr>
                <w:rFonts w:cstheme="minorHAnsi"/>
              </w:rPr>
            </w:pPr>
          </w:p>
        </w:tc>
      </w:tr>
    </w:tbl>
    <w:p w14:paraId="34E88E44" w14:textId="77777777" w:rsidR="00A46550" w:rsidRPr="00F0446E" w:rsidRDefault="00A46550" w:rsidP="00A46550">
      <w:pPr>
        <w:jc w:val="both"/>
        <w:rPr>
          <w:rFonts w:cstheme="minorHAnsi"/>
        </w:rPr>
      </w:pPr>
      <w:r w:rsidRPr="00F0446E">
        <w:rPr>
          <w:rFonts w:cstheme="minorHAnsi"/>
        </w:rPr>
        <w:t xml:space="preserve">Αναφορά στα </w:t>
      </w:r>
      <w:r w:rsidRPr="00F0446E">
        <w:rPr>
          <w:rFonts w:cstheme="minorHAnsi"/>
          <w:b/>
          <w:bCs/>
        </w:rPr>
        <w:t>στοιχεία των εταίρων/μετόχων του φορέα επένδυσης</w:t>
      </w:r>
      <w:r w:rsidRPr="00F0446E">
        <w:rPr>
          <w:rFonts w:cstheme="minorHAnsi"/>
        </w:rPr>
        <w:t xml:space="preserve"> με την παράθεση των παρακάτω στοιχείων:</w:t>
      </w:r>
    </w:p>
    <w:tbl>
      <w:tblPr>
        <w:tblStyle w:val="TableGrid"/>
        <w:tblW w:w="9351" w:type="dxa"/>
        <w:tblLook w:val="04A0" w:firstRow="1" w:lastRow="0" w:firstColumn="1" w:lastColumn="0" w:noHBand="0" w:noVBand="1"/>
      </w:tblPr>
      <w:tblGrid>
        <w:gridCol w:w="5359"/>
        <w:gridCol w:w="1873"/>
        <w:gridCol w:w="2119"/>
      </w:tblGrid>
      <w:tr w:rsidR="00A46550" w:rsidRPr="00F0446E" w14:paraId="62BB2A2B" w14:textId="77777777" w:rsidTr="00AC7D4F">
        <w:tc>
          <w:tcPr>
            <w:tcW w:w="5359" w:type="dxa"/>
          </w:tcPr>
          <w:p w14:paraId="08D1C40C" w14:textId="77777777" w:rsidR="00A46550" w:rsidRPr="00F0446E" w:rsidRDefault="00A46550" w:rsidP="00857909">
            <w:pPr>
              <w:jc w:val="both"/>
              <w:rPr>
                <w:rFonts w:cstheme="minorHAnsi"/>
                <w:b/>
                <w:bCs/>
              </w:rPr>
            </w:pPr>
            <w:r w:rsidRPr="00F0446E">
              <w:rPr>
                <w:rFonts w:cstheme="minorHAnsi"/>
                <w:b/>
                <w:bCs/>
              </w:rPr>
              <w:t>Ονοματεπώνυμο/</w:t>
            </w:r>
          </w:p>
          <w:p w14:paraId="725AAC44" w14:textId="77777777" w:rsidR="00A46550" w:rsidRPr="00F0446E" w:rsidRDefault="00A46550" w:rsidP="00857909">
            <w:pPr>
              <w:jc w:val="both"/>
              <w:rPr>
                <w:rFonts w:cstheme="minorHAnsi"/>
                <w:b/>
                <w:bCs/>
              </w:rPr>
            </w:pPr>
            <w:r w:rsidRPr="00F0446E">
              <w:rPr>
                <w:rFonts w:cstheme="minorHAnsi"/>
                <w:b/>
                <w:bCs/>
              </w:rPr>
              <w:t>Επωνυμία εταιρείας</w:t>
            </w:r>
          </w:p>
        </w:tc>
        <w:tc>
          <w:tcPr>
            <w:tcW w:w="1873" w:type="dxa"/>
          </w:tcPr>
          <w:p w14:paraId="1B8F977A" w14:textId="77777777" w:rsidR="00A46550" w:rsidRPr="00F0446E" w:rsidRDefault="00A46550" w:rsidP="00857909">
            <w:pPr>
              <w:jc w:val="both"/>
              <w:rPr>
                <w:rFonts w:cstheme="minorHAnsi"/>
                <w:b/>
                <w:bCs/>
              </w:rPr>
            </w:pPr>
            <w:r w:rsidRPr="00F0446E">
              <w:rPr>
                <w:rFonts w:cstheme="minorHAnsi"/>
                <w:b/>
                <w:bCs/>
              </w:rPr>
              <w:t>Ποσοστό Συμμετοχής</w:t>
            </w:r>
          </w:p>
        </w:tc>
        <w:tc>
          <w:tcPr>
            <w:tcW w:w="2119" w:type="dxa"/>
          </w:tcPr>
          <w:p w14:paraId="6EB2F703" w14:textId="77777777" w:rsidR="00A46550" w:rsidRPr="00F0446E" w:rsidRDefault="00A46550" w:rsidP="00857909">
            <w:pPr>
              <w:jc w:val="both"/>
              <w:rPr>
                <w:rFonts w:cstheme="minorHAnsi"/>
                <w:b/>
                <w:bCs/>
              </w:rPr>
            </w:pPr>
            <w:r w:rsidRPr="00F0446E">
              <w:rPr>
                <w:rFonts w:cstheme="minorHAnsi"/>
                <w:b/>
                <w:bCs/>
              </w:rPr>
              <w:t>ΑΦΜ</w:t>
            </w:r>
          </w:p>
        </w:tc>
      </w:tr>
      <w:tr w:rsidR="00A46550" w:rsidRPr="00F0446E" w14:paraId="151701A3" w14:textId="77777777" w:rsidTr="00AC7D4F">
        <w:tc>
          <w:tcPr>
            <w:tcW w:w="5359" w:type="dxa"/>
          </w:tcPr>
          <w:p w14:paraId="414DAC08" w14:textId="77777777" w:rsidR="00A46550" w:rsidRPr="00F0446E" w:rsidRDefault="00A46550" w:rsidP="00857909">
            <w:pPr>
              <w:jc w:val="both"/>
              <w:rPr>
                <w:rFonts w:cstheme="minorHAnsi"/>
              </w:rPr>
            </w:pPr>
          </w:p>
        </w:tc>
        <w:tc>
          <w:tcPr>
            <w:tcW w:w="1873" w:type="dxa"/>
          </w:tcPr>
          <w:p w14:paraId="5BCD84C6" w14:textId="77777777" w:rsidR="00A46550" w:rsidRPr="00F0446E" w:rsidRDefault="00A46550" w:rsidP="00857909">
            <w:pPr>
              <w:jc w:val="both"/>
              <w:rPr>
                <w:rFonts w:cstheme="minorHAnsi"/>
              </w:rPr>
            </w:pPr>
          </w:p>
        </w:tc>
        <w:tc>
          <w:tcPr>
            <w:tcW w:w="2119" w:type="dxa"/>
          </w:tcPr>
          <w:p w14:paraId="766B7FE9" w14:textId="77777777" w:rsidR="00A46550" w:rsidRPr="00F0446E" w:rsidRDefault="00A46550" w:rsidP="00857909">
            <w:pPr>
              <w:jc w:val="both"/>
              <w:rPr>
                <w:rFonts w:cstheme="minorHAnsi"/>
              </w:rPr>
            </w:pPr>
          </w:p>
        </w:tc>
      </w:tr>
      <w:tr w:rsidR="00A46550" w:rsidRPr="00F0446E" w14:paraId="65EFCAB6" w14:textId="77777777" w:rsidTr="00AC7D4F">
        <w:tc>
          <w:tcPr>
            <w:tcW w:w="5359" w:type="dxa"/>
          </w:tcPr>
          <w:p w14:paraId="2EA68496" w14:textId="77777777" w:rsidR="00A46550" w:rsidRPr="00F0446E" w:rsidRDefault="00A46550" w:rsidP="00857909">
            <w:pPr>
              <w:jc w:val="both"/>
              <w:rPr>
                <w:rFonts w:cstheme="minorHAnsi"/>
              </w:rPr>
            </w:pPr>
          </w:p>
        </w:tc>
        <w:tc>
          <w:tcPr>
            <w:tcW w:w="1873" w:type="dxa"/>
          </w:tcPr>
          <w:p w14:paraId="45393513" w14:textId="77777777" w:rsidR="00A46550" w:rsidRPr="00F0446E" w:rsidRDefault="00A46550" w:rsidP="00857909">
            <w:pPr>
              <w:jc w:val="both"/>
              <w:rPr>
                <w:rFonts w:cstheme="minorHAnsi"/>
              </w:rPr>
            </w:pPr>
          </w:p>
        </w:tc>
        <w:tc>
          <w:tcPr>
            <w:tcW w:w="2119" w:type="dxa"/>
          </w:tcPr>
          <w:p w14:paraId="3EB5F7CA" w14:textId="77777777" w:rsidR="00A46550" w:rsidRPr="00F0446E" w:rsidRDefault="00A46550" w:rsidP="00857909">
            <w:pPr>
              <w:jc w:val="both"/>
              <w:rPr>
                <w:rFonts w:cstheme="minorHAnsi"/>
              </w:rPr>
            </w:pPr>
          </w:p>
        </w:tc>
      </w:tr>
    </w:tbl>
    <w:p w14:paraId="35DA5943" w14:textId="77777777" w:rsidR="00A46550" w:rsidRPr="00F0446E" w:rsidRDefault="00A46550" w:rsidP="00A46550">
      <w:pPr>
        <w:jc w:val="both"/>
        <w:rPr>
          <w:rFonts w:cstheme="minorHAnsi"/>
          <w:b/>
          <w:bCs/>
        </w:rPr>
      </w:pPr>
      <w:r w:rsidRPr="00F0446E">
        <w:rPr>
          <w:rFonts w:cstheme="minorHAnsi"/>
          <w:b/>
          <w:bCs/>
        </w:rPr>
        <w:t xml:space="preserve">Στοιχεία Νόμιμου εκπροσώπου </w:t>
      </w:r>
    </w:p>
    <w:tbl>
      <w:tblPr>
        <w:tblStyle w:val="TableGrid"/>
        <w:tblW w:w="9351" w:type="dxa"/>
        <w:tblLook w:val="04A0" w:firstRow="1" w:lastRow="0" w:firstColumn="1" w:lastColumn="0" w:noHBand="0" w:noVBand="1"/>
      </w:tblPr>
      <w:tblGrid>
        <w:gridCol w:w="5359"/>
        <w:gridCol w:w="3992"/>
      </w:tblGrid>
      <w:tr w:rsidR="00A46550" w:rsidRPr="00F0446E" w14:paraId="21B8BE25" w14:textId="77777777" w:rsidTr="00AC7D4F">
        <w:tc>
          <w:tcPr>
            <w:tcW w:w="5359" w:type="dxa"/>
          </w:tcPr>
          <w:p w14:paraId="149F2CBE" w14:textId="77777777" w:rsidR="00A46550" w:rsidRPr="00F0446E" w:rsidRDefault="00A46550" w:rsidP="00857909">
            <w:pPr>
              <w:jc w:val="both"/>
              <w:rPr>
                <w:rFonts w:cstheme="minorHAnsi"/>
                <w:b/>
                <w:bCs/>
              </w:rPr>
            </w:pPr>
            <w:r w:rsidRPr="00F0446E">
              <w:rPr>
                <w:rFonts w:cstheme="minorHAnsi"/>
                <w:b/>
                <w:bCs/>
              </w:rPr>
              <w:t>Ονοματεπώνυμο</w:t>
            </w:r>
          </w:p>
        </w:tc>
        <w:tc>
          <w:tcPr>
            <w:tcW w:w="3992" w:type="dxa"/>
          </w:tcPr>
          <w:p w14:paraId="398440DA" w14:textId="77777777" w:rsidR="00A46550" w:rsidRPr="00F0446E" w:rsidRDefault="00A46550" w:rsidP="00857909">
            <w:pPr>
              <w:jc w:val="both"/>
              <w:rPr>
                <w:rFonts w:cstheme="minorHAnsi"/>
                <w:b/>
                <w:bCs/>
              </w:rPr>
            </w:pPr>
          </w:p>
        </w:tc>
      </w:tr>
      <w:tr w:rsidR="00A46550" w:rsidRPr="00F0446E" w14:paraId="7BB64A1E" w14:textId="77777777" w:rsidTr="00AC7D4F">
        <w:tc>
          <w:tcPr>
            <w:tcW w:w="5359" w:type="dxa"/>
          </w:tcPr>
          <w:p w14:paraId="476347D7" w14:textId="77777777" w:rsidR="00A46550" w:rsidRPr="00F0446E" w:rsidRDefault="00A46550" w:rsidP="00857909">
            <w:pPr>
              <w:jc w:val="both"/>
              <w:rPr>
                <w:rFonts w:cstheme="minorHAnsi"/>
              </w:rPr>
            </w:pPr>
            <w:r w:rsidRPr="00F0446E">
              <w:rPr>
                <w:rFonts w:cstheme="minorHAnsi"/>
              </w:rPr>
              <w:t xml:space="preserve">Τηλέφωνο επικοινωνίας </w:t>
            </w:r>
          </w:p>
        </w:tc>
        <w:tc>
          <w:tcPr>
            <w:tcW w:w="3992" w:type="dxa"/>
          </w:tcPr>
          <w:p w14:paraId="46C7D800" w14:textId="77777777" w:rsidR="00A46550" w:rsidRPr="00F0446E" w:rsidRDefault="00A46550" w:rsidP="00857909">
            <w:pPr>
              <w:jc w:val="both"/>
              <w:rPr>
                <w:rFonts w:cstheme="minorHAnsi"/>
              </w:rPr>
            </w:pPr>
          </w:p>
        </w:tc>
      </w:tr>
      <w:tr w:rsidR="00A46550" w:rsidRPr="00F0446E" w14:paraId="653067C8" w14:textId="77777777" w:rsidTr="00AC7D4F">
        <w:tc>
          <w:tcPr>
            <w:tcW w:w="5359" w:type="dxa"/>
          </w:tcPr>
          <w:p w14:paraId="1B46641A" w14:textId="77777777" w:rsidR="00A46550" w:rsidRPr="00F0446E" w:rsidRDefault="00A46550" w:rsidP="00857909">
            <w:pPr>
              <w:jc w:val="both"/>
              <w:rPr>
                <w:rFonts w:cstheme="minorHAnsi"/>
              </w:rPr>
            </w:pPr>
            <w:proofErr w:type="spellStart"/>
            <w:r w:rsidRPr="00F0446E">
              <w:rPr>
                <w:rFonts w:cstheme="minorHAnsi"/>
              </w:rPr>
              <w:t>Ηλ</w:t>
            </w:r>
            <w:proofErr w:type="spellEnd"/>
            <w:r w:rsidRPr="00F0446E">
              <w:rPr>
                <w:rFonts w:cstheme="minorHAnsi"/>
              </w:rPr>
              <w:t xml:space="preserve">. Διεύθυνση επικοινωνίας </w:t>
            </w:r>
          </w:p>
        </w:tc>
        <w:tc>
          <w:tcPr>
            <w:tcW w:w="3992" w:type="dxa"/>
          </w:tcPr>
          <w:p w14:paraId="767AEF04" w14:textId="77777777" w:rsidR="00A46550" w:rsidRPr="00F0446E" w:rsidRDefault="00A46550" w:rsidP="00857909">
            <w:pPr>
              <w:jc w:val="both"/>
              <w:rPr>
                <w:rFonts w:cstheme="minorHAnsi"/>
              </w:rPr>
            </w:pPr>
          </w:p>
        </w:tc>
      </w:tr>
    </w:tbl>
    <w:p w14:paraId="628EC1A0" w14:textId="77777777" w:rsidR="00A46550" w:rsidRPr="00F0446E" w:rsidRDefault="00A46550" w:rsidP="00A46550">
      <w:pPr>
        <w:jc w:val="both"/>
        <w:rPr>
          <w:rFonts w:cstheme="minorHAnsi"/>
          <w:b/>
          <w:bCs/>
        </w:rPr>
      </w:pPr>
      <w:r w:rsidRPr="00F0446E">
        <w:rPr>
          <w:rFonts w:cstheme="minorHAnsi"/>
          <w:b/>
          <w:bCs/>
        </w:rPr>
        <w:t xml:space="preserve">Στοιχεία Υπευθύνου έργου </w:t>
      </w:r>
    </w:p>
    <w:tbl>
      <w:tblPr>
        <w:tblStyle w:val="TableGrid"/>
        <w:tblW w:w="9351" w:type="dxa"/>
        <w:tblLook w:val="04A0" w:firstRow="1" w:lastRow="0" w:firstColumn="1" w:lastColumn="0" w:noHBand="0" w:noVBand="1"/>
      </w:tblPr>
      <w:tblGrid>
        <w:gridCol w:w="5359"/>
        <w:gridCol w:w="3992"/>
      </w:tblGrid>
      <w:tr w:rsidR="00A46550" w:rsidRPr="00F0446E" w14:paraId="48769E5B" w14:textId="77777777" w:rsidTr="00AC7D4F">
        <w:tc>
          <w:tcPr>
            <w:tcW w:w="5359" w:type="dxa"/>
          </w:tcPr>
          <w:p w14:paraId="19A7117C" w14:textId="77777777" w:rsidR="00A46550" w:rsidRPr="00F0446E" w:rsidRDefault="00A46550" w:rsidP="00857909">
            <w:pPr>
              <w:jc w:val="both"/>
              <w:rPr>
                <w:rFonts w:cstheme="minorHAnsi"/>
                <w:b/>
                <w:bCs/>
              </w:rPr>
            </w:pPr>
            <w:r w:rsidRPr="00F0446E">
              <w:rPr>
                <w:rFonts w:cstheme="minorHAnsi"/>
                <w:b/>
                <w:bCs/>
              </w:rPr>
              <w:t>Ονοματεπώνυμο</w:t>
            </w:r>
          </w:p>
        </w:tc>
        <w:tc>
          <w:tcPr>
            <w:tcW w:w="3992" w:type="dxa"/>
          </w:tcPr>
          <w:p w14:paraId="39568D47" w14:textId="77777777" w:rsidR="00A46550" w:rsidRPr="00F0446E" w:rsidRDefault="00A46550" w:rsidP="00857909">
            <w:pPr>
              <w:jc w:val="both"/>
              <w:rPr>
                <w:rFonts w:cstheme="minorHAnsi"/>
                <w:b/>
                <w:bCs/>
              </w:rPr>
            </w:pPr>
          </w:p>
        </w:tc>
      </w:tr>
      <w:tr w:rsidR="00A46550" w:rsidRPr="00F0446E" w14:paraId="721DDB11" w14:textId="77777777" w:rsidTr="00AC7D4F">
        <w:tc>
          <w:tcPr>
            <w:tcW w:w="5359" w:type="dxa"/>
          </w:tcPr>
          <w:p w14:paraId="09A5E06E" w14:textId="77777777" w:rsidR="00A46550" w:rsidRPr="00F0446E" w:rsidRDefault="00A46550" w:rsidP="00857909">
            <w:pPr>
              <w:jc w:val="both"/>
              <w:rPr>
                <w:rFonts w:cstheme="minorHAnsi"/>
              </w:rPr>
            </w:pPr>
            <w:r w:rsidRPr="00F0446E">
              <w:rPr>
                <w:rFonts w:cstheme="minorHAnsi"/>
              </w:rPr>
              <w:t xml:space="preserve">Τηλέφωνο επικοινωνίας </w:t>
            </w:r>
          </w:p>
        </w:tc>
        <w:tc>
          <w:tcPr>
            <w:tcW w:w="3992" w:type="dxa"/>
          </w:tcPr>
          <w:p w14:paraId="3B9F877F" w14:textId="77777777" w:rsidR="00A46550" w:rsidRPr="00F0446E" w:rsidRDefault="00A46550" w:rsidP="00857909">
            <w:pPr>
              <w:jc w:val="both"/>
              <w:rPr>
                <w:rFonts w:cstheme="minorHAnsi"/>
              </w:rPr>
            </w:pPr>
          </w:p>
        </w:tc>
      </w:tr>
      <w:tr w:rsidR="00A46550" w:rsidRPr="00F0446E" w14:paraId="67B82BF7" w14:textId="77777777" w:rsidTr="00AC7D4F">
        <w:tc>
          <w:tcPr>
            <w:tcW w:w="5359" w:type="dxa"/>
          </w:tcPr>
          <w:p w14:paraId="7E6A0366" w14:textId="77777777" w:rsidR="00A46550" w:rsidRPr="00F0446E" w:rsidRDefault="00A46550" w:rsidP="00857909">
            <w:pPr>
              <w:jc w:val="both"/>
              <w:rPr>
                <w:rFonts w:cstheme="minorHAnsi"/>
              </w:rPr>
            </w:pPr>
            <w:proofErr w:type="spellStart"/>
            <w:r w:rsidRPr="00F0446E">
              <w:rPr>
                <w:rFonts w:cstheme="minorHAnsi"/>
              </w:rPr>
              <w:t>Ηλ</w:t>
            </w:r>
            <w:proofErr w:type="spellEnd"/>
            <w:r w:rsidRPr="00F0446E">
              <w:rPr>
                <w:rFonts w:cstheme="minorHAnsi"/>
              </w:rPr>
              <w:t xml:space="preserve">. Διεύθυνση επικοινωνίας </w:t>
            </w:r>
          </w:p>
        </w:tc>
        <w:tc>
          <w:tcPr>
            <w:tcW w:w="3992" w:type="dxa"/>
          </w:tcPr>
          <w:p w14:paraId="4411535F" w14:textId="77777777" w:rsidR="00A46550" w:rsidRPr="00F0446E" w:rsidRDefault="00A46550" w:rsidP="00857909">
            <w:pPr>
              <w:jc w:val="both"/>
              <w:rPr>
                <w:rFonts w:cstheme="minorHAnsi"/>
              </w:rPr>
            </w:pPr>
          </w:p>
        </w:tc>
      </w:tr>
    </w:tbl>
    <w:p w14:paraId="32FC4167" w14:textId="2C12C555" w:rsidR="00AC7D4F" w:rsidRDefault="00AC7D4F" w:rsidP="00A46550">
      <w:pPr>
        <w:jc w:val="both"/>
        <w:rPr>
          <w:rFonts w:cstheme="minorHAnsi"/>
          <w:b/>
          <w:bCs/>
        </w:rPr>
      </w:pPr>
    </w:p>
    <w:p w14:paraId="67292817" w14:textId="77777777" w:rsidR="00AC7D4F" w:rsidRDefault="00AC7D4F">
      <w:pPr>
        <w:rPr>
          <w:rFonts w:cstheme="minorHAnsi"/>
          <w:b/>
          <w:bCs/>
        </w:rPr>
      </w:pPr>
      <w:r>
        <w:rPr>
          <w:rFonts w:cstheme="minorHAnsi"/>
          <w:b/>
          <w:bCs/>
        </w:rPr>
        <w:br w:type="page"/>
      </w:r>
    </w:p>
    <w:p w14:paraId="631E33E7" w14:textId="66324E8C" w:rsidR="00A46550" w:rsidRPr="00F0446E" w:rsidRDefault="00A46550" w:rsidP="00A46550">
      <w:pPr>
        <w:jc w:val="both"/>
        <w:rPr>
          <w:rFonts w:cstheme="minorHAnsi"/>
        </w:rPr>
      </w:pPr>
      <w:r w:rsidRPr="00F0446E">
        <w:rPr>
          <w:rFonts w:cstheme="minorHAnsi"/>
          <w:b/>
          <w:bCs/>
        </w:rPr>
        <w:lastRenderedPageBreak/>
        <w:t>Μέγεθος της επιχείρησης</w:t>
      </w:r>
      <w:r w:rsidRPr="00F0446E">
        <w:rPr>
          <w:rFonts w:cstheme="minorHAnsi"/>
        </w:rPr>
        <w:t xml:space="preserve"> σύμφωνα με ΥΔ ΜΜΕ</w:t>
      </w:r>
    </w:p>
    <w:p w14:paraId="34EA6D92" w14:textId="77777777" w:rsidR="00A46550" w:rsidRPr="00F0446E" w:rsidRDefault="00A46550" w:rsidP="00B20A79">
      <w:pPr>
        <w:pStyle w:val="ListParagraph"/>
        <w:numPr>
          <w:ilvl w:val="0"/>
          <w:numId w:val="24"/>
        </w:numPr>
        <w:spacing w:before="0" w:after="160" w:line="259" w:lineRule="auto"/>
        <w:jc w:val="both"/>
        <w:rPr>
          <w:rFonts w:cstheme="minorHAnsi"/>
          <w:b/>
          <w:bCs/>
          <w:u w:val="single"/>
        </w:rPr>
      </w:pPr>
      <w:r w:rsidRPr="00F0446E">
        <w:rPr>
          <w:rFonts w:cstheme="minorHAnsi"/>
          <w:b/>
          <w:bCs/>
          <w:u w:val="single"/>
        </w:rPr>
        <w:t xml:space="preserve">Στοιχεία του επενδυτικού σχεδίου. Κατ’ ελάχιστον </w:t>
      </w:r>
    </w:p>
    <w:p w14:paraId="207A3708" w14:textId="77777777" w:rsidR="00A46550" w:rsidRPr="00F0446E" w:rsidRDefault="00A46550" w:rsidP="00A46550">
      <w:pPr>
        <w:pStyle w:val="ListParagraph"/>
        <w:jc w:val="both"/>
        <w:rPr>
          <w:rFonts w:cstheme="minorHAnsi"/>
          <w:b/>
          <w:bCs/>
          <w:u w:val="single"/>
        </w:rPr>
      </w:pPr>
    </w:p>
    <w:p w14:paraId="0B9E0234" w14:textId="77777777" w:rsidR="00A46550" w:rsidRPr="00F0446E" w:rsidRDefault="00A46550" w:rsidP="00B20A79">
      <w:pPr>
        <w:pStyle w:val="ListParagraph"/>
        <w:numPr>
          <w:ilvl w:val="0"/>
          <w:numId w:val="18"/>
        </w:numPr>
        <w:spacing w:before="0" w:after="160" w:line="259" w:lineRule="auto"/>
        <w:jc w:val="both"/>
        <w:rPr>
          <w:rFonts w:cstheme="minorHAnsi"/>
          <w:lang w:val="en-US"/>
        </w:rPr>
      </w:pPr>
      <w:r w:rsidRPr="00F0446E">
        <w:rPr>
          <w:rFonts w:cstheme="minorHAnsi"/>
        </w:rPr>
        <w:t>Τίτλος επενδυτικού σχεδίου</w:t>
      </w:r>
    </w:p>
    <w:p w14:paraId="47C745A1"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Κωδικός Αριθμός Δραστηριότητας (ΚΑΔ) επενδυτικού σχεδίου </w:t>
      </w:r>
    </w:p>
    <w:p w14:paraId="42C708EE"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Περιγραφή της δραστηριότητας της επιχείρησης </w:t>
      </w:r>
    </w:p>
    <w:p w14:paraId="68AE6B53"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Περιγραφή του επενδυτικού σχεδίου</w:t>
      </w:r>
    </w:p>
    <w:p w14:paraId="06583954"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Χρηματοοικονομικός σχεδιασμός με υποχρεωτική την εκτίμηση της καθαρής παρούσας αξίας έργου και τις προβλέψεις ταμειακών ροών</w:t>
      </w:r>
    </w:p>
    <w:p w14:paraId="019C0DC2"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Κατ’ εκτίμηση ημερομηνία έναρξης επενδυτικού έργου</w:t>
      </w:r>
    </w:p>
    <w:p w14:paraId="5AC86E77"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Κατ’ εκτίμηση ημερομηνία ολοκλήρωσης επενδυτικού έργου</w:t>
      </w:r>
    </w:p>
    <w:p w14:paraId="5642C4C4"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Ανάλυση αγοράς επενδυτικού σχεδίου </w:t>
      </w:r>
    </w:p>
    <w:p w14:paraId="5A8369F8" w14:textId="77777777" w:rsidR="00A46550" w:rsidRPr="00F0446E" w:rsidRDefault="00A46550" w:rsidP="00B20A79">
      <w:pPr>
        <w:pStyle w:val="ListParagraph"/>
        <w:numPr>
          <w:ilvl w:val="0"/>
          <w:numId w:val="18"/>
        </w:numPr>
        <w:spacing w:before="0" w:after="160" w:line="259" w:lineRule="auto"/>
        <w:jc w:val="both"/>
        <w:rPr>
          <w:rFonts w:cstheme="minorHAnsi"/>
        </w:rPr>
      </w:pPr>
      <w:r w:rsidRPr="00F0446E">
        <w:rPr>
          <w:rFonts w:cstheme="minorHAnsi"/>
        </w:rPr>
        <w:t xml:space="preserve">Ανάλυση </w:t>
      </w:r>
      <w:r w:rsidRPr="00F0446E">
        <w:rPr>
          <w:rFonts w:cstheme="minorHAnsi"/>
          <w:lang w:val="en-US"/>
        </w:rPr>
        <w:t xml:space="preserve">SWOT </w:t>
      </w:r>
      <w:r w:rsidRPr="00F0446E">
        <w:rPr>
          <w:rFonts w:cstheme="minorHAnsi"/>
        </w:rPr>
        <w:t xml:space="preserve">επενδυτικού σχεδίου </w:t>
      </w:r>
    </w:p>
    <w:p w14:paraId="7E8535F8" w14:textId="77777777" w:rsidR="00A46550" w:rsidRPr="00F0446E" w:rsidRDefault="00A46550" w:rsidP="00A46550">
      <w:pPr>
        <w:jc w:val="both"/>
        <w:rPr>
          <w:rFonts w:cstheme="minorHAnsi"/>
        </w:rPr>
      </w:pPr>
      <w:r w:rsidRPr="00F0446E">
        <w:rPr>
          <w:rFonts w:cstheme="minorHAnsi"/>
        </w:rPr>
        <w:t>Αναφορά στα στοιχεία του τόπου εκτέλεσης του επενδυτικού σχεδίου. Αυτά αφορούν τα εξής:</w:t>
      </w:r>
    </w:p>
    <w:p w14:paraId="577453FE"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Τόπος υλοποίησης του επενδυτικού σχεδίου (περιγραφικά)</w:t>
      </w:r>
    </w:p>
    <w:p w14:paraId="24C71C81"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Δήμος</w:t>
      </w:r>
    </w:p>
    <w:p w14:paraId="059D438E"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Περιφερειακή ενότητα</w:t>
      </w:r>
    </w:p>
    <w:p w14:paraId="7D354505" w14:textId="77777777" w:rsidR="00A46550" w:rsidRPr="00F0446E" w:rsidRDefault="00A46550" w:rsidP="00B20A79">
      <w:pPr>
        <w:pStyle w:val="ListParagraph"/>
        <w:numPr>
          <w:ilvl w:val="0"/>
          <w:numId w:val="19"/>
        </w:numPr>
        <w:spacing w:before="0" w:after="160" w:line="259" w:lineRule="auto"/>
        <w:jc w:val="both"/>
        <w:rPr>
          <w:rFonts w:cstheme="minorHAnsi"/>
        </w:rPr>
      </w:pPr>
      <w:r w:rsidRPr="00F0446E">
        <w:rPr>
          <w:rFonts w:cstheme="minorHAnsi"/>
        </w:rPr>
        <w:t>Περιφέρεια</w:t>
      </w:r>
    </w:p>
    <w:p w14:paraId="7FA5D7FC" w14:textId="77777777" w:rsidR="00A46550" w:rsidRPr="00F0446E" w:rsidRDefault="00A46550" w:rsidP="00A46550">
      <w:pPr>
        <w:jc w:val="both"/>
        <w:rPr>
          <w:rFonts w:cstheme="minorHAnsi"/>
        </w:rPr>
      </w:pPr>
      <w:r w:rsidRPr="00F0446E">
        <w:rPr>
          <w:rFonts w:cstheme="minorHAnsi"/>
        </w:rPr>
        <w:t xml:space="preserve">Ποσά του προϋπολογισμού που αντιστοιχούν στις επιλέξιμες δαπάνες. </w:t>
      </w:r>
    </w:p>
    <w:p w14:paraId="185BD277" w14:textId="77777777" w:rsidR="00A46550" w:rsidRPr="00F0446E" w:rsidRDefault="00A46550" w:rsidP="00B20A79">
      <w:pPr>
        <w:pStyle w:val="ListParagraph"/>
        <w:numPr>
          <w:ilvl w:val="0"/>
          <w:numId w:val="23"/>
        </w:numPr>
        <w:spacing w:before="0" w:after="160" w:line="259" w:lineRule="auto"/>
        <w:jc w:val="both"/>
        <w:rPr>
          <w:rFonts w:cstheme="minorHAnsi"/>
        </w:rPr>
      </w:pPr>
      <w:r w:rsidRPr="00F0446E">
        <w:rPr>
          <w:rFonts w:cstheme="minorHAnsi"/>
        </w:rPr>
        <w:t>Γήπεδα Αγορά</w:t>
      </w:r>
    </w:p>
    <w:p w14:paraId="15A5D2B6"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Γήπεδα Χρήση (αποσβέσεις/μισθώσεις, Διαμόρφωση γηπέδων</w:t>
      </w:r>
    </w:p>
    <w:p w14:paraId="15913B6E"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Κτήρια αγορά/κατασκευή, Κτήρια χρήση (αποσβέσεις/μισθώσεις)</w:t>
      </w:r>
    </w:p>
    <w:p w14:paraId="7FA19DFC"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Εξοπλισμός αγορά/κατασκευή, Εξοπλισμός χρήση (αποσβέσεις/μισθώσεις)</w:t>
      </w:r>
    </w:p>
    <w:p w14:paraId="7636C122"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Μεταφορικά μέσα αγορά, μεταφορικά μέσα χρήση (αποσβέσεις/μισθώσεις)</w:t>
      </w:r>
    </w:p>
    <w:p w14:paraId="2D9C2778"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Άυλα αγορά, Άυλα χρήση (αποσβέσεις/συνδρομές)</w:t>
      </w:r>
    </w:p>
    <w:p w14:paraId="5AA2F2A5"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Μισθοδοσία συνδεδεμένη με το επενδυτικό σχέδιο (Όπως προβλέπεται από τον ΓΑΚ)</w:t>
      </w:r>
    </w:p>
    <w:p w14:paraId="38438BCB"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Μετακινήσεις/</w:t>
      </w:r>
      <w:proofErr w:type="spellStart"/>
      <w:r w:rsidRPr="00F0446E">
        <w:rPr>
          <w:rFonts w:cstheme="minorHAnsi"/>
        </w:rPr>
        <w:t>Εξοδολόγια</w:t>
      </w:r>
      <w:proofErr w:type="spellEnd"/>
    </w:p>
    <w:p w14:paraId="1256BB26"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Υπηρεσίες τρίτων</w:t>
      </w:r>
    </w:p>
    <w:p w14:paraId="24565076"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Αναλώσιμα</w:t>
      </w:r>
    </w:p>
    <w:p w14:paraId="1E59866D"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 xml:space="preserve">Λειτουργικά έξοδα (επικοινωνία, ενέργεια, συντήρηση, μισθώματα, έξοδα διοίκησης, ασφάλιση κ.λπ..) </w:t>
      </w:r>
    </w:p>
    <w:p w14:paraId="6B86C8FB"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 xml:space="preserve">Κόστος κεφαλαίων </w:t>
      </w:r>
    </w:p>
    <w:p w14:paraId="2CD926AB"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Κεφάλαιο κίνησης(δαπάνες λειτουργίας, δαπάνες σχετικές με το συναλλακτικό κύκλωμα της επιχείρησης, Φ.Π.Α)</w:t>
      </w:r>
    </w:p>
    <w:p w14:paraId="21AD2DBD" w14:textId="77777777" w:rsidR="00A46550" w:rsidRPr="00F0446E" w:rsidRDefault="00A46550" w:rsidP="00B20A79">
      <w:pPr>
        <w:pStyle w:val="ListParagraph"/>
        <w:numPr>
          <w:ilvl w:val="0"/>
          <w:numId w:val="20"/>
        </w:numPr>
        <w:spacing w:before="0" w:after="160" w:line="259" w:lineRule="auto"/>
        <w:jc w:val="both"/>
        <w:rPr>
          <w:rFonts w:cstheme="minorHAnsi"/>
        </w:rPr>
      </w:pPr>
      <w:r w:rsidRPr="00F0446E">
        <w:rPr>
          <w:rFonts w:cstheme="minorHAnsi"/>
        </w:rPr>
        <w:t>Δαπάνες προώθησης και επικοινωνίας (</w:t>
      </w:r>
      <w:r w:rsidRPr="00F0446E">
        <w:rPr>
          <w:rFonts w:cstheme="minorHAnsi"/>
          <w:lang w:val="en-US"/>
        </w:rPr>
        <w:t>Marketing</w:t>
      </w:r>
      <w:r w:rsidRPr="00F0446E">
        <w:rPr>
          <w:rFonts w:cstheme="minorHAnsi"/>
        </w:rPr>
        <w:t>)</w:t>
      </w:r>
    </w:p>
    <w:p w14:paraId="0BC0674E" w14:textId="77777777" w:rsidR="00A46550" w:rsidRPr="00F0446E" w:rsidRDefault="00A46550" w:rsidP="00A46550">
      <w:pPr>
        <w:jc w:val="both"/>
        <w:rPr>
          <w:rFonts w:cstheme="minorHAnsi"/>
        </w:rPr>
      </w:pPr>
    </w:p>
    <w:p w14:paraId="6F47E54A" w14:textId="77777777" w:rsidR="00A46550" w:rsidRPr="00F0446E" w:rsidRDefault="00A46550" w:rsidP="00A46550">
      <w:pPr>
        <w:jc w:val="both"/>
        <w:rPr>
          <w:rFonts w:cstheme="minorHAnsi"/>
        </w:rPr>
      </w:pPr>
      <w:r w:rsidRPr="00F0446E">
        <w:rPr>
          <w:rFonts w:cstheme="minorHAnsi"/>
        </w:rPr>
        <w:t>Χρηματοδοτικό σχήμα επιλέξιμου επενδυτικού σχεδίου:</w:t>
      </w:r>
    </w:p>
    <w:p w14:paraId="34342C70" w14:textId="77777777" w:rsidR="00A46550" w:rsidRPr="00F0446E" w:rsidRDefault="00A46550" w:rsidP="00B20A79">
      <w:pPr>
        <w:pStyle w:val="ListParagraph"/>
        <w:numPr>
          <w:ilvl w:val="0"/>
          <w:numId w:val="21"/>
        </w:numPr>
        <w:spacing w:before="0" w:after="160" w:line="259" w:lineRule="auto"/>
        <w:jc w:val="both"/>
        <w:rPr>
          <w:rFonts w:cstheme="minorHAnsi"/>
        </w:rPr>
      </w:pPr>
      <w:r w:rsidRPr="00F0446E">
        <w:rPr>
          <w:rFonts w:cstheme="minorHAnsi"/>
          <w:lang w:val="en-US"/>
        </w:rPr>
        <w:t>T</w:t>
      </w:r>
      <w:r w:rsidRPr="00F0446E">
        <w:rPr>
          <w:rFonts w:cstheme="minorHAnsi"/>
        </w:rPr>
        <w:t>ο ύψος της ίδιας συμμετοχής της επιχείρησης (Τουλάχιστον το 20% του συνολικού επιλέξιμου κόστους)</w:t>
      </w:r>
    </w:p>
    <w:p w14:paraId="50999589" w14:textId="77777777" w:rsidR="00A46550" w:rsidRPr="00F0446E" w:rsidRDefault="00A46550" w:rsidP="00B20A79">
      <w:pPr>
        <w:pStyle w:val="ListParagraph"/>
        <w:numPr>
          <w:ilvl w:val="0"/>
          <w:numId w:val="21"/>
        </w:numPr>
        <w:spacing w:before="0" w:after="160" w:line="259" w:lineRule="auto"/>
        <w:jc w:val="both"/>
        <w:rPr>
          <w:rFonts w:cstheme="minorHAnsi"/>
        </w:rPr>
      </w:pPr>
      <w:r w:rsidRPr="00F0446E">
        <w:rPr>
          <w:rFonts w:cstheme="minorHAnsi"/>
        </w:rPr>
        <w:t>Το ύψος του Δανείου συγχρηματοδότησης (Τουλάχιστον το 30% του συνολικού επιλέξιμου κόστους)</w:t>
      </w:r>
    </w:p>
    <w:p w14:paraId="2F0A823C" w14:textId="77777777" w:rsidR="00A46550" w:rsidRPr="00F0446E" w:rsidRDefault="00A46550" w:rsidP="00A46550">
      <w:pPr>
        <w:jc w:val="both"/>
        <w:rPr>
          <w:rFonts w:cstheme="minorHAnsi"/>
        </w:rPr>
      </w:pPr>
      <w:r w:rsidRPr="00F0446E">
        <w:rPr>
          <w:rFonts w:cstheme="minorHAnsi"/>
        </w:rPr>
        <w:t>Σε περίπτωση ύπαρξης Προϋπολογισμού εκτός επιλέξιμου θα πρέπει να συμπληρωθεί και το υπόλοιπο ποσό χρηματοδότησης των μη επιλέξιμων δαπανών είτε μέσω ίδιας συμμετοχής είτε μέσω άλλου δανείου πέραν του δανείου ΤΑΑ και του συγχρηματοδότησης.</w:t>
      </w:r>
    </w:p>
    <w:p w14:paraId="3A851B3D" w14:textId="77777777" w:rsidR="00AC7D4F" w:rsidRDefault="00AC7D4F">
      <w:pPr>
        <w:rPr>
          <w:rFonts w:cstheme="minorHAnsi"/>
        </w:rPr>
      </w:pPr>
      <w:r>
        <w:rPr>
          <w:rFonts w:cstheme="minorHAnsi"/>
        </w:rPr>
        <w:br w:type="page"/>
      </w:r>
    </w:p>
    <w:p w14:paraId="41330CFE" w14:textId="7B02EE83" w:rsidR="00A46550" w:rsidRPr="00F0446E" w:rsidRDefault="00A46550" w:rsidP="00A46550">
      <w:pPr>
        <w:jc w:val="both"/>
        <w:rPr>
          <w:rFonts w:cstheme="minorHAnsi"/>
        </w:rPr>
      </w:pPr>
      <w:r w:rsidRPr="00F0446E">
        <w:rPr>
          <w:rFonts w:cstheme="minorHAnsi"/>
        </w:rPr>
        <w:lastRenderedPageBreak/>
        <w:t>Επιπρόσθετα είναι απαραίτητο να γίνει αναφορά στα ακόλουθα στοιχεία</w:t>
      </w:r>
    </w:p>
    <w:p w14:paraId="5E8633E7" w14:textId="77777777" w:rsidR="00A46550" w:rsidRPr="00F0446E" w:rsidRDefault="00A46550" w:rsidP="00B20A79">
      <w:pPr>
        <w:pStyle w:val="ListParagraph"/>
        <w:numPr>
          <w:ilvl w:val="0"/>
          <w:numId w:val="22"/>
        </w:numPr>
        <w:spacing w:before="0" w:after="160" w:line="259" w:lineRule="auto"/>
        <w:jc w:val="both"/>
        <w:rPr>
          <w:rFonts w:cstheme="minorHAnsi"/>
          <w:lang w:val="en-US"/>
        </w:rPr>
      </w:pPr>
      <w:r w:rsidRPr="00F0446E">
        <w:rPr>
          <w:rFonts w:cstheme="minorHAnsi"/>
        </w:rPr>
        <w:t xml:space="preserve">Πιστωτικό Ίδρυμα που δανειοδοτεί </w:t>
      </w:r>
    </w:p>
    <w:p w14:paraId="5D8217A2" w14:textId="77777777" w:rsidR="00A46550" w:rsidRPr="00F0446E" w:rsidRDefault="00A46550" w:rsidP="00B20A79">
      <w:pPr>
        <w:pStyle w:val="ListParagraph"/>
        <w:numPr>
          <w:ilvl w:val="0"/>
          <w:numId w:val="22"/>
        </w:numPr>
        <w:spacing w:before="0" w:after="160" w:line="259" w:lineRule="auto"/>
        <w:jc w:val="both"/>
        <w:rPr>
          <w:rFonts w:cstheme="minorHAnsi"/>
        </w:rPr>
      </w:pPr>
      <w:r w:rsidRPr="00F0446E">
        <w:rPr>
          <w:rFonts w:cstheme="minorHAnsi"/>
        </w:rPr>
        <w:t>Προτεινόμενες εξασφαλίσεις επένδυσης</w:t>
      </w:r>
    </w:p>
    <w:p w14:paraId="62D17F36" w14:textId="77777777" w:rsidR="00A46550" w:rsidRPr="00F0446E" w:rsidRDefault="00A46550" w:rsidP="00B20A79">
      <w:pPr>
        <w:pStyle w:val="ListParagraph"/>
        <w:numPr>
          <w:ilvl w:val="0"/>
          <w:numId w:val="22"/>
        </w:numPr>
        <w:spacing w:before="0" w:after="160" w:line="259" w:lineRule="auto"/>
        <w:jc w:val="both"/>
        <w:rPr>
          <w:rFonts w:cstheme="minorHAnsi"/>
        </w:rPr>
      </w:pPr>
      <w:r w:rsidRPr="00F0446E">
        <w:rPr>
          <w:rFonts w:cstheme="minorHAnsi"/>
        </w:rPr>
        <w:t xml:space="preserve">Αιτούμενη Διάρκεια δανείου </w:t>
      </w:r>
    </w:p>
    <w:p w14:paraId="1A0A20E6" w14:textId="77777777" w:rsidR="00A46550" w:rsidRPr="00F0446E" w:rsidRDefault="00A46550" w:rsidP="00B20A79">
      <w:pPr>
        <w:pStyle w:val="ListParagraph"/>
        <w:numPr>
          <w:ilvl w:val="0"/>
          <w:numId w:val="22"/>
        </w:numPr>
        <w:spacing w:before="0" w:after="160" w:line="259" w:lineRule="auto"/>
        <w:jc w:val="both"/>
        <w:rPr>
          <w:rFonts w:cstheme="minorHAnsi"/>
        </w:rPr>
      </w:pPr>
      <w:r w:rsidRPr="00F0446E">
        <w:rPr>
          <w:rFonts w:cstheme="minorHAnsi"/>
        </w:rPr>
        <w:t xml:space="preserve">Αιτούμενη Περίοδος χάριτος </w:t>
      </w:r>
    </w:p>
    <w:p w14:paraId="119CC8B6" w14:textId="77777777" w:rsidR="00A46550" w:rsidRPr="00F0446E" w:rsidRDefault="00A46550" w:rsidP="00A46550">
      <w:pPr>
        <w:jc w:val="both"/>
        <w:rPr>
          <w:rFonts w:cstheme="minorHAnsi"/>
        </w:rPr>
      </w:pPr>
    </w:p>
    <w:p w14:paraId="46CCA796" w14:textId="77777777" w:rsidR="00A46550" w:rsidRPr="00F0446E" w:rsidRDefault="00A46550" w:rsidP="00B20A79">
      <w:pPr>
        <w:pStyle w:val="ListParagraph"/>
        <w:numPr>
          <w:ilvl w:val="0"/>
          <w:numId w:val="24"/>
        </w:numPr>
        <w:spacing w:before="0" w:after="160" w:line="259" w:lineRule="auto"/>
        <w:jc w:val="both"/>
        <w:rPr>
          <w:rFonts w:cstheme="minorHAnsi"/>
          <w:b/>
          <w:bCs/>
          <w:u w:val="single"/>
        </w:rPr>
      </w:pPr>
      <w:r w:rsidRPr="00F0446E">
        <w:rPr>
          <w:rFonts w:cstheme="minorHAnsi"/>
          <w:b/>
          <w:bCs/>
          <w:u w:val="single"/>
        </w:rPr>
        <w:t xml:space="preserve">Αντιστοίχιση δαπανών με πεδίο παρέμβασης </w:t>
      </w:r>
    </w:p>
    <w:p w14:paraId="34460B8C" w14:textId="77777777" w:rsidR="00A46550" w:rsidRPr="00F0446E" w:rsidRDefault="00A46550" w:rsidP="00A46550">
      <w:pPr>
        <w:jc w:val="both"/>
        <w:rPr>
          <w:rFonts w:cstheme="minorHAnsi"/>
        </w:rPr>
      </w:pPr>
      <w:r w:rsidRPr="00F0446E">
        <w:rPr>
          <w:rFonts w:cstheme="minorHAnsi"/>
        </w:rPr>
        <w:t>Ο επενδυτής πρέπει να αντιστοιχίζει τα πεδία παρέμβασης (σχετικά με τους πυλώνες της πράσινης μετάβασης και του ψηφιακού μετασχηματισμού) για την κάθε επενδυτική ενότητα των επιλέξιμων δαπανών, παραθέτοντας τα σχετικά τεκμήρια που αιτιολογούν την αντιστοίχιση.</w:t>
      </w:r>
    </w:p>
    <w:p w14:paraId="7E35BC78" w14:textId="77777777" w:rsidR="00A46550" w:rsidRPr="00F0446E" w:rsidRDefault="00A46550" w:rsidP="00A46550">
      <w:pPr>
        <w:pStyle w:val="ListParagraph"/>
        <w:jc w:val="both"/>
        <w:rPr>
          <w:rStyle w:val="SubtleReference"/>
          <w:rFonts w:cstheme="minorHAnsi"/>
          <w:b w:val="0"/>
          <w:bCs w:val="0"/>
        </w:rPr>
      </w:pPr>
    </w:p>
    <w:p w14:paraId="1C6CAC99" w14:textId="686865DD" w:rsidR="00EE75D5" w:rsidRDefault="00EE75D5" w:rsidP="00C77685">
      <w:pPr>
        <w:pStyle w:val="ListParagraph"/>
        <w:jc w:val="both"/>
        <w:rPr>
          <w:rStyle w:val="SubtleReference"/>
          <w:rFonts w:cstheme="minorHAnsi"/>
          <w:b w:val="0"/>
          <w:bCs w:val="0"/>
        </w:rPr>
      </w:pPr>
      <w:r w:rsidRPr="00F0446E">
        <w:rPr>
          <w:rStyle w:val="SubtleReference"/>
          <w:rFonts w:cstheme="minorHAnsi"/>
          <w:b w:val="0"/>
          <w:bCs w:val="0"/>
        </w:rPr>
        <w:t xml:space="preserve">                    </w:t>
      </w:r>
    </w:p>
    <w:p w14:paraId="0818B57E" w14:textId="64630822" w:rsidR="00A3791B" w:rsidRDefault="00A3791B" w:rsidP="00C77685">
      <w:pPr>
        <w:pStyle w:val="ListParagraph"/>
        <w:jc w:val="both"/>
        <w:rPr>
          <w:rStyle w:val="SubtleReference"/>
          <w:rFonts w:cstheme="minorHAnsi"/>
          <w:b w:val="0"/>
          <w:bCs w:val="0"/>
        </w:rPr>
      </w:pPr>
    </w:p>
    <w:p w14:paraId="463BE9C7" w14:textId="03844094" w:rsidR="00A3791B" w:rsidRDefault="00A3791B" w:rsidP="00C77685">
      <w:pPr>
        <w:pStyle w:val="ListParagraph"/>
        <w:jc w:val="both"/>
        <w:rPr>
          <w:rStyle w:val="SubtleReference"/>
          <w:rFonts w:cstheme="minorHAnsi"/>
          <w:b w:val="0"/>
          <w:bCs w:val="0"/>
        </w:rPr>
      </w:pPr>
    </w:p>
    <w:p w14:paraId="03AE139C" w14:textId="4832F0BB" w:rsidR="00A3791B" w:rsidRDefault="00A3791B" w:rsidP="00C77685">
      <w:pPr>
        <w:pStyle w:val="ListParagraph"/>
        <w:jc w:val="both"/>
        <w:rPr>
          <w:rStyle w:val="SubtleReference"/>
          <w:rFonts w:cstheme="minorHAnsi"/>
          <w:b w:val="0"/>
          <w:bCs w:val="0"/>
        </w:rPr>
      </w:pPr>
    </w:p>
    <w:p w14:paraId="654A2473" w14:textId="68654CE8" w:rsidR="00A3791B" w:rsidRDefault="00A3791B" w:rsidP="00C77685">
      <w:pPr>
        <w:pStyle w:val="ListParagraph"/>
        <w:jc w:val="both"/>
        <w:rPr>
          <w:rStyle w:val="SubtleReference"/>
          <w:rFonts w:cstheme="minorHAnsi"/>
          <w:b w:val="0"/>
          <w:bCs w:val="0"/>
        </w:rPr>
      </w:pPr>
    </w:p>
    <w:p w14:paraId="11444729" w14:textId="036AB26F" w:rsidR="00A3791B" w:rsidRDefault="00A3791B" w:rsidP="00C77685">
      <w:pPr>
        <w:pStyle w:val="ListParagraph"/>
        <w:jc w:val="both"/>
        <w:rPr>
          <w:rStyle w:val="SubtleReference"/>
          <w:rFonts w:cstheme="minorHAnsi"/>
          <w:b w:val="0"/>
          <w:bCs w:val="0"/>
        </w:rPr>
      </w:pPr>
    </w:p>
    <w:p w14:paraId="2F4C0B31" w14:textId="1356197D" w:rsidR="00A3791B" w:rsidRDefault="00A3791B" w:rsidP="00C77685">
      <w:pPr>
        <w:pStyle w:val="ListParagraph"/>
        <w:jc w:val="both"/>
        <w:rPr>
          <w:rStyle w:val="SubtleReference"/>
          <w:rFonts w:cstheme="minorHAnsi"/>
          <w:b w:val="0"/>
          <w:bCs w:val="0"/>
        </w:rPr>
      </w:pPr>
    </w:p>
    <w:p w14:paraId="691C9D36" w14:textId="09C8016E" w:rsidR="00A3791B" w:rsidRDefault="00A3791B" w:rsidP="00C77685">
      <w:pPr>
        <w:pStyle w:val="ListParagraph"/>
        <w:jc w:val="both"/>
        <w:rPr>
          <w:rStyle w:val="SubtleReference"/>
          <w:rFonts w:cstheme="minorHAnsi"/>
          <w:b w:val="0"/>
          <w:bCs w:val="0"/>
        </w:rPr>
      </w:pPr>
    </w:p>
    <w:p w14:paraId="58EB8026" w14:textId="5DA00B91" w:rsidR="00A3791B" w:rsidRDefault="00A3791B" w:rsidP="00C77685">
      <w:pPr>
        <w:pStyle w:val="ListParagraph"/>
        <w:jc w:val="both"/>
        <w:rPr>
          <w:rStyle w:val="SubtleReference"/>
          <w:rFonts w:cstheme="minorHAnsi"/>
          <w:b w:val="0"/>
          <w:bCs w:val="0"/>
        </w:rPr>
      </w:pPr>
    </w:p>
    <w:p w14:paraId="5FE8AABE" w14:textId="7BEB1888" w:rsidR="00A3791B" w:rsidRDefault="00A3791B" w:rsidP="00C77685">
      <w:pPr>
        <w:pStyle w:val="ListParagraph"/>
        <w:jc w:val="both"/>
        <w:rPr>
          <w:rStyle w:val="SubtleReference"/>
          <w:rFonts w:cstheme="minorHAnsi"/>
          <w:b w:val="0"/>
          <w:bCs w:val="0"/>
        </w:rPr>
      </w:pPr>
    </w:p>
    <w:p w14:paraId="05190DA0" w14:textId="2D2C5C1D" w:rsidR="00A3791B" w:rsidRDefault="00A3791B" w:rsidP="00C77685">
      <w:pPr>
        <w:pStyle w:val="ListParagraph"/>
        <w:jc w:val="both"/>
        <w:rPr>
          <w:rStyle w:val="SubtleReference"/>
          <w:rFonts w:cstheme="minorHAnsi"/>
          <w:b w:val="0"/>
          <w:bCs w:val="0"/>
        </w:rPr>
      </w:pPr>
    </w:p>
    <w:p w14:paraId="19D685BA" w14:textId="55D4E518" w:rsidR="00A3791B" w:rsidRDefault="00A3791B" w:rsidP="00C77685">
      <w:pPr>
        <w:pStyle w:val="ListParagraph"/>
        <w:jc w:val="both"/>
        <w:rPr>
          <w:rStyle w:val="SubtleReference"/>
          <w:rFonts w:cstheme="minorHAnsi"/>
          <w:b w:val="0"/>
          <w:bCs w:val="0"/>
        </w:rPr>
      </w:pPr>
    </w:p>
    <w:p w14:paraId="6365B038" w14:textId="4F2640C4" w:rsidR="00A3791B" w:rsidRDefault="00A3791B" w:rsidP="00C77685">
      <w:pPr>
        <w:pStyle w:val="ListParagraph"/>
        <w:jc w:val="both"/>
        <w:rPr>
          <w:rStyle w:val="SubtleReference"/>
          <w:rFonts w:cstheme="minorHAnsi"/>
          <w:b w:val="0"/>
          <w:bCs w:val="0"/>
        </w:rPr>
      </w:pPr>
    </w:p>
    <w:p w14:paraId="098F72AD" w14:textId="5F2F17A9" w:rsidR="00A3791B" w:rsidRDefault="00A3791B" w:rsidP="00C77685">
      <w:pPr>
        <w:pStyle w:val="ListParagraph"/>
        <w:jc w:val="both"/>
        <w:rPr>
          <w:rStyle w:val="SubtleReference"/>
          <w:rFonts w:cstheme="minorHAnsi"/>
          <w:b w:val="0"/>
          <w:bCs w:val="0"/>
        </w:rPr>
      </w:pPr>
    </w:p>
    <w:p w14:paraId="2CAB8CCE" w14:textId="4C458F94" w:rsidR="00A3791B" w:rsidRDefault="00A3791B" w:rsidP="00C77685">
      <w:pPr>
        <w:pStyle w:val="ListParagraph"/>
        <w:jc w:val="both"/>
        <w:rPr>
          <w:rStyle w:val="SubtleReference"/>
          <w:rFonts w:cstheme="minorHAnsi"/>
          <w:b w:val="0"/>
          <w:bCs w:val="0"/>
        </w:rPr>
      </w:pPr>
    </w:p>
    <w:p w14:paraId="23A20B51" w14:textId="1A98E125" w:rsidR="00A3791B" w:rsidRDefault="00A3791B" w:rsidP="00C77685">
      <w:pPr>
        <w:pStyle w:val="ListParagraph"/>
        <w:jc w:val="both"/>
        <w:rPr>
          <w:rStyle w:val="SubtleReference"/>
          <w:rFonts w:cstheme="minorHAnsi"/>
          <w:b w:val="0"/>
          <w:bCs w:val="0"/>
        </w:rPr>
      </w:pPr>
    </w:p>
    <w:p w14:paraId="7601FD30" w14:textId="455B15D8" w:rsidR="00A3791B" w:rsidRDefault="00A3791B" w:rsidP="00C77685">
      <w:pPr>
        <w:pStyle w:val="ListParagraph"/>
        <w:jc w:val="both"/>
        <w:rPr>
          <w:rStyle w:val="SubtleReference"/>
          <w:rFonts w:cstheme="minorHAnsi"/>
          <w:b w:val="0"/>
          <w:bCs w:val="0"/>
        </w:rPr>
      </w:pPr>
    </w:p>
    <w:p w14:paraId="5261DF9A" w14:textId="0FCBF283" w:rsidR="00A3791B" w:rsidRDefault="00A3791B" w:rsidP="00C77685">
      <w:pPr>
        <w:pStyle w:val="ListParagraph"/>
        <w:jc w:val="both"/>
        <w:rPr>
          <w:rStyle w:val="SubtleReference"/>
          <w:rFonts w:cstheme="minorHAnsi"/>
          <w:b w:val="0"/>
          <w:bCs w:val="0"/>
        </w:rPr>
      </w:pPr>
    </w:p>
    <w:p w14:paraId="1E233DB8" w14:textId="4903832D" w:rsidR="00A3791B" w:rsidRDefault="00A3791B" w:rsidP="00C77685">
      <w:pPr>
        <w:pStyle w:val="ListParagraph"/>
        <w:jc w:val="both"/>
        <w:rPr>
          <w:rStyle w:val="SubtleReference"/>
          <w:rFonts w:cstheme="minorHAnsi"/>
          <w:b w:val="0"/>
          <w:bCs w:val="0"/>
        </w:rPr>
      </w:pPr>
    </w:p>
    <w:p w14:paraId="26CC2C31" w14:textId="01C81B49" w:rsidR="00A3791B" w:rsidRDefault="00A3791B" w:rsidP="00C77685">
      <w:pPr>
        <w:pStyle w:val="ListParagraph"/>
        <w:jc w:val="both"/>
        <w:rPr>
          <w:rStyle w:val="SubtleReference"/>
          <w:rFonts w:cstheme="minorHAnsi"/>
          <w:b w:val="0"/>
          <w:bCs w:val="0"/>
        </w:rPr>
      </w:pPr>
    </w:p>
    <w:p w14:paraId="74CB7DEF" w14:textId="3DAB1F6E" w:rsidR="00A3791B" w:rsidRDefault="00A3791B" w:rsidP="00C77685">
      <w:pPr>
        <w:pStyle w:val="ListParagraph"/>
        <w:jc w:val="both"/>
        <w:rPr>
          <w:rStyle w:val="SubtleReference"/>
          <w:rFonts w:cstheme="minorHAnsi"/>
          <w:b w:val="0"/>
          <w:bCs w:val="0"/>
        </w:rPr>
      </w:pPr>
    </w:p>
    <w:p w14:paraId="68E19534" w14:textId="3125C85A" w:rsidR="00A3791B" w:rsidRDefault="00A3791B" w:rsidP="00C77685">
      <w:pPr>
        <w:pStyle w:val="ListParagraph"/>
        <w:jc w:val="both"/>
        <w:rPr>
          <w:rStyle w:val="SubtleReference"/>
          <w:rFonts w:cstheme="minorHAnsi"/>
          <w:b w:val="0"/>
          <w:bCs w:val="0"/>
        </w:rPr>
      </w:pPr>
    </w:p>
    <w:p w14:paraId="11840415" w14:textId="109D55E0" w:rsidR="00A3791B" w:rsidRDefault="00A3791B" w:rsidP="00C77685">
      <w:pPr>
        <w:pStyle w:val="ListParagraph"/>
        <w:jc w:val="both"/>
        <w:rPr>
          <w:rStyle w:val="SubtleReference"/>
          <w:rFonts w:cstheme="minorHAnsi"/>
          <w:b w:val="0"/>
          <w:bCs w:val="0"/>
        </w:rPr>
      </w:pPr>
    </w:p>
    <w:p w14:paraId="7EF42759" w14:textId="77966B47" w:rsidR="00A3791B" w:rsidRDefault="00A3791B" w:rsidP="00C77685">
      <w:pPr>
        <w:pStyle w:val="ListParagraph"/>
        <w:jc w:val="both"/>
        <w:rPr>
          <w:rStyle w:val="SubtleReference"/>
          <w:rFonts w:cstheme="minorHAnsi"/>
          <w:b w:val="0"/>
          <w:bCs w:val="0"/>
        </w:rPr>
      </w:pPr>
    </w:p>
    <w:p w14:paraId="609E7D00" w14:textId="3B2E4CBB" w:rsidR="00A3791B" w:rsidRDefault="00A3791B" w:rsidP="00C77685">
      <w:pPr>
        <w:pStyle w:val="ListParagraph"/>
        <w:jc w:val="both"/>
        <w:rPr>
          <w:rStyle w:val="SubtleReference"/>
          <w:rFonts w:cstheme="minorHAnsi"/>
          <w:b w:val="0"/>
          <w:bCs w:val="0"/>
        </w:rPr>
      </w:pPr>
    </w:p>
    <w:p w14:paraId="7A4272B4" w14:textId="62375C40" w:rsidR="00A3791B" w:rsidRDefault="00A3791B" w:rsidP="00C77685">
      <w:pPr>
        <w:pStyle w:val="ListParagraph"/>
        <w:jc w:val="both"/>
        <w:rPr>
          <w:rStyle w:val="SubtleReference"/>
          <w:rFonts w:cstheme="minorHAnsi"/>
          <w:b w:val="0"/>
          <w:bCs w:val="0"/>
        </w:rPr>
      </w:pPr>
    </w:p>
    <w:p w14:paraId="00DADCA5" w14:textId="674F4DCD" w:rsidR="00A3791B" w:rsidRDefault="00A3791B" w:rsidP="00C77685">
      <w:pPr>
        <w:pStyle w:val="ListParagraph"/>
        <w:jc w:val="both"/>
        <w:rPr>
          <w:rStyle w:val="SubtleReference"/>
          <w:rFonts w:cstheme="minorHAnsi"/>
          <w:b w:val="0"/>
          <w:bCs w:val="0"/>
        </w:rPr>
      </w:pPr>
    </w:p>
    <w:p w14:paraId="6868A396" w14:textId="1158AF4D" w:rsidR="00A3791B" w:rsidRDefault="00A3791B" w:rsidP="00C77685">
      <w:pPr>
        <w:pStyle w:val="ListParagraph"/>
        <w:jc w:val="both"/>
        <w:rPr>
          <w:rStyle w:val="SubtleReference"/>
          <w:rFonts w:cstheme="minorHAnsi"/>
          <w:b w:val="0"/>
          <w:bCs w:val="0"/>
        </w:rPr>
      </w:pPr>
    </w:p>
    <w:p w14:paraId="1249CF7A" w14:textId="34A93F22" w:rsidR="00A3791B" w:rsidRDefault="00A3791B" w:rsidP="00C77685">
      <w:pPr>
        <w:pStyle w:val="ListParagraph"/>
        <w:jc w:val="both"/>
        <w:rPr>
          <w:rStyle w:val="SubtleReference"/>
          <w:rFonts w:cstheme="minorHAnsi"/>
          <w:b w:val="0"/>
          <w:bCs w:val="0"/>
        </w:rPr>
      </w:pPr>
    </w:p>
    <w:p w14:paraId="5BE7BD96" w14:textId="64611335" w:rsidR="00A3791B" w:rsidRDefault="00A3791B" w:rsidP="00C77685">
      <w:pPr>
        <w:pStyle w:val="ListParagraph"/>
        <w:jc w:val="both"/>
        <w:rPr>
          <w:rStyle w:val="SubtleReference"/>
          <w:rFonts w:cstheme="minorHAnsi"/>
          <w:b w:val="0"/>
          <w:bCs w:val="0"/>
        </w:rPr>
      </w:pPr>
    </w:p>
    <w:p w14:paraId="7B2AD1C9" w14:textId="34BEFDB0" w:rsidR="00A3791B" w:rsidRDefault="00A3791B" w:rsidP="00C77685">
      <w:pPr>
        <w:pStyle w:val="ListParagraph"/>
        <w:jc w:val="both"/>
        <w:rPr>
          <w:rStyle w:val="SubtleReference"/>
          <w:rFonts w:cstheme="minorHAnsi"/>
          <w:b w:val="0"/>
          <w:bCs w:val="0"/>
        </w:rPr>
      </w:pPr>
    </w:p>
    <w:p w14:paraId="1E17118C" w14:textId="7608DBB5" w:rsidR="00A3791B" w:rsidRDefault="00A3791B" w:rsidP="00C77685">
      <w:pPr>
        <w:pStyle w:val="ListParagraph"/>
        <w:jc w:val="both"/>
        <w:rPr>
          <w:rStyle w:val="SubtleReference"/>
          <w:rFonts w:cstheme="minorHAnsi"/>
          <w:b w:val="0"/>
          <w:bCs w:val="0"/>
        </w:rPr>
      </w:pPr>
    </w:p>
    <w:p w14:paraId="4CE1A344" w14:textId="074152EE" w:rsidR="00A3791B" w:rsidRDefault="00A3791B" w:rsidP="00C77685">
      <w:pPr>
        <w:pStyle w:val="ListParagraph"/>
        <w:jc w:val="both"/>
        <w:rPr>
          <w:rStyle w:val="SubtleReference"/>
          <w:rFonts w:cstheme="minorHAnsi"/>
          <w:b w:val="0"/>
          <w:bCs w:val="0"/>
        </w:rPr>
      </w:pPr>
    </w:p>
    <w:p w14:paraId="70172529" w14:textId="42F998A5" w:rsidR="00A3791B" w:rsidRDefault="00A3791B" w:rsidP="00C77685">
      <w:pPr>
        <w:pStyle w:val="ListParagraph"/>
        <w:jc w:val="both"/>
        <w:rPr>
          <w:rStyle w:val="SubtleReference"/>
          <w:rFonts w:cstheme="minorHAnsi"/>
          <w:b w:val="0"/>
          <w:bCs w:val="0"/>
        </w:rPr>
      </w:pPr>
    </w:p>
    <w:p w14:paraId="7C61CA6E" w14:textId="19443768" w:rsidR="00A3791B" w:rsidRDefault="00A3791B" w:rsidP="00C77685">
      <w:pPr>
        <w:pStyle w:val="ListParagraph"/>
        <w:jc w:val="both"/>
        <w:rPr>
          <w:rStyle w:val="SubtleReference"/>
          <w:rFonts w:cstheme="minorHAnsi"/>
          <w:b w:val="0"/>
          <w:bCs w:val="0"/>
        </w:rPr>
      </w:pPr>
    </w:p>
    <w:p w14:paraId="4D38E7D7" w14:textId="3B745FFA" w:rsidR="00A3791B" w:rsidRDefault="00A3791B" w:rsidP="00A3791B">
      <w:pPr>
        <w:rPr>
          <w:rStyle w:val="SubtleReference"/>
          <w:rFonts w:cstheme="minorHAnsi"/>
          <w:bCs w:val="0"/>
          <w:sz w:val="22"/>
          <w:szCs w:val="22"/>
        </w:rPr>
      </w:pPr>
      <w:r>
        <w:rPr>
          <w:rStyle w:val="SubtleReference"/>
          <w:rFonts w:cstheme="minorHAnsi"/>
          <w:bCs w:val="0"/>
          <w:sz w:val="22"/>
          <w:szCs w:val="22"/>
        </w:rPr>
        <w:lastRenderedPageBreak/>
        <w:t xml:space="preserve">ΑΙΤΗΣΗ ΔΑΝΕΙΟΥ </w:t>
      </w:r>
    </w:p>
    <w:p w14:paraId="3B68BDD5" w14:textId="77777777" w:rsidR="00A3791B" w:rsidRPr="00C30B11" w:rsidRDefault="00A3791B" w:rsidP="00462DD9">
      <w:pPr>
        <w:ind w:right="251"/>
        <w:jc w:val="both"/>
        <w:rPr>
          <w:rFonts w:eastAsia="Times New Roman" w:cstheme="minorHAnsi"/>
          <w:lang w:eastAsia="el-GR"/>
        </w:rPr>
      </w:pPr>
      <w:r w:rsidRPr="00C30B11">
        <w:rPr>
          <w:rFonts w:cstheme="minorHAnsi"/>
        </w:rPr>
        <w:t xml:space="preserve">Αίτηση για τη χορήγηση δανείου </w:t>
      </w:r>
      <w:r w:rsidRPr="00C30B11">
        <w:rPr>
          <w:rFonts w:eastAsia="Times New Roman" w:cstheme="minorHAnsi"/>
          <w:lang w:eastAsia="el-GR"/>
        </w:rPr>
        <w:t>(περαιτέρω στην παρούσα, και για λόγους συντομίας, το “</w:t>
      </w:r>
      <w:r w:rsidRPr="00C30B11">
        <w:rPr>
          <w:rFonts w:eastAsia="Times New Roman" w:cstheme="minorHAnsi"/>
          <w:b/>
          <w:i/>
          <w:lang w:eastAsia="el-GR"/>
        </w:rPr>
        <w:t>Δάνειο ΤΑΑ</w:t>
      </w:r>
      <w:r w:rsidRPr="00C30B11">
        <w:rPr>
          <w:rFonts w:eastAsia="Times New Roman" w:cstheme="minorHAnsi"/>
          <w:lang w:eastAsia="el-GR"/>
        </w:rPr>
        <w:t>”) με κεφάλαια του “Ταμείου Ανάκαμψης και Ανθεκτικότητας”, δυνάμει του Κανονισμού (ΕΕ) 2021/241 του Ευρωπαϊκού Κοινοβουλίου και του Συμβουλίου της 12ης Φεβρουαρίου 2021</w:t>
      </w:r>
      <w:r>
        <w:rPr>
          <w:rFonts w:eastAsia="Times New Roman" w:cstheme="minorHAnsi"/>
          <w:lang w:eastAsia="el-GR"/>
        </w:rPr>
        <w:t>.</w:t>
      </w:r>
    </w:p>
    <w:p w14:paraId="1D281753" w14:textId="77777777" w:rsidR="00A3791B" w:rsidRPr="00E022A4" w:rsidRDefault="00A3791B" w:rsidP="00B20A79">
      <w:pPr>
        <w:pStyle w:val="ListParagraph"/>
        <w:numPr>
          <w:ilvl w:val="0"/>
          <w:numId w:val="25"/>
        </w:numPr>
        <w:spacing w:before="0" w:after="0" w:line="240" w:lineRule="auto"/>
        <w:rPr>
          <w:rFonts w:ascii="Calibri" w:eastAsia="Times New Roman" w:hAnsi="Calibri" w:cs="Calibri"/>
          <w:b/>
          <w:bCs/>
          <w:sz w:val="24"/>
          <w:szCs w:val="24"/>
          <w:lang w:eastAsia="el-GR"/>
        </w:rPr>
      </w:pPr>
      <w:r w:rsidRPr="00E022A4">
        <w:rPr>
          <w:rFonts w:ascii="Calibri" w:eastAsia="Times New Roman" w:hAnsi="Calibri" w:cs="Calibri"/>
          <w:b/>
          <w:bCs/>
          <w:sz w:val="24"/>
          <w:szCs w:val="24"/>
          <w:lang w:eastAsia="el-GR"/>
        </w:rPr>
        <w:t>Γενικά στοιχεία επενδυτή</w:t>
      </w:r>
    </w:p>
    <w:tbl>
      <w:tblPr>
        <w:tblW w:w="9639" w:type="dxa"/>
        <w:tblInd w:w="-10" w:type="dxa"/>
        <w:tblLook w:val="04A0" w:firstRow="1" w:lastRow="0" w:firstColumn="1" w:lastColumn="0" w:noHBand="0" w:noVBand="1"/>
      </w:tblPr>
      <w:tblGrid>
        <w:gridCol w:w="4253"/>
        <w:gridCol w:w="1887"/>
        <w:gridCol w:w="3499"/>
      </w:tblGrid>
      <w:tr w:rsidR="00A3791B" w:rsidRPr="002F1D3C" w14:paraId="0267EFE2" w14:textId="77777777" w:rsidTr="00A15B29">
        <w:trPr>
          <w:trHeight w:val="300"/>
        </w:trPr>
        <w:tc>
          <w:tcPr>
            <w:tcW w:w="4253" w:type="dxa"/>
            <w:tcBorders>
              <w:top w:val="single" w:sz="8" w:space="0" w:color="auto"/>
              <w:left w:val="single" w:sz="8" w:space="0" w:color="auto"/>
              <w:bottom w:val="nil"/>
              <w:right w:val="nil"/>
            </w:tcBorders>
            <w:shd w:val="clear" w:color="auto" w:fill="auto"/>
            <w:noWrap/>
            <w:vAlign w:val="bottom"/>
            <w:hideMark/>
          </w:tcPr>
          <w:p w14:paraId="26139D5A" w14:textId="77777777" w:rsidR="00A3791B" w:rsidRPr="002F1D3C" w:rsidRDefault="00A3791B" w:rsidP="00A15B29">
            <w:pPr>
              <w:spacing w:after="0" w:line="240" w:lineRule="auto"/>
              <w:ind w:left="324"/>
              <w:rPr>
                <w:rFonts w:ascii="Calibri" w:eastAsia="Times New Roman" w:hAnsi="Calibri" w:cs="Calibri"/>
                <w:b/>
                <w:bCs/>
                <w:lang w:eastAsia="el-GR"/>
              </w:rPr>
            </w:pPr>
            <w:r w:rsidRPr="002F1D3C">
              <w:rPr>
                <w:rFonts w:ascii="Calibri" w:eastAsia="Times New Roman" w:hAnsi="Calibri" w:cs="Calibri"/>
                <w:b/>
                <w:bCs/>
                <w:lang w:eastAsia="el-GR"/>
              </w:rPr>
              <w:t>ΣΤΟΙΧΕΙΑ ΦΟΡΕΑ ΕΠΕΝΔΥΣΗΣ</w:t>
            </w:r>
          </w:p>
        </w:tc>
        <w:tc>
          <w:tcPr>
            <w:tcW w:w="1887" w:type="dxa"/>
            <w:tcBorders>
              <w:top w:val="single" w:sz="8" w:space="0" w:color="auto"/>
              <w:left w:val="nil"/>
              <w:bottom w:val="nil"/>
              <w:right w:val="nil"/>
            </w:tcBorders>
            <w:shd w:val="clear" w:color="auto" w:fill="auto"/>
            <w:noWrap/>
            <w:vAlign w:val="bottom"/>
            <w:hideMark/>
          </w:tcPr>
          <w:p w14:paraId="59884323" w14:textId="77777777" w:rsidR="00A3791B" w:rsidRPr="002F1D3C" w:rsidRDefault="00A3791B" w:rsidP="00A15B29">
            <w:pPr>
              <w:spacing w:after="0" w:line="240" w:lineRule="auto"/>
              <w:ind w:left="324"/>
              <w:rPr>
                <w:rFonts w:ascii="Calibri" w:eastAsia="Times New Roman" w:hAnsi="Calibri" w:cs="Calibri"/>
                <w:color w:val="000000"/>
                <w:lang w:eastAsia="el-GR"/>
              </w:rPr>
            </w:pPr>
            <w:r w:rsidRPr="002F1D3C">
              <w:rPr>
                <w:rFonts w:ascii="Calibri" w:eastAsia="Times New Roman" w:hAnsi="Calibri" w:cs="Calibri"/>
                <w:color w:val="000000"/>
                <w:lang w:eastAsia="el-GR"/>
              </w:rPr>
              <w:t> </w:t>
            </w:r>
          </w:p>
        </w:tc>
        <w:tc>
          <w:tcPr>
            <w:tcW w:w="3499" w:type="dxa"/>
            <w:tcBorders>
              <w:top w:val="single" w:sz="8" w:space="0" w:color="auto"/>
              <w:left w:val="nil"/>
              <w:bottom w:val="nil"/>
              <w:right w:val="single" w:sz="8" w:space="0" w:color="auto"/>
            </w:tcBorders>
            <w:shd w:val="clear" w:color="auto" w:fill="auto"/>
            <w:vAlign w:val="bottom"/>
            <w:hideMark/>
          </w:tcPr>
          <w:p w14:paraId="5B846D74"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6F7E0C4C" w14:textId="77777777" w:rsidTr="00A15B29">
        <w:trPr>
          <w:trHeight w:val="300"/>
        </w:trPr>
        <w:tc>
          <w:tcPr>
            <w:tcW w:w="425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6A646D" w14:textId="77777777" w:rsidR="00A3791B" w:rsidRPr="002F1D3C" w:rsidRDefault="00A3791B" w:rsidP="00A15B29">
            <w:pPr>
              <w:spacing w:after="0" w:line="240" w:lineRule="auto"/>
              <w:ind w:left="324"/>
              <w:rPr>
                <w:rFonts w:ascii="Calibri" w:eastAsia="Times New Roman" w:hAnsi="Calibri" w:cs="Calibri"/>
                <w:lang w:eastAsia="el-GR"/>
              </w:rPr>
            </w:pPr>
            <w:proofErr w:type="spellStart"/>
            <w:r w:rsidRPr="002F1D3C">
              <w:rPr>
                <w:rFonts w:ascii="Calibri" w:eastAsia="Times New Roman" w:hAnsi="Calibri" w:cs="Calibri"/>
                <w:lang w:eastAsia="el-GR"/>
              </w:rPr>
              <w:t>Αρ</w:t>
            </w:r>
            <w:proofErr w:type="spellEnd"/>
            <w:r w:rsidRPr="002F1D3C">
              <w:rPr>
                <w:rFonts w:ascii="Calibri" w:eastAsia="Times New Roman" w:hAnsi="Calibri" w:cs="Calibri"/>
                <w:lang w:eastAsia="el-GR"/>
              </w:rPr>
              <w:t>. Γ.Ε.ΜΗ</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49B93B3"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7E0A4A53"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51AAAA62"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Επωνυμία</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57454D"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311140A4"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6BD24A8F"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Νομική μορφή</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D834C40"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470F6A98"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7DE9A41F"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Αριθμός Φορολογικού Μητρώου εταιρείας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74A4395"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08D64D13"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35791D4A"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Διεύθυνση έδρας επιχείρησης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2657215"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34226A6B"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0578349"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Οδός - αριθμός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8544686"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0BAF44C3"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759640A"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Πόλη</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2B5F8CF4"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0F2F7F58"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5DED9154"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Τ.Κ.</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7DED2EF6"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3A850099"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2C34FCB5" w14:textId="77777777" w:rsidR="00A3791B" w:rsidRPr="002F1D3C" w:rsidRDefault="00A3791B" w:rsidP="00A15B29">
            <w:pPr>
              <w:spacing w:after="0" w:line="240" w:lineRule="auto"/>
              <w:ind w:left="324"/>
              <w:rPr>
                <w:rFonts w:ascii="Calibri" w:eastAsia="Times New Roman" w:hAnsi="Calibri" w:cs="Calibri"/>
                <w:lang w:eastAsia="el-GR"/>
              </w:rPr>
            </w:pPr>
            <w:r w:rsidRPr="002F1D3C">
              <w:rPr>
                <w:rFonts w:ascii="Calibri" w:eastAsia="Times New Roman" w:hAnsi="Calibri" w:cs="Calibri"/>
                <w:lang w:eastAsia="el-GR"/>
              </w:rPr>
              <w:t>Στοιχεία επικοινωνίας επιχείρησης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07CF65E7"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4ABCAAB5" w14:textId="77777777" w:rsidTr="00A15B29">
        <w:trPr>
          <w:trHeight w:val="300"/>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1B74B178"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Τηλέφωνο επικοινωνίας</w:t>
            </w:r>
          </w:p>
        </w:tc>
        <w:tc>
          <w:tcPr>
            <w:tcW w:w="538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66C911CC"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r w:rsidR="00A3791B" w:rsidRPr="002F1D3C" w14:paraId="25495067" w14:textId="77777777" w:rsidTr="00A15B29">
        <w:trPr>
          <w:trHeight w:val="315"/>
        </w:trPr>
        <w:tc>
          <w:tcPr>
            <w:tcW w:w="4253" w:type="dxa"/>
            <w:tcBorders>
              <w:top w:val="nil"/>
              <w:left w:val="single" w:sz="8" w:space="0" w:color="auto"/>
              <w:bottom w:val="single" w:sz="8" w:space="0" w:color="auto"/>
              <w:right w:val="nil"/>
            </w:tcBorders>
            <w:shd w:val="clear" w:color="auto" w:fill="auto"/>
            <w:noWrap/>
            <w:vAlign w:val="bottom"/>
            <w:hideMark/>
          </w:tcPr>
          <w:p w14:paraId="42EDB54D" w14:textId="77777777" w:rsidR="00A3791B" w:rsidRPr="002F1D3C" w:rsidRDefault="00A3791B" w:rsidP="00A15B29">
            <w:pPr>
              <w:spacing w:after="0" w:line="240" w:lineRule="auto"/>
              <w:ind w:left="324" w:firstLineChars="100" w:firstLine="200"/>
              <w:rPr>
                <w:rFonts w:ascii="Calibri" w:eastAsia="Times New Roman" w:hAnsi="Calibri" w:cs="Calibri"/>
                <w:lang w:eastAsia="el-GR"/>
              </w:rPr>
            </w:pPr>
            <w:r w:rsidRPr="002F1D3C">
              <w:rPr>
                <w:rFonts w:ascii="Calibri" w:eastAsia="Times New Roman" w:hAnsi="Calibri" w:cs="Calibri"/>
                <w:lang w:eastAsia="el-GR"/>
              </w:rPr>
              <w:t>Email επικοινωνίας</w:t>
            </w:r>
          </w:p>
        </w:tc>
        <w:tc>
          <w:tcPr>
            <w:tcW w:w="5386" w:type="dxa"/>
            <w:gridSpan w:val="2"/>
            <w:tcBorders>
              <w:top w:val="single" w:sz="4" w:space="0" w:color="auto"/>
              <w:left w:val="single" w:sz="4" w:space="0" w:color="auto"/>
              <w:bottom w:val="single" w:sz="8" w:space="0" w:color="auto"/>
              <w:right w:val="single" w:sz="8" w:space="0" w:color="000000"/>
            </w:tcBorders>
            <w:shd w:val="clear" w:color="auto" w:fill="auto"/>
            <w:noWrap/>
            <w:vAlign w:val="bottom"/>
            <w:hideMark/>
          </w:tcPr>
          <w:p w14:paraId="345112C1" w14:textId="77777777" w:rsidR="00A3791B" w:rsidRPr="004458E5" w:rsidRDefault="00A3791B" w:rsidP="00A15B29">
            <w:pPr>
              <w:spacing w:after="0" w:line="240" w:lineRule="auto"/>
              <w:ind w:left="324"/>
              <w:rPr>
                <w:rFonts w:ascii="Calibri" w:eastAsia="Times New Roman" w:hAnsi="Calibri" w:cs="Calibri"/>
                <w:color w:val="000000"/>
                <w:lang w:eastAsia="el-GR"/>
              </w:rPr>
            </w:pPr>
            <w:r w:rsidRPr="004458E5">
              <w:rPr>
                <w:rFonts w:ascii="Calibri" w:eastAsia="Times New Roman" w:hAnsi="Calibri" w:cs="Calibri"/>
                <w:color w:val="000000"/>
                <w:lang w:eastAsia="el-GR"/>
              </w:rPr>
              <w:t> </w:t>
            </w:r>
          </w:p>
        </w:tc>
      </w:tr>
    </w:tbl>
    <w:p w14:paraId="089E548A" w14:textId="77777777" w:rsidR="00A3791B" w:rsidRDefault="00A3791B" w:rsidP="00A3791B"/>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870"/>
        <w:gridCol w:w="3406"/>
      </w:tblGrid>
      <w:tr w:rsidR="00A3791B" w:rsidRPr="002F1D3C" w14:paraId="40F84C95" w14:textId="77777777" w:rsidTr="00A15B29">
        <w:trPr>
          <w:trHeight w:val="480"/>
        </w:trPr>
        <w:tc>
          <w:tcPr>
            <w:tcW w:w="9639" w:type="dxa"/>
            <w:gridSpan w:val="3"/>
            <w:shd w:val="clear" w:color="auto" w:fill="auto"/>
            <w:noWrap/>
            <w:vAlign w:val="bottom"/>
            <w:hideMark/>
          </w:tcPr>
          <w:p w14:paraId="3D1DF2CC" w14:textId="77777777" w:rsidR="00A3791B" w:rsidRPr="004458E5"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ΣΤΟΙΧΕΙΑ ΕΤΑΙΡΩΝ / ΜΕΤΟΧΩΝ ΦΟΡΕΑ ΕΠΕΝΔΥΣΗΣ</w:t>
            </w:r>
          </w:p>
        </w:tc>
      </w:tr>
      <w:tr w:rsidR="00A3791B" w:rsidRPr="002F1D3C" w14:paraId="58FE15F5" w14:textId="77777777" w:rsidTr="00A15B29">
        <w:trPr>
          <w:trHeight w:val="300"/>
        </w:trPr>
        <w:tc>
          <w:tcPr>
            <w:tcW w:w="4363" w:type="dxa"/>
            <w:shd w:val="clear" w:color="auto" w:fill="D0E6F6" w:themeFill="accent6" w:themeFillTint="33"/>
            <w:vAlign w:val="bottom"/>
            <w:hideMark/>
          </w:tcPr>
          <w:p w14:paraId="109ECD1E"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Ονοματεπώνυμο / Επωνυμία εταιρείας</w:t>
            </w:r>
          </w:p>
        </w:tc>
        <w:tc>
          <w:tcPr>
            <w:tcW w:w="1870" w:type="dxa"/>
            <w:shd w:val="clear" w:color="auto" w:fill="D0E6F6" w:themeFill="accent6" w:themeFillTint="33"/>
            <w:vAlign w:val="bottom"/>
            <w:hideMark/>
          </w:tcPr>
          <w:p w14:paraId="372FBB56"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ΑΦΜ</w:t>
            </w:r>
          </w:p>
        </w:tc>
        <w:tc>
          <w:tcPr>
            <w:tcW w:w="3406" w:type="dxa"/>
            <w:shd w:val="clear" w:color="auto" w:fill="D0E6F6" w:themeFill="accent6" w:themeFillTint="33"/>
            <w:vAlign w:val="bottom"/>
            <w:hideMark/>
          </w:tcPr>
          <w:p w14:paraId="3D329800"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Ποσοστό συμμετοχής</w:t>
            </w:r>
          </w:p>
        </w:tc>
      </w:tr>
      <w:tr w:rsidR="00A3791B" w:rsidRPr="002F1D3C" w14:paraId="3BDCA598" w14:textId="77777777" w:rsidTr="00A15B29">
        <w:trPr>
          <w:trHeight w:val="300"/>
        </w:trPr>
        <w:tc>
          <w:tcPr>
            <w:tcW w:w="4363" w:type="dxa"/>
            <w:shd w:val="clear" w:color="auto" w:fill="auto"/>
            <w:noWrap/>
            <w:vAlign w:val="bottom"/>
            <w:hideMark/>
          </w:tcPr>
          <w:p w14:paraId="269D4FAB"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7C0609AA"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0EADC7F4"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44369AE4" w14:textId="77777777" w:rsidTr="00A15B29">
        <w:trPr>
          <w:trHeight w:val="300"/>
        </w:trPr>
        <w:tc>
          <w:tcPr>
            <w:tcW w:w="4363" w:type="dxa"/>
            <w:shd w:val="clear" w:color="auto" w:fill="auto"/>
            <w:noWrap/>
            <w:vAlign w:val="bottom"/>
            <w:hideMark/>
          </w:tcPr>
          <w:p w14:paraId="1AC99CC6"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439028A1"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0C737405"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1CD04183" w14:textId="77777777" w:rsidTr="00A15B29">
        <w:trPr>
          <w:trHeight w:val="300"/>
        </w:trPr>
        <w:tc>
          <w:tcPr>
            <w:tcW w:w="4363" w:type="dxa"/>
            <w:shd w:val="clear" w:color="auto" w:fill="auto"/>
            <w:noWrap/>
            <w:vAlign w:val="bottom"/>
            <w:hideMark/>
          </w:tcPr>
          <w:p w14:paraId="7DE0E3B5"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378C9083"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2690D1E0"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6BF14B89" w14:textId="77777777" w:rsidTr="00A15B29">
        <w:trPr>
          <w:trHeight w:val="300"/>
        </w:trPr>
        <w:tc>
          <w:tcPr>
            <w:tcW w:w="4363" w:type="dxa"/>
            <w:shd w:val="clear" w:color="auto" w:fill="auto"/>
            <w:noWrap/>
            <w:vAlign w:val="bottom"/>
            <w:hideMark/>
          </w:tcPr>
          <w:p w14:paraId="7C6E0ED6"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1870" w:type="dxa"/>
            <w:shd w:val="clear" w:color="auto" w:fill="auto"/>
            <w:noWrap/>
            <w:vAlign w:val="bottom"/>
            <w:hideMark/>
          </w:tcPr>
          <w:p w14:paraId="253C1630" w14:textId="77777777" w:rsidR="00A3791B" w:rsidRPr="002F1D3C" w:rsidRDefault="00A3791B" w:rsidP="00A15B29">
            <w:pPr>
              <w:spacing w:after="0" w:line="240" w:lineRule="auto"/>
              <w:rPr>
                <w:rFonts w:ascii="Calibri" w:eastAsia="Times New Roman" w:hAnsi="Calibri" w:cs="Calibri"/>
                <w:lang w:eastAsia="el-GR"/>
              </w:rPr>
            </w:pPr>
          </w:p>
        </w:tc>
        <w:tc>
          <w:tcPr>
            <w:tcW w:w="3406" w:type="dxa"/>
            <w:shd w:val="clear" w:color="auto" w:fill="auto"/>
            <w:vAlign w:val="bottom"/>
            <w:hideMark/>
          </w:tcPr>
          <w:p w14:paraId="0D2BFF64"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bl>
    <w:p w14:paraId="22EBA70E" w14:textId="77777777" w:rsidR="00A3791B" w:rsidRDefault="00A3791B" w:rsidP="00A3791B"/>
    <w:tbl>
      <w:tblPr>
        <w:tblW w:w="9639" w:type="dxa"/>
        <w:tblInd w:w="-10" w:type="dxa"/>
        <w:tblLook w:val="04A0" w:firstRow="1" w:lastRow="0" w:firstColumn="1" w:lastColumn="0" w:noHBand="0" w:noVBand="1"/>
      </w:tblPr>
      <w:tblGrid>
        <w:gridCol w:w="4253"/>
        <w:gridCol w:w="1896"/>
        <w:gridCol w:w="3490"/>
      </w:tblGrid>
      <w:tr w:rsidR="00A3791B" w:rsidRPr="002F1D3C" w14:paraId="2F25DBFF" w14:textId="77777777" w:rsidTr="00A15B29">
        <w:trPr>
          <w:trHeight w:val="300"/>
        </w:trPr>
        <w:tc>
          <w:tcPr>
            <w:tcW w:w="4244" w:type="dxa"/>
            <w:tcBorders>
              <w:top w:val="single" w:sz="8" w:space="0" w:color="auto"/>
              <w:left w:val="single" w:sz="8" w:space="0" w:color="auto"/>
              <w:bottom w:val="nil"/>
              <w:right w:val="nil"/>
            </w:tcBorders>
            <w:shd w:val="clear" w:color="auto" w:fill="auto"/>
            <w:noWrap/>
            <w:vAlign w:val="bottom"/>
            <w:hideMark/>
          </w:tcPr>
          <w:p w14:paraId="4574874C" w14:textId="77777777" w:rsidR="00A3791B" w:rsidRPr="002F1D3C" w:rsidRDefault="00A3791B" w:rsidP="00A15B29">
            <w:pPr>
              <w:spacing w:after="0" w:line="240" w:lineRule="auto"/>
              <w:rPr>
                <w:rFonts w:ascii="Calibri" w:eastAsia="Times New Roman" w:hAnsi="Calibri" w:cs="Calibri"/>
                <w:b/>
                <w:bCs/>
                <w:lang w:eastAsia="el-GR"/>
              </w:rPr>
            </w:pPr>
            <w:r w:rsidRPr="002F1D3C">
              <w:rPr>
                <w:rFonts w:ascii="Calibri" w:eastAsia="Times New Roman" w:hAnsi="Calibri" w:cs="Calibri"/>
                <w:b/>
                <w:bCs/>
                <w:lang w:eastAsia="el-GR"/>
              </w:rPr>
              <w:t>ΜΕΓΕΘΟΣ ΕΠΙΧΕΙΡΗΣΗΣ</w:t>
            </w:r>
          </w:p>
        </w:tc>
        <w:tc>
          <w:tcPr>
            <w:tcW w:w="1896" w:type="dxa"/>
            <w:tcBorders>
              <w:top w:val="single" w:sz="8" w:space="0" w:color="auto"/>
              <w:left w:val="nil"/>
              <w:bottom w:val="nil"/>
              <w:right w:val="nil"/>
            </w:tcBorders>
            <w:shd w:val="clear" w:color="auto" w:fill="auto"/>
            <w:noWrap/>
            <w:vAlign w:val="bottom"/>
            <w:hideMark/>
          </w:tcPr>
          <w:p w14:paraId="227745D4"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c>
          <w:tcPr>
            <w:tcW w:w="3499" w:type="dxa"/>
            <w:tcBorders>
              <w:top w:val="single" w:sz="8" w:space="0" w:color="auto"/>
              <w:left w:val="nil"/>
              <w:bottom w:val="nil"/>
              <w:right w:val="single" w:sz="8" w:space="0" w:color="auto"/>
            </w:tcBorders>
            <w:shd w:val="clear" w:color="auto" w:fill="auto"/>
            <w:vAlign w:val="bottom"/>
            <w:hideMark/>
          </w:tcPr>
          <w:p w14:paraId="54BE99FA"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 </w:t>
            </w:r>
          </w:p>
        </w:tc>
      </w:tr>
      <w:tr w:rsidR="00A3791B" w:rsidRPr="002F1D3C" w14:paraId="6A2D55BE" w14:textId="77777777" w:rsidTr="00A15B29">
        <w:trPr>
          <w:trHeight w:val="315"/>
        </w:trPr>
        <w:tc>
          <w:tcPr>
            <w:tcW w:w="4253" w:type="dxa"/>
            <w:tcBorders>
              <w:top w:val="nil"/>
              <w:left w:val="single" w:sz="8" w:space="0" w:color="auto"/>
              <w:bottom w:val="single" w:sz="8" w:space="0" w:color="auto"/>
              <w:right w:val="nil"/>
            </w:tcBorders>
            <w:shd w:val="clear" w:color="auto" w:fill="auto"/>
            <w:noWrap/>
            <w:vAlign w:val="bottom"/>
            <w:hideMark/>
          </w:tcPr>
          <w:p w14:paraId="5A7586C0" w14:textId="77777777" w:rsidR="00A3791B" w:rsidRPr="002F1D3C" w:rsidRDefault="00A3791B" w:rsidP="00A15B29">
            <w:pPr>
              <w:spacing w:after="0" w:line="240" w:lineRule="auto"/>
              <w:rPr>
                <w:rFonts w:ascii="Calibri" w:eastAsia="Times New Roman" w:hAnsi="Calibri" w:cs="Calibri"/>
                <w:lang w:eastAsia="el-GR"/>
              </w:rPr>
            </w:pPr>
            <w:r w:rsidRPr="002F1D3C">
              <w:rPr>
                <w:rFonts w:ascii="Calibri" w:eastAsia="Times New Roman" w:hAnsi="Calibri" w:cs="Calibri"/>
                <w:lang w:eastAsia="el-GR"/>
              </w:rPr>
              <w:t>Μέγεθος επιχείρησης σύμφωνα με ΥΔ ΜΜΕ</w:t>
            </w:r>
          </w:p>
        </w:tc>
        <w:tc>
          <w:tcPr>
            <w:tcW w:w="5386" w:type="dxa"/>
            <w:gridSpan w:val="2"/>
            <w:tcBorders>
              <w:top w:val="nil"/>
              <w:left w:val="nil"/>
              <w:bottom w:val="single" w:sz="8" w:space="0" w:color="auto"/>
              <w:right w:val="single" w:sz="8" w:space="0" w:color="000000"/>
            </w:tcBorders>
            <w:shd w:val="clear" w:color="auto" w:fill="D0E6F6" w:themeFill="accent6" w:themeFillTint="33"/>
            <w:noWrap/>
            <w:vAlign w:val="center"/>
            <w:hideMark/>
          </w:tcPr>
          <w:p w14:paraId="69BF47AB" w14:textId="77777777" w:rsidR="00A3791B" w:rsidRPr="002F1D3C" w:rsidRDefault="00A3791B" w:rsidP="00A15B29">
            <w:pPr>
              <w:spacing w:after="0" w:line="240" w:lineRule="auto"/>
              <w:jc w:val="center"/>
              <w:rPr>
                <w:rFonts w:ascii="Calibri" w:eastAsia="Times New Roman" w:hAnsi="Calibri" w:cs="Calibri"/>
                <w:color w:val="000000"/>
                <w:lang w:eastAsia="el-GR"/>
              </w:rPr>
            </w:pPr>
            <w:r w:rsidRPr="002F1D3C">
              <w:rPr>
                <w:rFonts w:ascii="Calibri" w:eastAsia="Times New Roman" w:hAnsi="Calibri" w:cs="Calibri"/>
                <w:color w:val="000000"/>
                <w:lang w:eastAsia="el-GR"/>
              </w:rPr>
              <w:t> </w:t>
            </w:r>
          </w:p>
        </w:tc>
      </w:tr>
    </w:tbl>
    <w:p w14:paraId="683F4611" w14:textId="77777777" w:rsidR="00A3791B" w:rsidRDefault="00A3791B" w:rsidP="00A3791B"/>
    <w:p w14:paraId="0877F1D4" w14:textId="77777777" w:rsidR="00A3791B" w:rsidRPr="00E022A4" w:rsidRDefault="00A3791B" w:rsidP="00B20A79">
      <w:pPr>
        <w:pStyle w:val="ListParagraph"/>
        <w:numPr>
          <w:ilvl w:val="0"/>
          <w:numId w:val="25"/>
        </w:numPr>
        <w:spacing w:before="0" w:after="160" w:line="259" w:lineRule="auto"/>
        <w:rPr>
          <w:b/>
          <w:bCs/>
        </w:rPr>
      </w:pPr>
      <w:r w:rsidRPr="00E022A4">
        <w:rPr>
          <w:b/>
          <w:bCs/>
        </w:rPr>
        <w:t>ΣΤΟΙΧΕΙΑ ΕΠΕΝΔΥΤΙΚΟΥ ΣΧΕΔΙΟΥ</w:t>
      </w:r>
    </w:p>
    <w:tbl>
      <w:tblPr>
        <w:tblStyle w:val="TableGrid"/>
        <w:tblW w:w="0" w:type="auto"/>
        <w:tblInd w:w="279" w:type="dxa"/>
        <w:tblLook w:val="04A0" w:firstRow="1" w:lastRow="0" w:firstColumn="1" w:lastColumn="0" w:noHBand="0" w:noVBand="1"/>
      </w:tblPr>
      <w:tblGrid>
        <w:gridCol w:w="4094"/>
        <w:gridCol w:w="5261"/>
      </w:tblGrid>
      <w:tr w:rsidR="00A3791B" w:rsidRPr="002F1D3C" w14:paraId="603CC704" w14:textId="77777777" w:rsidTr="00153925">
        <w:trPr>
          <w:trHeight w:val="564"/>
        </w:trPr>
        <w:tc>
          <w:tcPr>
            <w:tcW w:w="4094" w:type="dxa"/>
            <w:noWrap/>
            <w:hideMark/>
          </w:tcPr>
          <w:p w14:paraId="7C85082F" w14:textId="77777777" w:rsidR="00A3791B" w:rsidRPr="002F1D3C" w:rsidRDefault="00A3791B" w:rsidP="00A15B29">
            <w:r w:rsidRPr="002F1D3C">
              <w:t>Τίτλος επενδυτικού σχεδίου</w:t>
            </w:r>
          </w:p>
        </w:tc>
        <w:tc>
          <w:tcPr>
            <w:tcW w:w="5261" w:type="dxa"/>
            <w:hideMark/>
          </w:tcPr>
          <w:p w14:paraId="1697FFCB" w14:textId="77777777" w:rsidR="00A3791B" w:rsidRPr="002F1D3C" w:rsidRDefault="00A3791B" w:rsidP="00A15B29">
            <w:r w:rsidRPr="002F1D3C">
              <w:t> </w:t>
            </w:r>
          </w:p>
        </w:tc>
      </w:tr>
      <w:tr w:rsidR="00A3791B" w:rsidRPr="002F1D3C" w14:paraId="43289BB1" w14:textId="77777777" w:rsidTr="00153925">
        <w:trPr>
          <w:trHeight w:val="660"/>
        </w:trPr>
        <w:tc>
          <w:tcPr>
            <w:tcW w:w="4094" w:type="dxa"/>
            <w:hideMark/>
          </w:tcPr>
          <w:p w14:paraId="16ABCE1B" w14:textId="77777777" w:rsidR="00A3791B" w:rsidRPr="002F1D3C" w:rsidRDefault="00A3791B" w:rsidP="00A15B29">
            <w:r w:rsidRPr="002F1D3C">
              <w:t>Κωδικός Αριθμός Δραστηριότητας (ΚΑΔ) επενδυτικού σχεδίου</w:t>
            </w:r>
            <w:r w:rsidRPr="00613FAD">
              <w:t xml:space="preserve"> </w:t>
            </w:r>
            <w:r w:rsidRPr="002F1D3C">
              <w:rPr>
                <w:i/>
                <w:iCs/>
              </w:rPr>
              <w:t>(να συμπληρωθούν τα 4 πρώτα ψηφία του ΚΑΔ)</w:t>
            </w:r>
          </w:p>
        </w:tc>
        <w:tc>
          <w:tcPr>
            <w:tcW w:w="5261" w:type="dxa"/>
            <w:noWrap/>
            <w:hideMark/>
          </w:tcPr>
          <w:p w14:paraId="580E99A1" w14:textId="77777777" w:rsidR="00A3791B" w:rsidRPr="002F1D3C" w:rsidRDefault="00A3791B" w:rsidP="00A15B29">
            <w:r w:rsidRPr="002F1D3C">
              <w:t> </w:t>
            </w:r>
          </w:p>
        </w:tc>
      </w:tr>
      <w:tr w:rsidR="00A3791B" w:rsidRPr="002F1D3C" w14:paraId="085D59B3" w14:textId="77777777" w:rsidTr="00153925">
        <w:trPr>
          <w:trHeight w:val="300"/>
        </w:trPr>
        <w:tc>
          <w:tcPr>
            <w:tcW w:w="4094" w:type="dxa"/>
            <w:noWrap/>
            <w:hideMark/>
          </w:tcPr>
          <w:p w14:paraId="07E9A5DA" w14:textId="77777777" w:rsidR="00A3791B" w:rsidRPr="002F1D3C" w:rsidRDefault="00A3791B" w:rsidP="00A15B29">
            <w:r w:rsidRPr="002F1D3C">
              <w:t>Ημερομηνία έναρξης επενδυτικού έργου (εκτίμηση)</w:t>
            </w:r>
          </w:p>
        </w:tc>
        <w:tc>
          <w:tcPr>
            <w:tcW w:w="5261" w:type="dxa"/>
            <w:noWrap/>
            <w:hideMark/>
          </w:tcPr>
          <w:p w14:paraId="298C59CA" w14:textId="77777777" w:rsidR="00A3791B" w:rsidRPr="002F1D3C" w:rsidRDefault="00A3791B" w:rsidP="00A15B29">
            <w:r w:rsidRPr="002F1D3C">
              <w:t> </w:t>
            </w:r>
          </w:p>
        </w:tc>
      </w:tr>
      <w:tr w:rsidR="00A3791B" w:rsidRPr="002F1D3C" w14:paraId="6A4120EF" w14:textId="77777777" w:rsidTr="00153925">
        <w:trPr>
          <w:trHeight w:val="315"/>
        </w:trPr>
        <w:tc>
          <w:tcPr>
            <w:tcW w:w="4094" w:type="dxa"/>
            <w:noWrap/>
            <w:hideMark/>
          </w:tcPr>
          <w:p w14:paraId="0046EE2A" w14:textId="77777777" w:rsidR="00A3791B" w:rsidRPr="002F1D3C" w:rsidRDefault="00A3791B" w:rsidP="00A15B29">
            <w:r w:rsidRPr="002F1D3C">
              <w:t>Ημερομηνία ολοκλήρωσης επενδυτικού έργου (εκτίμηση)</w:t>
            </w:r>
          </w:p>
        </w:tc>
        <w:tc>
          <w:tcPr>
            <w:tcW w:w="5261" w:type="dxa"/>
            <w:noWrap/>
            <w:hideMark/>
          </w:tcPr>
          <w:p w14:paraId="3C2B7555" w14:textId="77777777" w:rsidR="00A3791B" w:rsidRPr="002F1D3C" w:rsidRDefault="00A3791B" w:rsidP="00A15B29">
            <w:r w:rsidRPr="002F1D3C">
              <w:t> </w:t>
            </w:r>
          </w:p>
        </w:tc>
      </w:tr>
    </w:tbl>
    <w:p w14:paraId="5F995DFE" w14:textId="77777777" w:rsidR="00A3791B" w:rsidRDefault="00A3791B" w:rsidP="00A3791B"/>
    <w:tbl>
      <w:tblPr>
        <w:tblStyle w:val="TableGrid"/>
        <w:tblW w:w="0" w:type="auto"/>
        <w:tblInd w:w="279" w:type="dxa"/>
        <w:tblLook w:val="04A0" w:firstRow="1" w:lastRow="0" w:firstColumn="1" w:lastColumn="0" w:noHBand="0" w:noVBand="1"/>
      </w:tblPr>
      <w:tblGrid>
        <w:gridCol w:w="4536"/>
        <w:gridCol w:w="4819"/>
      </w:tblGrid>
      <w:tr w:rsidR="00A3791B" w:rsidRPr="002F1D3C" w14:paraId="4B87553C" w14:textId="77777777" w:rsidTr="009D5379">
        <w:trPr>
          <w:trHeight w:val="300"/>
        </w:trPr>
        <w:tc>
          <w:tcPr>
            <w:tcW w:w="9355" w:type="dxa"/>
            <w:gridSpan w:val="2"/>
            <w:noWrap/>
            <w:hideMark/>
          </w:tcPr>
          <w:p w14:paraId="19B7CC11" w14:textId="77777777" w:rsidR="00A3791B" w:rsidRPr="002F1D3C" w:rsidRDefault="00A3791B" w:rsidP="00A15B29">
            <w:pPr>
              <w:rPr>
                <w:b/>
                <w:bCs/>
              </w:rPr>
            </w:pPr>
            <w:r w:rsidRPr="002F1D3C">
              <w:rPr>
                <w:b/>
                <w:bCs/>
              </w:rPr>
              <w:t xml:space="preserve">ΤΟΠΟΣ </w:t>
            </w:r>
            <w:r>
              <w:rPr>
                <w:b/>
                <w:bCs/>
              </w:rPr>
              <w:t>ΥΛΟΠΟΙΗΣΗΣ</w:t>
            </w:r>
            <w:r w:rsidRPr="002F1D3C">
              <w:rPr>
                <w:b/>
                <w:bCs/>
              </w:rPr>
              <w:t xml:space="preserve"> ΕΠΕΝΔΥΤΙΚΟΥ ΣΧΕΔΙΟΥ</w:t>
            </w:r>
          </w:p>
          <w:p w14:paraId="3B1C6624" w14:textId="77777777" w:rsidR="00A3791B" w:rsidRPr="002F1D3C" w:rsidRDefault="00A3791B" w:rsidP="00A15B29">
            <w:r w:rsidRPr="002F1D3C">
              <w:t> </w:t>
            </w:r>
          </w:p>
        </w:tc>
      </w:tr>
      <w:tr w:rsidR="00A3791B" w:rsidRPr="002F1D3C" w14:paraId="5BB11AB2" w14:textId="77777777" w:rsidTr="009D5379">
        <w:trPr>
          <w:trHeight w:val="300"/>
        </w:trPr>
        <w:tc>
          <w:tcPr>
            <w:tcW w:w="4536" w:type="dxa"/>
            <w:noWrap/>
            <w:hideMark/>
          </w:tcPr>
          <w:p w14:paraId="21DDB6B1" w14:textId="77777777" w:rsidR="00A3791B" w:rsidRPr="002F1D3C" w:rsidRDefault="00A3791B" w:rsidP="00A15B29">
            <w:r w:rsidRPr="002F1D3C">
              <w:t xml:space="preserve">Τόπος υλοποίησης του επενδυτικού σχεδίου </w:t>
            </w:r>
            <w:r w:rsidRPr="002F1D3C">
              <w:rPr>
                <w:i/>
                <w:iCs/>
              </w:rPr>
              <w:t>(περιγραφικά)</w:t>
            </w:r>
          </w:p>
        </w:tc>
        <w:tc>
          <w:tcPr>
            <w:tcW w:w="4819" w:type="dxa"/>
            <w:noWrap/>
            <w:hideMark/>
          </w:tcPr>
          <w:p w14:paraId="51B65A40" w14:textId="77777777" w:rsidR="00A3791B" w:rsidRPr="002F1D3C" w:rsidRDefault="00A3791B" w:rsidP="00A15B29">
            <w:r w:rsidRPr="002F1D3C">
              <w:t> </w:t>
            </w:r>
          </w:p>
        </w:tc>
      </w:tr>
      <w:tr w:rsidR="00A3791B" w:rsidRPr="002F1D3C" w14:paraId="129ECC58" w14:textId="77777777" w:rsidTr="009D5379">
        <w:trPr>
          <w:trHeight w:val="300"/>
        </w:trPr>
        <w:tc>
          <w:tcPr>
            <w:tcW w:w="4536" w:type="dxa"/>
            <w:noWrap/>
            <w:hideMark/>
          </w:tcPr>
          <w:p w14:paraId="345A0983" w14:textId="77777777" w:rsidR="00A3791B" w:rsidRPr="002F1D3C" w:rsidRDefault="00A3791B" w:rsidP="00A15B29">
            <w:r w:rsidRPr="002F1D3C">
              <w:t>Δήμος</w:t>
            </w:r>
          </w:p>
        </w:tc>
        <w:tc>
          <w:tcPr>
            <w:tcW w:w="4819" w:type="dxa"/>
            <w:noWrap/>
            <w:hideMark/>
          </w:tcPr>
          <w:p w14:paraId="7D2BC12D" w14:textId="77777777" w:rsidR="00A3791B" w:rsidRPr="002F1D3C" w:rsidRDefault="00A3791B" w:rsidP="00A15B29">
            <w:r w:rsidRPr="002F1D3C">
              <w:t> </w:t>
            </w:r>
          </w:p>
        </w:tc>
      </w:tr>
      <w:tr w:rsidR="00A3791B" w:rsidRPr="002F1D3C" w14:paraId="42811458" w14:textId="77777777" w:rsidTr="009D5379">
        <w:trPr>
          <w:trHeight w:val="300"/>
        </w:trPr>
        <w:tc>
          <w:tcPr>
            <w:tcW w:w="4536" w:type="dxa"/>
            <w:noWrap/>
            <w:hideMark/>
          </w:tcPr>
          <w:p w14:paraId="7111FC25" w14:textId="77777777" w:rsidR="00A3791B" w:rsidRPr="002F1D3C" w:rsidRDefault="00A3791B" w:rsidP="00A15B29">
            <w:r w:rsidRPr="002F1D3C">
              <w:t>Περιφερειακή ενότητα</w:t>
            </w:r>
          </w:p>
        </w:tc>
        <w:tc>
          <w:tcPr>
            <w:tcW w:w="4819" w:type="dxa"/>
            <w:noWrap/>
            <w:hideMark/>
          </w:tcPr>
          <w:p w14:paraId="5A030FC6" w14:textId="77777777" w:rsidR="00A3791B" w:rsidRPr="002F1D3C" w:rsidRDefault="00A3791B" w:rsidP="00A15B29">
            <w:r w:rsidRPr="002F1D3C">
              <w:t> </w:t>
            </w:r>
          </w:p>
        </w:tc>
      </w:tr>
      <w:tr w:rsidR="00A3791B" w:rsidRPr="002F1D3C" w14:paraId="691E4A23" w14:textId="77777777" w:rsidTr="009D5379">
        <w:trPr>
          <w:trHeight w:val="315"/>
        </w:trPr>
        <w:tc>
          <w:tcPr>
            <w:tcW w:w="4536" w:type="dxa"/>
            <w:noWrap/>
            <w:hideMark/>
          </w:tcPr>
          <w:p w14:paraId="6CF63FA5" w14:textId="77777777" w:rsidR="00A3791B" w:rsidRPr="002F1D3C" w:rsidRDefault="00A3791B" w:rsidP="00A15B29">
            <w:r w:rsidRPr="002F1D3C">
              <w:t>Περιφέρεια</w:t>
            </w:r>
          </w:p>
        </w:tc>
        <w:tc>
          <w:tcPr>
            <w:tcW w:w="4819" w:type="dxa"/>
            <w:noWrap/>
            <w:hideMark/>
          </w:tcPr>
          <w:p w14:paraId="3DF48850" w14:textId="77777777" w:rsidR="00A3791B" w:rsidRPr="002F1D3C" w:rsidRDefault="00A3791B" w:rsidP="00A15B29">
            <w:r w:rsidRPr="002F1D3C">
              <w:t> </w:t>
            </w:r>
          </w:p>
        </w:tc>
      </w:tr>
    </w:tbl>
    <w:p w14:paraId="4A0F2231" w14:textId="77777777" w:rsidR="00A3791B" w:rsidRDefault="00A3791B" w:rsidP="00A3791B"/>
    <w:tbl>
      <w:tblPr>
        <w:tblStyle w:val="TableGrid"/>
        <w:tblW w:w="0" w:type="auto"/>
        <w:tblInd w:w="279" w:type="dxa"/>
        <w:tblLook w:val="04A0" w:firstRow="1" w:lastRow="0" w:firstColumn="1" w:lastColumn="0" w:noHBand="0" w:noVBand="1"/>
      </w:tblPr>
      <w:tblGrid>
        <w:gridCol w:w="5278"/>
        <w:gridCol w:w="1668"/>
        <w:gridCol w:w="2409"/>
      </w:tblGrid>
      <w:tr w:rsidR="00A3791B" w:rsidRPr="00FA6A43" w14:paraId="77F2CBA2" w14:textId="77777777" w:rsidTr="009D5379">
        <w:trPr>
          <w:trHeight w:val="300"/>
        </w:trPr>
        <w:tc>
          <w:tcPr>
            <w:tcW w:w="9355" w:type="dxa"/>
            <w:gridSpan w:val="3"/>
            <w:noWrap/>
            <w:hideMark/>
          </w:tcPr>
          <w:p w14:paraId="419F86D8" w14:textId="77777777" w:rsidR="00A3791B" w:rsidRPr="00FA6A43" w:rsidRDefault="00A3791B" w:rsidP="00A15B29">
            <w:pPr>
              <w:rPr>
                <w:b/>
                <w:bCs/>
              </w:rPr>
            </w:pPr>
            <w:r w:rsidRPr="00FA6A43">
              <w:rPr>
                <w:b/>
                <w:bCs/>
              </w:rPr>
              <w:t>ΚΑΤΗΓΟΡΙΕΣ ΔΑΠΑΝΩΝ - ΠΡΟΥΠΟΛΟΓΙΣΜΟΣ ΕΠΕΝΔΥΤΙΚΟΥ ΣΧΕΔΙΟΥ</w:t>
            </w:r>
          </w:p>
          <w:p w14:paraId="2004EC87" w14:textId="77777777" w:rsidR="00A3791B" w:rsidRPr="004458E5" w:rsidRDefault="00A3791B" w:rsidP="00A15B29">
            <w:r w:rsidRPr="00FA6A43">
              <w:t> </w:t>
            </w:r>
          </w:p>
        </w:tc>
      </w:tr>
      <w:tr w:rsidR="00A3791B" w:rsidRPr="00FA6A43" w14:paraId="2CE0E161" w14:textId="77777777" w:rsidTr="009D5379">
        <w:trPr>
          <w:trHeight w:val="300"/>
        </w:trPr>
        <w:tc>
          <w:tcPr>
            <w:tcW w:w="5278" w:type="dxa"/>
            <w:noWrap/>
            <w:hideMark/>
          </w:tcPr>
          <w:p w14:paraId="387B08D4" w14:textId="77777777" w:rsidR="00A3791B" w:rsidRPr="00FA6A43" w:rsidRDefault="00A3791B" w:rsidP="00A15B29">
            <w:pPr>
              <w:rPr>
                <w:b/>
                <w:bCs/>
              </w:rPr>
            </w:pPr>
            <w:r w:rsidRPr="00FA6A43">
              <w:rPr>
                <w:b/>
                <w:bCs/>
              </w:rPr>
              <w:t> </w:t>
            </w:r>
          </w:p>
        </w:tc>
        <w:tc>
          <w:tcPr>
            <w:tcW w:w="1668" w:type="dxa"/>
            <w:hideMark/>
          </w:tcPr>
          <w:p w14:paraId="630E73F9" w14:textId="77777777" w:rsidR="00A3791B" w:rsidRPr="00FA6A43" w:rsidRDefault="00A3791B" w:rsidP="00A15B29">
            <w:pPr>
              <w:rPr>
                <w:i/>
                <w:iCs/>
              </w:rPr>
            </w:pPr>
            <w:r w:rsidRPr="00FA6A43">
              <w:rPr>
                <w:i/>
                <w:iCs/>
              </w:rPr>
              <w:t>Αγορά</w:t>
            </w:r>
            <w:r>
              <w:rPr>
                <w:i/>
                <w:iCs/>
              </w:rPr>
              <w:t xml:space="preserve"> (€)</w:t>
            </w:r>
          </w:p>
        </w:tc>
        <w:tc>
          <w:tcPr>
            <w:tcW w:w="2409" w:type="dxa"/>
            <w:hideMark/>
          </w:tcPr>
          <w:p w14:paraId="3C83F1D2" w14:textId="77777777" w:rsidR="00A3791B" w:rsidRPr="00FA6A43" w:rsidRDefault="00A3791B" w:rsidP="00A15B29">
            <w:pPr>
              <w:rPr>
                <w:i/>
                <w:iCs/>
              </w:rPr>
            </w:pPr>
            <w:r w:rsidRPr="00FA6A43">
              <w:rPr>
                <w:i/>
                <w:iCs/>
              </w:rPr>
              <w:t>Χρήση</w:t>
            </w:r>
            <w:r>
              <w:rPr>
                <w:i/>
                <w:iCs/>
              </w:rPr>
              <w:t xml:space="preserve"> (€)</w:t>
            </w:r>
          </w:p>
        </w:tc>
      </w:tr>
      <w:tr w:rsidR="00A3791B" w:rsidRPr="00FA6A43" w14:paraId="1129FCB6" w14:textId="77777777" w:rsidTr="009D5379">
        <w:trPr>
          <w:trHeight w:val="300"/>
        </w:trPr>
        <w:tc>
          <w:tcPr>
            <w:tcW w:w="5278" w:type="dxa"/>
            <w:noWrap/>
            <w:hideMark/>
          </w:tcPr>
          <w:p w14:paraId="4A3302C8" w14:textId="77777777" w:rsidR="00A3791B" w:rsidRPr="00FA6A43" w:rsidRDefault="00A3791B" w:rsidP="00A15B29">
            <w:r w:rsidRPr="00FA6A43">
              <w:t>Γήπεδα αγορά</w:t>
            </w:r>
          </w:p>
        </w:tc>
        <w:tc>
          <w:tcPr>
            <w:tcW w:w="1668" w:type="dxa"/>
            <w:noWrap/>
          </w:tcPr>
          <w:p w14:paraId="21FE8382" w14:textId="77777777" w:rsidR="00A3791B" w:rsidRPr="00FA6A43" w:rsidRDefault="00A3791B" w:rsidP="00A15B29"/>
        </w:tc>
        <w:tc>
          <w:tcPr>
            <w:tcW w:w="2409" w:type="dxa"/>
            <w:noWrap/>
          </w:tcPr>
          <w:p w14:paraId="3C07C554" w14:textId="77777777" w:rsidR="00A3791B" w:rsidRPr="00FA6A43" w:rsidRDefault="00A3791B" w:rsidP="00A15B29"/>
        </w:tc>
      </w:tr>
      <w:tr w:rsidR="00A3791B" w:rsidRPr="00FA6A43" w14:paraId="5016DE1D" w14:textId="77777777" w:rsidTr="009D5379">
        <w:trPr>
          <w:trHeight w:val="300"/>
        </w:trPr>
        <w:tc>
          <w:tcPr>
            <w:tcW w:w="5278" w:type="dxa"/>
            <w:noWrap/>
            <w:hideMark/>
          </w:tcPr>
          <w:p w14:paraId="12D099C0" w14:textId="77777777" w:rsidR="00A3791B" w:rsidRPr="00FA6A43" w:rsidRDefault="00A3791B" w:rsidP="00A15B29">
            <w:r w:rsidRPr="00FA6A43">
              <w:t>Γήπεδα χρήση (αποσβέσεις/μισθώσεις), Διαμόρφωση γηπέδων</w:t>
            </w:r>
          </w:p>
        </w:tc>
        <w:tc>
          <w:tcPr>
            <w:tcW w:w="1668" w:type="dxa"/>
            <w:noWrap/>
          </w:tcPr>
          <w:p w14:paraId="67A7271A" w14:textId="77777777" w:rsidR="00A3791B" w:rsidRPr="00FA6A43" w:rsidRDefault="00A3791B" w:rsidP="00A15B29"/>
        </w:tc>
        <w:tc>
          <w:tcPr>
            <w:tcW w:w="2409" w:type="dxa"/>
            <w:noWrap/>
          </w:tcPr>
          <w:p w14:paraId="1293EDCF" w14:textId="77777777" w:rsidR="00A3791B" w:rsidRPr="00FA6A43" w:rsidRDefault="00A3791B" w:rsidP="00A15B29"/>
        </w:tc>
      </w:tr>
      <w:tr w:rsidR="00A3791B" w:rsidRPr="00FA6A43" w14:paraId="41BDBF31" w14:textId="77777777" w:rsidTr="009D5379">
        <w:trPr>
          <w:trHeight w:val="300"/>
        </w:trPr>
        <w:tc>
          <w:tcPr>
            <w:tcW w:w="5278" w:type="dxa"/>
            <w:noWrap/>
            <w:hideMark/>
          </w:tcPr>
          <w:p w14:paraId="1853D60E" w14:textId="77777777" w:rsidR="00A3791B" w:rsidRPr="00FA6A43" w:rsidRDefault="00A3791B" w:rsidP="00A15B29">
            <w:r w:rsidRPr="00FA6A43">
              <w:t>Κτήρια αγορά / κατασκευή, Κτήρια χρήση (αποσβέσεις/μισθώσεις)</w:t>
            </w:r>
          </w:p>
        </w:tc>
        <w:tc>
          <w:tcPr>
            <w:tcW w:w="1668" w:type="dxa"/>
            <w:noWrap/>
          </w:tcPr>
          <w:p w14:paraId="6347908E" w14:textId="77777777" w:rsidR="00A3791B" w:rsidRPr="00FA6A43" w:rsidRDefault="00A3791B" w:rsidP="00A15B29"/>
        </w:tc>
        <w:tc>
          <w:tcPr>
            <w:tcW w:w="2409" w:type="dxa"/>
            <w:noWrap/>
          </w:tcPr>
          <w:p w14:paraId="4B817DA3" w14:textId="77777777" w:rsidR="00A3791B" w:rsidRPr="00FA6A43" w:rsidRDefault="00A3791B" w:rsidP="00A15B29"/>
        </w:tc>
      </w:tr>
      <w:tr w:rsidR="00A3791B" w:rsidRPr="00FA6A43" w14:paraId="31B09CAA" w14:textId="77777777" w:rsidTr="009D5379">
        <w:trPr>
          <w:trHeight w:val="300"/>
        </w:trPr>
        <w:tc>
          <w:tcPr>
            <w:tcW w:w="5278" w:type="dxa"/>
            <w:noWrap/>
            <w:hideMark/>
          </w:tcPr>
          <w:p w14:paraId="275C80A3" w14:textId="77777777" w:rsidR="00A3791B" w:rsidRPr="00FA6A43" w:rsidRDefault="00A3791B" w:rsidP="00A15B29">
            <w:r w:rsidRPr="00FA6A43">
              <w:t>Εξοπλισμός αγορά/κατασκευή, Εξοπλισμός χρήση (αποσβέσεις/μισθώσεις)</w:t>
            </w:r>
          </w:p>
        </w:tc>
        <w:tc>
          <w:tcPr>
            <w:tcW w:w="1668" w:type="dxa"/>
            <w:noWrap/>
          </w:tcPr>
          <w:p w14:paraId="22BFABC8" w14:textId="77777777" w:rsidR="00A3791B" w:rsidRPr="00FA6A43" w:rsidRDefault="00A3791B" w:rsidP="00A15B29"/>
        </w:tc>
        <w:tc>
          <w:tcPr>
            <w:tcW w:w="2409" w:type="dxa"/>
            <w:noWrap/>
          </w:tcPr>
          <w:p w14:paraId="2E2DE4D5" w14:textId="77777777" w:rsidR="00A3791B" w:rsidRPr="00FA6A43" w:rsidRDefault="00A3791B" w:rsidP="00A15B29"/>
        </w:tc>
      </w:tr>
      <w:tr w:rsidR="00A3791B" w:rsidRPr="00FA6A43" w14:paraId="730DA08A" w14:textId="77777777" w:rsidTr="009D5379">
        <w:trPr>
          <w:trHeight w:val="300"/>
        </w:trPr>
        <w:tc>
          <w:tcPr>
            <w:tcW w:w="5278" w:type="dxa"/>
            <w:noWrap/>
            <w:hideMark/>
          </w:tcPr>
          <w:p w14:paraId="5F770511" w14:textId="77777777" w:rsidR="00A3791B" w:rsidRPr="00FA6A43" w:rsidRDefault="00A3791B" w:rsidP="00A15B29">
            <w:r w:rsidRPr="00FA6A43">
              <w:t>Μεταφορικά μέσα αγορά, μεταφορικά μέσα χρήση (αποσβέσεις/μισθώσεις)</w:t>
            </w:r>
          </w:p>
        </w:tc>
        <w:tc>
          <w:tcPr>
            <w:tcW w:w="1668" w:type="dxa"/>
            <w:noWrap/>
          </w:tcPr>
          <w:p w14:paraId="740A38CF" w14:textId="77777777" w:rsidR="00A3791B" w:rsidRPr="00FA6A43" w:rsidRDefault="00A3791B" w:rsidP="00A15B29"/>
        </w:tc>
        <w:tc>
          <w:tcPr>
            <w:tcW w:w="2409" w:type="dxa"/>
            <w:noWrap/>
          </w:tcPr>
          <w:p w14:paraId="47326305" w14:textId="77777777" w:rsidR="00A3791B" w:rsidRPr="00FA6A43" w:rsidRDefault="00A3791B" w:rsidP="00A15B29"/>
        </w:tc>
      </w:tr>
      <w:tr w:rsidR="00A3791B" w:rsidRPr="00FA6A43" w14:paraId="065D0DBD" w14:textId="77777777" w:rsidTr="009D5379">
        <w:trPr>
          <w:trHeight w:val="300"/>
        </w:trPr>
        <w:tc>
          <w:tcPr>
            <w:tcW w:w="5278" w:type="dxa"/>
            <w:noWrap/>
            <w:hideMark/>
          </w:tcPr>
          <w:p w14:paraId="6CD4B349" w14:textId="77777777" w:rsidR="00A3791B" w:rsidRPr="00FA6A43" w:rsidRDefault="00A3791B" w:rsidP="00A15B29">
            <w:r w:rsidRPr="00FA6A43">
              <w:t>Άυλα αγορά, Άυλα χρήση (αποσβέσεις/συνδρομές)</w:t>
            </w:r>
          </w:p>
        </w:tc>
        <w:tc>
          <w:tcPr>
            <w:tcW w:w="1668" w:type="dxa"/>
            <w:noWrap/>
          </w:tcPr>
          <w:p w14:paraId="36EED9C0" w14:textId="77777777" w:rsidR="00A3791B" w:rsidRPr="00FA6A43" w:rsidRDefault="00A3791B" w:rsidP="00A15B29"/>
        </w:tc>
        <w:tc>
          <w:tcPr>
            <w:tcW w:w="2409" w:type="dxa"/>
            <w:noWrap/>
          </w:tcPr>
          <w:p w14:paraId="042479B0" w14:textId="77777777" w:rsidR="00A3791B" w:rsidRPr="00FA6A43" w:rsidRDefault="00A3791B" w:rsidP="00A15B29"/>
        </w:tc>
      </w:tr>
      <w:tr w:rsidR="00A3791B" w:rsidRPr="00FA6A43" w14:paraId="49868E83" w14:textId="77777777" w:rsidTr="009D5379">
        <w:trPr>
          <w:trHeight w:val="300"/>
        </w:trPr>
        <w:tc>
          <w:tcPr>
            <w:tcW w:w="5278" w:type="dxa"/>
            <w:noWrap/>
            <w:hideMark/>
          </w:tcPr>
          <w:p w14:paraId="3AE4B300" w14:textId="77777777" w:rsidR="00A3791B" w:rsidRPr="00FA6A43" w:rsidRDefault="00A3791B" w:rsidP="00A15B29">
            <w:r w:rsidRPr="00FA6A43">
              <w:t>Μισθοδοσία συνδεδεμένη με το επενδυτικό σχέδιο (όπως προβλέπεται από τον ΓΑΚ)</w:t>
            </w:r>
          </w:p>
        </w:tc>
        <w:tc>
          <w:tcPr>
            <w:tcW w:w="1668" w:type="dxa"/>
            <w:noWrap/>
          </w:tcPr>
          <w:p w14:paraId="72B3C856" w14:textId="77777777" w:rsidR="00A3791B" w:rsidRPr="00FA6A43" w:rsidRDefault="00A3791B" w:rsidP="00A15B29"/>
        </w:tc>
        <w:tc>
          <w:tcPr>
            <w:tcW w:w="2409" w:type="dxa"/>
            <w:noWrap/>
          </w:tcPr>
          <w:p w14:paraId="76197410" w14:textId="77777777" w:rsidR="00A3791B" w:rsidRPr="00FA6A43" w:rsidRDefault="00A3791B" w:rsidP="00A15B29"/>
        </w:tc>
      </w:tr>
      <w:tr w:rsidR="00A3791B" w:rsidRPr="00FA6A43" w14:paraId="7C31624D" w14:textId="77777777" w:rsidTr="009D5379">
        <w:trPr>
          <w:trHeight w:val="300"/>
        </w:trPr>
        <w:tc>
          <w:tcPr>
            <w:tcW w:w="5278" w:type="dxa"/>
            <w:noWrap/>
            <w:hideMark/>
          </w:tcPr>
          <w:p w14:paraId="4A160571" w14:textId="77777777" w:rsidR="00A3791B" w:rsidRPr="00FA6A43" w:rsidRDefault="00A3791B" w:rsidP="00A15B29">
            <w:r w:rsidRPr="00FA6A43">
              <w:t xml:space="preserve">Μετακινήσεις / </w:t>
            </w:r>
            <w:proofErr w:type="spellStart"/>
            <w:r w:rsidRPr="00FA6A43">
              <w:t>εξοδολόγια</w:t>
            </w:r>
            <w:proofErr w:type="spellEnd"/>
          </w:p>
        </w:tc>
        <w:tc>
          <w:tcPr>
            <w:tcW w:w="1668" w:type="dxa"/>
            <w:noWrap/>
          </w:tcPr>
          <w:p w14:paraId="49DB8F53" w14:textId="77777777" w:rsidR="00A3791B" w:rsidRPr="00FA6A43" w:rsidRDefault="00A3791B" w:rsidP="00A15B29"/>
        </w:tc>
        <w:tc>
          <w:tcPr>
            <w:tcW w:w="2409" w:type="dxa"/>
            <w:noWrap/>
          </w:tcPr>
          <w:p w14:paraId="071643BD" w14:textId="77777777" w:rsidR="00A3791B" w:rsidRPr="00FA6A43" w:rsidRDefault="00A3791B" w:rsidP="00A15B29"/>
        </w:tc>
      </w:tr>
      <w:tr w:rsidR="00A3791B" w:rsidRPr="00FA6A43" w14:paraId="169AE3A0" w14:textId="77777777" w:rsidTr="009D5379">
        <w:trPr>
          <w:trHeight w:val="300"/>
        </w:trPr>
        <w:tc>
          <w:tcPr>
            <w:tcW w:w="5278" w:type="dxa"/>
            <w:noWrap/>
            <w:hideMark/>
          </w:tcPr>
          <w:p w14:paraId="0D953077" w14:textId="77777777" w:rsidR="00A3791B" w:rsidRPr="00FA6A43" w:rsidRDefault="00A3791B" w:rsidP="00A15B29">
            <w:r w:rsidRPr="00FA6A43">
              <w:t>Υπηρεσίες τρίτων</w:t>
            </w:r>
          </w:p>
        </w:tc>
        <w:tc>
          <w:tcPr>
            <w:tcW w:w="1668" w:type="dxa"/>
            <w:noWrap/>
          </w:tcPr>
          <w:p w14:paraId="2F710EE3" w14:textId="77777777" w:rsidR="00A3791B" w:rsidRPr="00FA6A43" w:rsidRDefault="00A3791B" w:rsidP="00A15B29"/>
        </w:tc>
        <w:tc>
          <w:tcPr>
            <w:tcW w:w="2409" w:type="dxa"/>
            <w:noWrap/>
          </w:tcPr>
          <w:p w14:paraId="1F54E326" w14:textId="77777777" w:rsidR="00A3791B" w:rsidRPr="00FA6A43" w:rsidRDefault="00A3791B" w:rsidP="00A15B29"/>
        </w:tc>
      </w:tr>
      <w:tr w:rsidR="00A3791B" w:rsidRPr="00FA6A43" w14:paraId="59F58FA4" w14:textId="77777777" w:rsidTr="009D5379">
        <w:trPr>
          <w:trHeight w:val="300"/>
        </w:trPr>
        <w:tc>
          <w:tcPr>
            <w:tcW w:w="5278" w:type="dxa"/>
            <w:noWrap/>
            <w:hideMark/>
          </w:tcPr>
          <w:p w14:paraId="4F1B3B27" w14:textId="77777777" w:rsidR="00A3791B" w:rsidRPr="00FA6A43" w:rsidRDefault="00A3791B" w:rsidP="00A15B29">
            <w:r w:rsidRPr="00FA6A43">
              <w:t>Αναλώσιμα</w:t>
            </w:r>
          </w:p>
        </w:tc>
        <w:tc>
          <w:tcPr>
            <w:tcW w:w="1668" w:type="dxa"/>
            <w:noWrap/>
          </w:tcPr>
          <w:p w14:paraId="62B932B0" w14:textId="77777777" w:rsidR="00A3791B" w:rsidRPr="00FA6A43" w:rsidRDefault="00A3791B" w:rsidP="00A15B29"/>
        </w:tc>
        <w:tc>
          <w:tcPr>
            <w:tcW w:w="2409" w:type="dxa"/>
            <w:noWrap/>
          </w:tcPr>
          <w:p w14:paraId="75DA7CE0" w14:textId="77777777" w:rsidR="00A3791B" w:rsidRPr="00FA6A43" w:rsidRDefault="00A3791B" w:rsidP="00A15B29"/>
        </w:tc>
      </w:tr>
      <w:tr w:rsidR="00A3791B" w:rsidRPr="00FA6A43" w14:paraId="73305618" w14:textId="77777777" w:rsidTr="009D5379">
        <w:trPr>
          <w:trHeight w:val="300"/>
        </w:trPr>
        <w:tc>
          <w:tcPr>
            <w:tcW w:w="5278" w:type="dxa"/>
            <w:noWrap/>
            <w:hideMark/>
          </w:tcPr>
          <w:p w14:paraId="3C946091" w14:textId="77777777" w:rsidR="00A3791B" w:rsidRPr="00FA6A43" w:rsidRDefault="00A3791B" w:rsidP="00A15B29">
            <w:r w:rsidRPr="00FA6A43">
              <w:t xml:space="preserve">Λειτουργικά (επικοινωνία, ενέργεια, συντήρηση, μισθώματα, έξοδα διοίκησης, ασφάλιση </w:t>
            </w:r>
            <w:proofErr w:type="spellStart"/>
            <w:r w:rsidRPr="00FA6A43">
              <w:t>κ.λ.π</w:t>
            </w:r>
            <w:proofErr w:type="spellEnd"/>
            <w:r w:rsidRPr="00FA6A43">
              <w:t>.)</w:t>
            </w:r>
          </w:p>
        </w:tc>
        <w:tc>
          <w:tcPr>
            <w:tcW w:w="1668" w:type="dxa"/>
            <w:noWrap/>
          </w:tcPr>
          <w:p w14:paraId="23497A49" w14:textId="77777777" w:rsidR="00A3791B" w:rsidRPr="00FA6A43" w:rsidRDefault="00A3791B" w:rsidP="00A15B29"/>
        </w:tc>
        <w:tc>
          <w:tcPr>
            <w:tcW w:w="2409" w:type="dxa"/>
            <w:noWrap/>
          </w:tcPr>
          <w:p w14:paraId="54E513AA" w14:textId="77777777" w:rsidR="00A3791B" w:rsidRPr="00FA6A43" w:rsidRDefault="00A3791B" w:rsidP="00A15B29"/>
        </w:tc>
      </w:tr>
      <w:tr w:rsidR="00A3791B" w:rsidRPr="00FA6A43" w14:paraId="78C2DEEB" w14:textId="77777777" w:rsidTr="009D5379">
        <w:trPr>
          <w:trHeight w:val="300"/>
        </w:trPr>
        <w:tc>
          <w:tcPr>
            <w:tcW w:w="5278" w:type="dxa"/>
            <w:noWrap/>
            <w:hideMark/>
          </w:tcPr>
          <w:p w14:paraId="2063C1CB" w14:textId="77777777" w:rsidR="00A3791B" w:rsidRPr="00FA6A43" w:rsidRDefault="00A3791B" w:rsidP="00A15B29">
            <w:r w:rsidRPr="00FA6A43">
              <w:t>Κόστος κεφαλαίων</w:t>
            </w:r>
          </w:p>
        </w:tc>
        <w:tc>
          <w:tcPr>
            <w:tcW w:w="1668" w:type="dxa"/>
            <w:noWrap/>
          </w:tcPr>
          <w:p w14:paraId="2E0E51F4" w14:textId="77777777" w:rsidR="00A3791B" w:rsidRPr="00FA6A43" w:rsidRDefault="00A3791B" w:rsidP="00A15B29"/>
        </w:tc>
        <w:tc>
          <w:tcPr>
            <w:tcW w:w="2409" w:type="dxa"/>
            <w:noWrap/>
          </w:tcPr>
          <w:p w14:paraId="766AC2DF" w14:textId="77777777" w:rsidR="00A3791B" w:rsidRPr="00FA6A43" w:rsidRDefault="00A3791B" w:rsidP="00A15B29"/>
        </w:tc>
      </w:tr>
      <w:tr w:rsidR="00A3791B" w:rsidRPr="00FA6A43" w14:paraId="50D6A0D9" w14:textId="77777777" w:rsidTr="009D5379">
        <w:trPr>
          <w:trHeight w:val="300"/>
        </w:trPr>
        <w:tc>
          <w:tcPr>
            <w:tcW w:w="5278" w:type="dxa"/>
            <w:noWrap/>
            <w:hideMark/>
          </w:tcPr>
          <w:p w14:paraId="66EECB97" w14:textId="77777777" w:rsidR="00A3791B" w:rsidRPr="00FA6A43" w:rsidRDefault="00A3791B" w:rsidP="00A15B29">
            <w:r w:rsidRPr="00FA6A43">
              <w:t xml:space="preserve">Κεφάλαιο κίνησης (δαπάνες λειτουργίας, δαπάνες σχετικές με το συναλλακτικό κύκλωμα της επιχείρησης, ΦΠΑ, </w:t>
            </w:r>
            <w:proofErr w:type="spellStart"/>
            <w:r w:rsidRPr="00FA6A43">
              <w:t>κ.λ.π</w:t>
            </w:r>
            <w:proofErr w:type="spellEnd"/>
            <w:r w:rsidRPr="00FA6A43">
              <w:t>)</w:t>
            </w:r>
          </w:p>
        </w:tc>
        <w:tc>
          <w:tcPr>
            <w:tcW w:w="1668" w:type="dxa"/>
            <w:noWrap/>
          </w:tcPr>
          <w:p w14:paraId="7205412F" w14:textId="77777777" w:rsidR="00A3791B" w:rsidRPr="00FA6A43" w:rsidRDefault="00A3791B" w:rsidP="00A15B29"/>
        </w:tc>
        <w:tc>
          <w:tcPr>
            <w:tcW w:w="2409" w:type="dxa"/>
            <w:noWrap/>
          </w:tcPr>
          <w:p w14:paraId="4EA2A667" w14:textId="77777777" w:rsidR="00A3791B" w:rsidRPr="00FA6A43" w:rsidRDefault="00A3791B" w:rsidP="00A15B29"/>
        </w:tc>
      </w:tr>
      <w:tr w:rsidR="00A3791B" w:rsidRPr="00FA6A43" w14:paraId="000D08D1" w14:textId="77777777" w:rsidTr="009D5379">
        <w:trPr>
          <w:trHeight w:val="300"/>
        </w:trPr>
        <w:tc>
          <w:tcPr>
            <w:tcW w:w="5278" w:type="dxa"/>
            <w:noWrap/>
            <w:hideMark/>
          </w:tcPr>
          <w:p w14:paraId="54E58018" w14:textId="77777777" w:rsidR="00A3791B" w:rsidRPr="00FA6A43" w:rsidRDefault="00A3791B" w:rsidP="00A15B29">
            <w:r w:rsidRPr="00FA6A43">
              <w:t>Δαπάνες προώθησης και επικοινωνίας (</w:t>
            </w:r>
            <w:proofErr w:type="spellStart"/>
            <w:r w:rsidRPr="00FA6A43">
              <w:t>Marketing</w:t>
            </w:r>
            <w:proofErr w:type="spellEnd"/>
            <w:r w:rsidRPr="00FA6A43">
              <w:t>)</w:t>
            </w:r>
          </w:p>
        </w:tc>
        <w:tc>
          <w:tcPr>
            <w:tcW w:w="1668" w:type="dxa"/>
            <w:noWrap/>
          </w:tcPr>
          <w:p w14:paraId="036FFBB4" w14:textId="77777777" w:rsidR="00A3791B" w:rsidRPr="00FA6A43" w:rsidRDefault="00A3791B" w:rsidP="00A15B29"/>
        </w:tc>
        <w:tc>
          <w:tcPr>
            <w:tcW w:w="2409" w:type="dxa"/>
            <w:noWrap/>
          </w:tcPr>
          <w:p w14:paraId="7A17D9D7" w14:textId="77777777" w:rsidR="00A3791B" w:rsidRPr="00FA6A43" w:rsidRDefault="00A3791B" w:rsidP="00A15B29"/>
        </w:tc>
      </w:tr>
      <w:tr w:rsidR="00A3791B" w:rsidRPr="00FA6A43" w14:paraId="1C5CABAC" w14:textId="77777777" w:rsidTr="009D5379">
        <w:trPr>
          <w:trHeight w:val="300"/>
        </w:trPr>
        <w:tc>
          <w:tcPr>
            <w:tcW w:w="5278" w:type="dxa"/>
            <w:noWrap/>
            <w:hideMark/>
          </w:tcPr>
          <w:p w14:paraId="0F17E935" w14:textId="77777777" w:rsidR="00A3791B" w:rsidRPr="00FA6A43" w:rsidRDefault="00A3791B" w:rsidP="00A15B29">
            <w:r w:rsidRPr="00FA6A43">
              <w:t>Μη επιλέξιμες δαπάνες</w:t>
            </w:r>
          </w:p>
        </w:tc>
        <w:tc>
          <w:tcPr>
            <w:tcW w:w="1668" w:type="dxa"/>
            <w:noWrap/>
          </w:tcPr>
          <w:p w14:paraId="235A6156" w14:textId="77777777" w:rsidR="00A3791B" w:rsidRPr="00FA6A43" w:rsidRDefault="00A3791B" w:rsidP="00A15B29"/>
        </w:tc>
        <w:tc>
          <w:tcPr>
            <w:tcW w:w="2409" w:type="dxa"/>
            <w:noWrap/>
          </w:tcPr>
          <w:p w14:paraId="5D54E186" w14:textId="77777777" w:rsidR="00A3791B" w:rsidRPr="00FA6A43" w:rsidRDefault="00A3791B" w:rsidP="00A15B29"/>
        </w:tc>
      </w:tr>
      <w:tr w:rsidR="00A3791B" w:rsidRPr="00FA6A43" w14:paraId="4960882B" w14:textId="77777777" w:rsidTr="009D5379">
        <w:trPr>
          <w:trHeight w:val="300"/>
        </w:trPr>
        <w:tc>
          <w:tcPr>
            <w:tcW w:w="5278" w:type="dxa"/>
            <w:noWrap/>
            <w:hideMark/>
          </w:tcPr>
          <w:p w14:paraId="2A329EBB" w14:textId="77777777" w:rsidR="00A3791B" w:rsidRPr="00FA6A43" w:rsidRDefault="00A3791B" w:rsidP="00A15B29">
            <w:r w:rsidRPr="00FA6A43">
              <w:t>Σύνολα</w:t>
            </w:r>
          </w:p>
        </w:tc>
        <w:tc>
          <w:tcPr>
            <w:tcW w:w="1668" w:type="dxa"/>
            <w:noWrap/>
          </w:tcPr>
          <w:p w14:paraId="73003D14" w14:textId="77777777" w:rsidR="00A3791B" w:rsidRPr="00FA6A43" w:rsidRDefault="00A3791B" w:rsidP="00A15B29"/>
        </w:tc>
        <w:tc>
          <w:tcPr>
            <w:tcW w:w="2409" w:type="dxa"/>
            <w:noWrap/>
          </w:tcPr>
          <w:p w14:paraId="6B341D9A" w14:textId="77777777" w:rsidR="00A3791B" w:rsidRPr="00FA6A43" w:rsidRDefault="00A3791B" w:rsidP="00A15B29"/>
        </w:tc>
      </w:tr>
      <w:tr w:rsidR="00A3791B" w:rsidRPr="00FA6A43" w14:paraId="60F6AE75" w14:textId="77777777" w:rsidTr="009D5379">
        <w:trPr>
          <w:trHeight w:val="315"/>
        </w:trPr>
        <w:tc>
          <w:tcPr>
            <w:tcW w:w="5278" w:type="dxa"/>
            <w:noWrap/>
            <w:hideMark/>
          </w:tcPr>
          <w:p w14:paraId="1754B0C4" w14:textId="77777777" w:rsidR="00A3791B" w:rsidRPr="00FA6A43" w:rsidRDefault="00A3791B" w:rsidP="00A15B29">
            <w:pPr>
              <w:rPr>
                <w:b/>
                <w:bCs/>
              </w:rPr>
            </w:pPr>
            <w:r w:rsidRPr="00FA6A43">
              <w:rPr>
                <w:b/>
                <w:bCs/>
              </w:rPr>
              <w:t>Συνολικός προϋπολογισμός επενδυτικού σχεδίου</w:t>
            </w:r>
          </w:p>
        </w:tc>
        <w:tc>
          <w:tcPr>
            <w:tcW w:w="4077" w:type="dxa"/>
            <w:gridSpan w:val="2"/>
            <w:noWrap/>
            <w:hideMark/>
          </w:tcPr>
          <w:p w14:paraId="270E0C32" w14:textId="77777777" w:rsidR="00A3791B" w:rsidRPr="00FA6A43" w:rsidRDefault="00A3791B" w:rsidP="00A15B29">
            <w:pPr>
              <w:jc w:val="right"/>
              <w:rPr>
                <w:b/>
                <w:bCs/>
              </w:rPr>
            </w:pPr>
            <w:r w:rsidRPr="00FA6A43">
              <w:rPr>
                <w:b/>
                <w:bCs/>
              </w:rPr>
              <w:t xml:space="preserve">                                                                                                                                                      </w:t>
            </w:r>
          </w:p>
        </w:tc>
      </w:tr>
    </w:tbl>
    <w:p w14:paraId="01E49DA5" w14:textId="43D7BBD9" w:rsidR="00462DD9" w:rsidRDefault="00462DD9" w:rsidP="00A3791B"/>
    <w:p w14:paraId="464E4D12" w14:textId="77777777" w:rsidR="00462DD9" w:rsidRDefault="00462DD9">
      <w:r>
        <w:br w:type="page"/>
      </w:r>
    </w:p>
    <w:tbl>
      <w:tblPr>
        <w:tblStyle w:val="TableGrid"/>
        <w:tblW w:w="0" w:type="auto"/>
        <w:tblInd w:w="279" w:type="dxa"/>
        <w:tblLook w:val="04A0" w:firstRow="1" w:lastRow="0" w:firstColumn="1" w:lastColumn="0" w:noHBand="0" w:noVBand="1"/>
      </w:tblPr>
      <w:tblGrid>
        <w:gridCol w:w="6238"/>
        <w:gridCol w:w="851"/>
        <w:gridCol w:w="1035"/>
        <w:gridCol w:w="1231"/>
      </w:tblGrid>
      <w:tr w:rsidR="00A3791B" w:rsidRPr="00FA6A43" w14:paraId="3A4E4914" w14:textId="77777777" w:rsidTr="00462DD9">
        <w:trPr>
          <w:trHeight w:val="300"/>
        </w:trPr>
        <w:tc>
          <w:tcPr>
            <w:tcW w:w="7089" w:type="dxa"/>
            <w:gridSpan w:val="2"/>
            <w:noWrap/>
            <w:hideMark/>
          </w:tcPr>
          <w:p w14:paraId="0BD102C1" w14:textId="77777777" w:rsidR="00A3791B" w:rsidRPr="00FA6A43" w:rsidRDefault="00A3791B" w:rsidP="00A15B29">
            <w:pPr>
              <w:rPr>
                <w:b/>
                <w:bCs/>
              </w:rPr>
            </w:pPr>
            <w:r w:rsidRPr="00FA6A43">
              <w:rPr>
                <w:b/>
                <w:bCs/>
              </w:rPr>
              <w:lastRenderedPageBreak/>
              <w:t>ΚΑΛΥΨΗ ΕΠΙΛΕΞΙΜΟΤΗΤΑΣ ΔΑΝΕΙΟΥ ΤΑΑ</w:t>
            </w:r>
          </w:p>
        </w:tc>
        <w:tc>
          <w:tcPr>
            <w:tcW w:w="2266" w:type="dxa"/>
            <w:gridSpan w:val="2"/>
            <w:hideMark/>
          </w:tcPr>
          <w:p w14:paraId="6C6358B0" w14:textId="77777777" w:rsidR="00A3791B" w:rsidRPr="00FA6A43" w:rsidRDefault="00A3791B" w:rsidP="00A15B29">
            <w:pPr>
              <w:rPr>
                <w:b/>
                <w:bCs/>
                <w:i/>
                <w:iCs/>
              </w:rPr>
            </w:pPr>
            <w:r w:rsidRPr="00FA6A43">
              <w:rPr>
                <w:b/>
                <w:bCs/>
                <w:i/>
                <w:iCs/>
              </w:rPr>
              <w:t>Ποσόστωση Δανείου ΤΑΑ</w:t>
            </w:r>
          </w:p>
        </w:tc>
      </w:tr>
      <w:tr w:rsidR="00A3791B" w:rsidRPr="00FA6A43" w14:paraId="49DEEF54" w14:textId="77777777" w:rsidTr="00462DD9">
        <w:trPr>
          <w:trHeight w:val="300"/>
        </w:trPr>
        <w:tc>
          <w:tcPr>
            <w:tcW w:w="7089" w:type="dxa"/>
            <w:gridSpan w:val="2"/>
            <w:noWrap/>
            <w:hideMark/>
          </w:tcPr>
          <w:p w14:paraId="685668E4" w14:textId="77777777" w:rsidR="00A3791B" w:rsidRPr="00FA6A43" w:rsidRDefault="00A3791B" w:rsidP="00A15B29">
            <w:r w:rsidRPr="00FA6A43">
              <w:t>Πράσινη μετάβαση</w:t>
            </w:r>
          </w:p>
        </w:tc>
        <w:tc>
          <w:tcPr>
            <w:tcW w:w="2266" w:type="dxa"/>
            <w:gridSpan w:val="2"/>
            <w:noWrap/>
            <w:hideMark/>
          </w:tcPr>
          <w:p w14:paraId="5602F0DB" w14:textId="77777777" w:rsidR="00A3791B" w:rsidRPr="00FA6A43" w:rsidRDefault="00A3791B" w:rsidP="00A15B29">
            <w:r w:rsidRPr="00FA6A43">
              <w:t> </w:t>
            </w:r>
          </w:p>
        </w:tc>
      </w:tr>
      <w:tr w:rsidR="00A3791B" w:rsidRPr="00FA6A43" w14:paraId="6D4C8A87" w14:textId="77777777" w:rsidTr="00462DD9">
        <w:trPr>
          <w:trHeight w:val="300"/>
        </w:trPr>
        <w:tc>
          <w:tcPr>
            <w:tcW w:w="7089" w:type="dxa"/>
            <w:gridSpan w:val="2"/>
            <w:noWrap/>
            <w:hideMark/>
          </w:tcPr>
          <w:p w14:paraId="08904754" w14:textId="77777777" w:rsidR="00A3791B" w:rsidRPr="00FA6A43" w:rsidRDefault="00A3791B" w:rsidP="00A15B29">
            <w:r w:rsidRPr="00FA6A43">
              <w:t>Ψηφιακός μετασχηματισμός</w:t>
            </w:r>
          </w:p>
        </w:tc>
        <w:tc>
          <w:tcPr>
            <w:tcW w:w="2266" w:type="dxa"/>
            <w:gridSpan w:val="2"/>
            <w:noWrap/>
            <w:hideMark/>
          </w:tcPr>
          <w:p w14:paraId="220D24E1" w14:textId="77777777" w:rsidR="00A3791B" w:rsidRPr="00FA6A43" w:rsidRDefault="00A3791B" w:rsidP="00A15B29">
            <w:r w:rsidRPr="00FA6A43">
              <w:t> </w:t>
            </w:r>
          </w:p>
        </w:tc>
      </w:tr>
      <w:tr w:rsidR="00A3791B" w:rsidRPr="00FA6A43" w14:paraId="1C69DE2A" w14:textId="77777777" w:rsidTr="00462DD9">
        <w:trPr>
          <w:trHeight w:val="300"/>
        </w:trPr>
        <w:tc>
          <w:tcPr>
            <w:tcW w:w="7089" w:type="dxa"/>
            <w:gridSpan w:val="2"/>
            <w:noWrap/>
            <w:hideMark/>
          </w:tcPr>
          <w:p w14:paraId="2C6B3F20" w14:textId="77777777" w:rsidR="00A3791B" w:rsidRPr="00FA6A43" w:rsidRDefault="00A3791B" w:rsidP="00A15B29">
            <w:r w:rsidRPr="00FA6A43">
              <w:t>Καινοτομία – έρευνα &amp; ανάπτυξη</w:t>
            </w:r>
          </w:p>
        </w:tc>
        <w:tc>
          <w:tcPr>
            <w:tcW w:w="2266" w:type="dxa"/>
            <w:gridSpan w:val="2"/>
            <w:noWrap/>
            <w:hideMark/>
          </w:tcPr>
          <w:p w14:paraId="29617FA0" w14:textId="77777777" w:rsidR="00A3791B" w:rsidRPr="00FA6A43" w:rsidRDefault="00A3791B" w:rsidP="00A15B29">
            <w:r w:rsidRPr="00FA6A43">
              <w:t> </w:t>
            </w:r>
          </w:p>
        </w:tc>
      </w:tr>
      <w:tr w:rsidR="00A3791B" w:rsidRPr="00FA6A43" w14:paraId="0B195350" w14:textId="77777777" w:rsidTr="00462DD9">
        <w:trPr>
          <w:trHeight w:val="300"/>
        </w:trPr>
        <w:tc>
          <w:tcPr>
            <w:tcW w:w="7089" w:type="dxa"/>
            <w:gridSpan w:val="2"/>
            <w:noWrap/>
            <w:hideMark/>
          </w:tcPr>
          <w:p w14:paraId="247CBE36" w14:textId="77777777" w:rsidR="00A3791B" w:rsidRPr="00FA6A43" w:rsidRDefault="00A3791B" w:rsidP="00A15B29">
            <w:r w:rsidRPr="00FA6A43">
              <w:t>Ανάπτυξη οικονομιών κλίμακας μέσω συνεργασιών, εξαγορών και συγχωνεύσεων</w:t>
            </w:r>
          </w:p>
        </w:tc>
        <w:tc>
          <w:tcPr>
            <w:tcW w:w="2266" w:type="dxa"/>
            <w:gridSpan w:val="2"/>
            <w:noWrap/>
            <w:hideMark/>
          </w:tcPr>
          <w:p w14:paraId="6099E5FF" w14:textId="77777777" w:rsidR="00A3791B" w:rsidRPr="00FA6A43" w:rsidRDefault="00A3791B" w:rsidP="00A15B29">
            <w:r w:rsidRPr="00FA6A43">
              <w:t> </w:t>
            </w:r>
          </w:p>
        </w:tc>
      </w:tr>
      <w:tr w:rsidR="00A3791B" w:rsidRPr="00FA6A43" w14:paraId="0953633F" w14:textId="77777777" w:rsidTr="00462DD9">
        <w:trPr>
          <w:trHeight w:val="315"/>
        </w:trPr>
        <w:tc>
          <w:tcPr>
            <w:tcW w:w="7089" w:type="dxa"/>
            <w:gridSpan w:val="2"/>
            <w:noWrap/>
            <w:hideMark/>
          </w:tcPr>
          <w:p w14:paraId="659DD836" w14:textId="77777777" w:rsidR="00A3791B" w:rsidRPr="00FA6A43" w:rsidRDefault="00A3791B" w:rsidP="00A15B29">
            <w:r w:rsidRPr="00FA6A43">
              <w:t>Εξωστρέφεια</w:t>
            </w:r>
          </w:p>
        </w:tc>
        <w:tc>
          <w:tcPr>
            <w:tcW w:w="2266" w:type="dxa"/>
            <w:gridSpan w:val="2"/>
            <w:noWrap/>
            <w:hideMark/>
          </w:tcPr>
          <w:p w14:paraId="737C79A3" w14:textId="77777777" w:rsidR="00A3791B" w:rsidRPr="00FA6A43" w:rsidRDefault="00A3791B" w:rsidP="00A15B29">
            <w:r w:rsidRPr="00FA6A43">
              <w:t> </w:t>
            </w:r>
          </w:p>
        </w:tc>
      </w:tr>
      <w:tr w:rsidR="00A3791B" w:rsidRPr="00FA6A43" w14:paraId="64C883EC" w14:textId="77777777" w:rsidTr="00462DD9">
        <w:trPr>
          <w:trHeight w:val="536"/>
        </w:trPr>
        <w:tc>
          <w:tcPr>
            <w:tcW w:w="6238" w:type="dxa"/>
            <w:noWrap/>
            <w:hideMark/>
          </w:tcPr>
          <w:p w14:paraId="4CB705B4" w14:textId="1CD73391" w:rsidR="00A3791B" w:rsidRDefault="00A3791B" w:rsidP="00A15B29">
            <w:pPr>
              <w:jc w:val="center"/>
              <w:rPr>
                <w:b/>
                <w:bCs/>
              </w:rPr>
            </w:pPr>
            <w:r>
              <w:br w:type="page"/>
            </w:r>
            <w:r w:rsidR="009626FE">
              <w:rPr>
                <w:b/>
                <w:bCs/>
              </w:rPr>
              <w:t>ΧΡ</w:t>
            </w:r>
            <w:r w:rsidRPr="00FA6A43">
              <w:rPr>
                <w:b/>
                <w:bCs/>
              </w:rPr>
              <w:t>ΗΜΑΤΟΔΟΤΙΚΟ ΣΧΗΜΑ</w:t>
            </w:r>
          </w:p>
          <w:p w14:paraId="24629698" w14:textId="77777777" w:rsidR="00A3791B" w:rsidRPr="00FA6A43" w:rsidRDefault="00A3791B" w:rsidP="00A15B29">
            <w:pPr>
              <w:jc w:val="center"/>
              <w:rPr>
                <w:b/>
                <w:bCs/>
              </w:rPr>
            </w:pPr>
            <w:r w:rsidRPr="00FA6A43">
              <w:rPr>
                <w:b/>
                <w:bCs/>
              </w:rPr>
              <w:t>ΕΠΙΛΕΞΙΜΟΥ ΕΠΕΝΔΥΤΙΚΟΥ ΣΧΕΔΙΟΥ</w:t>
            </w:r>
          </w:p>
        </w:tc>
        <w:tc>
          <w:tcPr>
            <w:tcW w:w="1886" w:type="dxa"/>
            <w:gridSpan w:val="2"/>
            <w:noWrap/>
            <w:hideMark/>
          </w:tcPr>
          <w:p w14:paraId="753814A4" w14:textId="77777777" w:rsidR="00A3791B" w:rsidRPr="00FA6A43" w:rsidRDefault="00A3791B" w:rsidP="00A15B29">
            <w:r w:rsidRPr="00FA6A43">
              <w:t> </w:t>
            </w:r>
          </w:p>
        </w:tc>
        <w:tc>
          <w:tcPr>
            <w:tcW w:w="1231" w:type="dxa"/>
            <w:hideMark/>
          </w:tcPr>
          <w:p w14:paraId="037CC61A" w14:textId="77777777" w:rsidR="00A3791B" w:rsidRPr="00FA6A43" w:rsidRDefault="00A3791B" w:rsidP="00A15B29">
            <w:pPr>
              <w:rPr>
                <w:i/>
                <w:iCs/>
              </w:rPr>
            </w:pPr>
            <w:r w:rsidRPr="00FA6A43">
              <w:rPr>
                <w:i/>
                <w:iCs/>
              </w:rPr>
              <w:t>Ποσόστωση</w:t>
            </w:r>
          </w:p>
        </w:tc>
      </w:tr>
      <w:tr w:rsidR="00A3791B" w:rsidRPr="00FA6A43" w14:paraId="00B4A27C" w14:textId="77777777" w:rsidTr="00462DD9">
        <w:trPr>
          <w:trHeight w:val="300"/>
        </w:trPr>
        <w:tc>
          <w:tcPr>
            <w:tcW w:w="6238" w:type="dxa"/>
            <w:noWrap/>
            <w:hideMark/>
          </w:tcPr>
          <w:p w14:paraId="7B79E293" w14:textId="77777777" w:rsidR="00A3791B" w:rsidRPr="00FA6A43" w:rsidRDefault="00A3791B" w:rsidP="00A15B29">
            <w:r w:rsidRPr="00FA6A43">
              <w:t>Επιλέξιμος προϋπολογισμός επενδυτικού σχεδίου</w:t>
            </w:r>
          </w:p>
        </w:tc>
        <w:tc>
          <w:tcPr>
            <w:tcW w:w="1886" w:type="dxa"/>
            <w:gridSpan w:val="2"/>
            <w:noWrap/>
            <w:hideMark/>
          </w:tcPr>
          <w:p w14:paraId="0DF62C8C" w14:textId="77777777" w:rsidR="00A3791B" w:rsidRPr="00FA6A43" w:rsidRDefault="00A3791B" w:rsidP="00A15B29">
            <w:pPr>
              <w:jc w:val="right"/>
            </w:pPr>
            <w:r w:rsidRPr="00FA6A43">
              <w:t xml:space="preserve">                                         -   € </w:t>
            </w:r>
          </w:p>
        </w:tc>
        <w:tc>
          <w:tcPr>
            <w:tcW w:w="1231" w:type="dxa"/>
            <w:hideMark/>
          </w:tcPr>
          <w:p w14:paraId="3817B62D" w14:textId="77777777" w:rsidR="00A3791B" w:rsidRPr="00FA6A43" w:rsidRDefault="00A3791B" w:rsidP="00A15B29">
            <w:pPr>
              <w:jc w:val="right"/>
              <w:rPr>
                <w:i/>
                <w:iCs/>
              </w:rPr>
            </w:pPr>
            <w:r w:rsidRPr="00FA6A43">
              <w:rPr>
                <w:i/>
                <w:iCs/>
              </w:rPr>
              <w:t> </w:t>
            </w:r>
          </w:p>
        </w:tc>
      </w:tr>
      <w:tr w:rsidR="00A3791B" w:rsidRPr="00FA6A43" w14:paraId="79A65606" w14:textId="77777777" w:rsidTr="00462DD9">
        <w:trPr>
          <w:trHeight w:val="255"/>
        </w:trPr>
        <w:tc>
          <w:tcPr>
            <w:tcW w:w="6238" w:type="dxa"/>
            <w:noWrap/>
            <w:hideMark/>
          </w:tcPr>
          <w:p w14:paraId="2CCA2320" w14:textId="77777777" w:rsidR="00A3791B" w:rsidRPr="00FA6A43" w:rsidRDefault="00A3791B" w:rsidP="00A15B29">
            <w:r w:rsidRPr="00FA6A43">
              <w:t>Ιδία συμμετοχή επιχείρησης</w:t>
            </w:r>
          </w:p>
        </w:tc>
        <w:tc>
          <w:tcPr>
            <w:tcW w:w="1886" w:type="dxa"/>
            <w:gridSpan w:val="2"/>
            <w:noWrap/>
            <w:hideMark/>
          </w:tcPr>
          <w:p w14:paraId="61B23F51" w14:textId="77777777" w:rsidR="00A3791B" w:rsidRPr="00FA6A43" w:rsidRDefault="00A3791B" w:rsidP="00A15B29">
            <w:pPr>
              <w:jc w:val="right"/>
            </w:pPr>
            <w:r w:rsidRPr="00FA6A43">
              <w:t xml:space="preserve">                                         -   € </w:t>
            </w:r>
          </w:p>
        </w:tc>
        <w:tc>
          <w:tcPr>
            <w:tcW w:w="1231" w:type="dxa"/>
            <w:noWrap/>
            <w:hideMark/>
          </w:tcPr>
          <w:p w14:paraId="0E33F0B7" w14:textId="77777777" w:rsidR="00A3791B" w:rsidRPr="00FA6A43" w:rsidRDefault="00A3791B" w:rsidP="00A15B29">
            <w:pPr>
              <w:jc w:val="right"/>
            </w:pPr>
            <w:r w:rsidRPr="00FA6A43">
              <w:t> </w:t>
            </w:r>
          </w:p>
        </w:tc>
      </w:tr>
      <w:tr w:rsidR="00A3791B" w:rsidRPr="00FA6A43" w14:paraId="53949771" w14:textId="77777777" w:rsidTr="00462DD9">
        <w:trPr>
          <w:trHeight w:val="255"/>
        </w:trPr>
        <w:tc>
          <w:tcPr>
            <w:tcW w:w="6238" w:type="dxa"/>
            <w:noWrap/>
            <w:hideMark/>
          </w:tcPr>
          <w:p w14:paraId="7D3F1132" w14:textId="77777777" w:rsidR="00A3791B" w:rsidRPr="00FA6A43" w:rsidRDefault="00A3791B" w:rsidP="00A15B29">
            <w:r>
              <w:t xml:space="preserve">Ζητούμενο </w:t>
            </w:r>
            <w:r w:rsidRPr="00FA6A43">
              <w:t>Τραπεζικό δάνειο</w:t>
            </w:r>
          </w:p>
        </w:tc>
        <w:tc>
          <w:tcPr>
            <w:tcW w:w="1886" w:type="dxa"/>
            <w:gridSpan w:val="2"/>
            <w:noWrap/>
            <w:hideMark/>
          </w:tcPr>
          <w:p w14:paraId="7783B674" w14:textId="77777777" w:rsidR="00A3791B" w:rsidRPr="00FA6A43" w:rsidRDefault="00A3791B" w:rsidP="00A15B29">
            <w:pPr>
              <w:jc w:val="right"/>
            </w:pPr>
            <w:r w:rsidRPr="00FA6A43">
              <w:t xml:space="preserve">                                         -   € </w:t>
            </w:r>
          </w:p>
        </w:tc>
        <w:tc>
          <w:tcPr>
            <w:tcW w:w="1231" w:type="dxa"/>
            <w:noWrap/>
            <w:hideMark/>
          </w:tcPr>
          <w:p w14:paraId="12FB73C2" w14:textId="77777777" w:rsidR="00A3791B" w:rsidRPr="00FA6A43" w:rsidRDefault="00A3791B" w:rsidP="00A15B29">
            <w:pPr>
              <w:jc w:val="right"/>
            </w:pPr>
            <w:r w:rsidRPr="00FA6A43">
              <w:t> </w:t>
            </w:r>
          </w:p>
        </w:tc>
      </w:tr>
      <w:tr w:rsidR="00A3791B" w:rsidRPr="00FA6A43" w14:paraId="39C75590" w14:textId="77777777" w:rsidTr="00462DD9">
        <w:trPr>
          <w:trHeight w:val="300"/>
        </w:trPr>
        <w:tc>
          <w:tcPr>
            <w:tcW w:w="6238" w:type="dxa"/>
            <w:noWrap/>
            <w:hideMark/>
          </w:tcPr>
          <w:p w14:paraId="0682AC36" w14:textId="77777777" w:rsidR="00A3791B" w:rsidRPr="00FA6A43" w:rsidRDefault="00A3791B" w:rsidP="00A15B29">
            <w:r w:rsidRPr="00FA6A43">
              <w:t xml:space="preserve">Ζητούμενο δάνειο </w:t>
            </w:r>
            <w:r>
              <w:t>ΤΑΑ</w:t>
            </w:r>
          </w:p>
        </w:tc>
        <w:tc>
          <w:tcPr>
            <w:tcW w:w="1886" w:type="dxa"/>
            <w:gridSpan w:val="2"/>
            <w:noWrap/>
            <w:hideMark/>
          </w:tcPr>
          <w:p w14:paraId="5E154525" w14:textId="77777777" w:rsidR="00A3791B" w:rsidRPr="00FA6A43" w:rsidRDefault="00A3791B" w:rsidP="00A15B29">
            <w:pPr>
              <w:jc w:val="right"/>
            </w:pPr>
            <w:r w:rsidRPr="00FA6A43">
              <w:t xml:space="preserve">                                         -   € </w:t>
            </w:r>
          </w:p>
        </w:tc>
        <w:tc>
          <w:tcPr>
            <w:tcW w:w="1231" w:type="dxa"/>
            <w:noWrap/>
            <w:hideMark/>
          </w:tcPr>
          <w:p w14:paraId="710A78C0" w14:textId="77777777" w:rsidR="00A3791B" w:rsidRPr="00FA6A43" w:rsidRDefault="00A3791B" w:rsidP="00A15B29">
            <w:pPr>
              <w:jc w:val="right"/>
            </w:pPr>
            <w:r w:rsidRPr="00FA6A43">
              <w:t>0%</w:t>
            </w:r>
          </w:p>
        </w:tc>
      </w:tr>
      <w:tr w:rsidR="00A3791B" w:rsidRPr="00E52988" w14:paraId="385345C8" w14:textId="77777777" w:rsidTr="00462DD9">
        <w:trPr>
          <w:trHeight w:val="270"/>
        </w:trPr>
        <w:tc>
          <w:tcPr>
            <w:tcW w:w="6238" w:type="dxa"/>
            <w:noWrap/>
            <w:hideMark/>
          </w:tcPr>
          <w:p w14:paraId="2F2A39E0" w14:textId="77777777" w:rsidR="00A3791B" w:rsidRPr="00E52988" w:rsidRDefault="00A3791B" w:rsidP="00A15B29">
            <w:pPr>
              <w:rPr>
                <w:b/>
                <w:bCs/>
              </w:rPr>
            </w:pPr>
            <w:r w:rsidRPr="00E52988">
              <w:rPr>
                <w:b/>
                <w:bCs/>
              </w:rPr>
              <w:t>Σύνολο χρηματοδότησης επιλέξιμου επενδυτικού σχεδίου</w:t>
            </w:r>
          </w:p>
        </w:tc>
        <w:tc>
          <w:tcPr>
            <w:tcW w:w="1886" w:type="dxa"/>
            <w:gridSpan w:val="2"/>
            <w:noWrap/>
            <w:hideMark/>
          </w:tcPr>
          <w:p w14:paraId="01FB0193" w14:textId="77777777" w:rsidR="00A3791B" w:rsidRPr="00E52988" w:rsidRDefault="00A3791B" w:rsidP="00A15B29">
            <w:pPr>
              <w:jc w:val="right"/>
              <w:rPr>
                <w:b/>
                <w:bCs/>
              </w:rPr>
            </w:pPr>
            <w:r w:rsidRPr="00E52988">
              <w:rPr>
                <w:b/>
                <w:bCs/>
              </w:rPr>
              <w:t xml:space="preserve">                                         -   € </w:t>
            </w:r>
          </w:p>
        </w:tc>
        <w:tc>
          <w:tcPr>
            <w:tcW w:w="1231" w:type="dxa"/>
            <w:noWrap/>
            <w:hideMark/>
          </w:tcPr>
          <w:p w14:paraId="1578048D" w14:textId="77777777" w:rsidR="00A3791B" w:rsidRPr="00E52988" w:rsidRDefault="00A3791B" w:rsidP="00A15B29">
            <w:pPr>
              <w:jc w:val="right"/>
              <w:rPr>
                <w:b/>
                <w:bCs/>
              </w:rPr>
            </w:pPr>
            <w:r w:rsidRPr="00E52988">
              <w:rPr>
                <w:b/>
                <w:bCs/>
              </w:rPr>
              <w:t>0%</w:t>
            </w:r>
          </w:p>
        </w:tc>
      </w:tr>
      <w:tr w:rsidR="00A3791B" w:rsidRPr="00E52988" w14:paraId="0DF343B3" w14:textId="77777777" w:rsidTr="00462DD9">
        <w:trPr>
          <w:trHeight w:val="511"/>
        </w:trPr>
        <w:tc>
          <w:tcPr>
            <w:tcW w:w="6238" w:type="dxa"/>
            <w:noWrap/>
          </w:tcPr>
          <w:p w14:paraId="6DA8C8BE" w14:textId="77777777" w:rsidR="00A3791B" w:rsidRPr="00E52988" w:rsidRDefault="00A3791B" w:rsidP="00A15B29">
            <w:pPr>
              <w:rPr>
                <w:b/>
                <w:bCs/>
              </w:rPr>
            </w:pPr>
            <w:r w:rsidRPr="00E52988">
              <w:rPr>
                <w:b/>
                <w:bCs/>
              </w:rPr>
              <w:t>Ζητούμενο επιτόκιο δανείου ΤΑΑ</w:t>
            </w:r>
          </w:p>
        </w:tc>
        <w:tc>
          <w:tcPr>
            <w:tcW w:w="3117" w:type="dxa"/>
            <w:gridSpan w:val="3"/>
            <w:noWrap/>
          </w:tcPr>
          <w:p w14:paraId="7F2A1EF9" w14:textId="77777777" w:rsidR="00A3791B" w:rsidRPr="00E52988" w:rsidRDefault="00A3791B" w:rsidP="00A15B29">
            <w:pPr>
              <w:jc w:val="right"/>
              <w:rPr>
                <w:b/>
                <w:bCs/>
              </w:rPr>
            </w:pPr>
            <w:r w:rsidRPr="00E52988">
              <w:rPr>
                <w:b/>
                <w:bCs/>
              </w:rPr>
              <w:t>…%</w:t>
            </w:r>
          </w:p>
        </w:tc>
      </w:tr>
    </w:tbl>
    <w:p w14:paraId="4878ECA3" w14:textId="77777777" w:rsidR="00A3791B" w:rsidRDefault="00A3791B" w:rsidP="00A3791B"/>
    <w:tbl>
      <w:tblPr>
        <w:tblStyle w:val="TableGrid"/>
        <w:tblW w:w="9498" w:type="dxa"/>
        <w:tblInd w:w="279" w:type="dxa"/>
        <w:tblLook w:val="04A0" w:firstRow="1" w:lastRow="0" w:firstColumn="1" w:lastColumn="0" w:noHBand="0" w:noVBand="1"/>
      </w:tblPr>
      <w:tblGrid>
        <w:gridCol w:w="6238"/>
        <w:gridCol w:w="1985"/>
        <w:gridCol w:w="1275"/>
      </w:tblGrid>
      <w:tr w:rsidR="00A3791B" w:rsidRPr="00E022A4" w14:paraId="2FA9FC8D" w14:textId="77777777" w:rsidTr="00A15B29">
        <w:trPr>
          <w:trHeight w:val="546"/>
        </w:trPr>
        <w:tc>
          <w:tcPr>
            <w:tcW w:w="6238" w:type="dxa"/>
            <w:noWrap/>
            <w:hideMark/>
          </w:tcPr>
          <w:p w14:paraId="621B1569" w14:textId="77777777" w:rsidR="00A3791B" w:rsidRPr="00E022A4" w:rsidRDefault="00A3791B" w:rsidP="00A15B29">
            <w:pPr>
              <w:rPr>
                <w:b/>
                <w:bCs/>
              </w:rPr>
            </w:pPr>
            <w:r w:rsidRPr="00E022A4">
              <w:rPr>
                <w:b/>
                <w:bCs/>
              </w:rPr>
              <w:t>ΣΥΝΟΛΙΚΗ ΧΡΗΜΑΤΟΔΟΤΗΣΗ ΕΠΕΝΔΥΤΙΚΟΥ ΣΧΕΔΙΟΥ</w:t>
            </w:r>
          </w:p>
        </w:tc>
        <w:tc>
          <w:tcPr>
            <w:tcW w:w="1985" w:type="dxa"/>
            <w:noWrap/>
            <w:hideMark/>
          </w:tcPr>
          <w:p w14:paraId="44114213" w14:textId="77777777" w:rsidR="00A3791B" w:rsidRPr="00E022A4" w:rsidRDefault="00A3791B" w:rsidP="00A15B29">
            <w:r w:rsidRPr="00E022A4">
              <w:t> </w:t>
            </w:r>
          </w:p>
        </w:tc>
        <w:tc>
          <w:tcPr>
            <w:tcW w:w="1275" w:type="dxa"/>
            <w:noWrap/>
            <w:hideMark/>
          </w:tcPr>
          <w:p w14:paraId="6520A014" w14:textId="77777777" w:rsidR="00A3791B" w:rsidRPr="00E022A4" w:rsidRDefault="00A3791B" w:rsidP="00A15B29">
            <w:r w:rsidRPr="00E022A4">
              <w:t> </w:t>
            </w:r>
          </w:p>
        </w:tc>
      </w:tr>
      <w:tr w:rsidR="00A3791B" w:rsidRPr="00E022A4" w14:paraId="57193DDD" w14:textId="77777777" w:rsidTr="00A15B29">
        <w:trPr>
          <w:trHeight w:val="300"/>
        </w:trPr>
        <w:tc>
          <w:tcPr>
            <w:tcW w:w="6238" w:type="dxa"/>
            <w:noWrap/>
            <w:hideMark/>
          </w:tcPr>
          <w:p w14:paraId="274A8C89" w14:textId="77777777" w:rsidR="00A3791B" w:rsidRPr="00E022A4" w:rsidRDefault="00A3791B" w:rsidP="00A15B29">
            <w:r w:rsidRPr="00E022A4">
              <w:t>Συνολικός προϋπολογισμός επενδυτικού σχεδίου</w:t>
            </w:r>
          </w:p>
        </w:tc>
        <w:tc>
          <w:tcPr>
            <w:tcW w:w="1985" w:type="dxa"/>
            <w:noWrap/>
            <w:hideMark/>
          </w:tcPr>
          <w:p w14:paraId="71FE190A" w14:textId="77777777" w:rsidR="00A3791B" w:rsidRPr="00E022A4" w:rsidRDefault="00A3791B" w:rsidP="00A15B29">
            <w:pPr>
              <w:jc w:val="right"/>
            </w:pPr>
            <w:r w:rsidRPr="00E022A4">
              <w:t xml:space="preserve">                                                               -   € </w:t>
            </w:r>
          </w:p>
        </w:tc>
        <w:tc>
          <w:tcPr>
            <w:tcW w:w="1275" w:type="dxa"/>
            <w:noWrap/>
            <w:hideMark/>
          </w:tcPr>
          <w:p w14:paraId="3C139A75" w14:textId="77777777" w:rsidR="00A3791B" w:rsidRPr="00E022A4" w:rsidRDefault="00A3791B" w:rsidP="00A15B29">
            <w:pPr>
              <w:jc w:val="right"/>
            </w:pPr>
            <w:r w:rsidRPr="00E022A4">
              <w:t> </w:t>
            </w:r>
          </w:p>
        </w:tc>
      </w:tr>
      <w:tr w:rsidR="00A3791B" w:rsidRPr="00E022A4" w14:paraId="1F780FB7" w14:textId="77777777" w:rsidTr="00A15B29">
        <w:trPr>
          <w:trHeight w:val="300"/>
        </w:trPr>
        <w:tc>
          <w:tcPr>
            <w:tcW w:w="6238" w:type="dxa"/>
            <w:noWrap/>
            <w:hideMark/>
          </w:tcPr>
          <w:p w14:paraId="7E672C6F" w14:textId="77777777" w:rsidR="00A3791B" w:rsidRPr="00E022A4" w:rsidRDefault="00A3791B" w:rsidP="00A15B29">
            <w:r w:rsidRPr="00E022A4">
              <w:t xml:space="preserve">Χρηματοδότηση </w:t>
            </w:r>
            <w:r w:rsidRPr="002C69F7">
              <w:rPr>
                <w:b/>
              </w:rPr>
              <w:t>επιλέξιμου</w:t>
            </w:r>
            <w:r w:rsidRPr="00E022A4">
              <w:t xml:space="preserve"> επενδυτικού σχεδίου</w:t>
            </w:r>
            <w:r>
              <w:t xml:space="preserve"> (Ι.Σ + δάνειο Τ.Α.Α+ δάνειο Συγχρηματοδότησης)</w:t>
            </w:r>
          </w:p>
        </w:tc>
        <w:tc>
          <w:tcPr>
            <w:tcW w:w="1985" w:type="dxa"/>
            <w:noWrap/>
            <w:hideMark/>
          </w:tcPr>
          <w:p w14:paraId="5720A6C4" w14:textId="77777777" w:rsidR="00A3791B" w:rsidRPr="00E022A4" w:rsidRDefault="00A3791B" w:rsidP="00A15B29">
            <w:pPr>
              <w:jc w:val="right"/>
            </w:pPr>
            <w:r w:rsidRPr="00E022A4">
              <w:t xml:space="preserve">                                                               -   € </w:t>
            </w:r>
          </w:p>
        </w:tc>
        <w:tc>
          <w:tcPr>
            <w:tcW w:w="1275" w:type="dxa"/>
            <w:noWrap/>
            <w:hideMark/>
          </w:tcPr>
          <w:p w14:paraId="1AAAA491" w14:textId="77777777" w:rsidR="00A3791B" w:rsidRPr="00E022A4" w:rsidRDefault="00A3791B" w:rsidP="00A15B29">
            <w:pPr>
              <w:jc w:val="right"/>
            </w:pPr>
            <w:r w:rsidRPr="00E022A4">
              <w:t>0,0%</w:t>
            </w:r>
          </w:p>
        </w:tc>
      </w:tr>
      <w:tr w:rsidR="00A3791B" w:rsidRPr="00E022A4" w14:paraId="4A440767" w14:textId="77777777" w:rsidTr="00A15B29">
        <w:trPr>
          <w:trHeight w:val="300"/>
        </w:trPr>
        <w:tc>
          <w:tcPr>
            <w:tcW w:w="6238" w:type="dxa"/>
            <w:noWrap/>
            <w:hideMark/>
          </w:tcPr>
          <w:p w14:paraId="5BFFAC6E" w14:textId="77777777" w:rsidR="00A3791B" w:rsidRPr="00E022A4" w:rsidRDefault="00A3791B" w:rsidP="00A15B29">
            <w:r w:rsidRPr="00E022A4">
              <w:t>Υπόλοιπο προς κάλυψη</w:t>
            </w:r>
            <w:r>
              <w:t xml:space="preserve"> (μη επιλέξιμες δαπάνες)</w:t>
            </w:r>
          </w:p>
        </w:tc>
        <w:tc>
          <w:tcPr>
            <w:tcW w:w="1985" w:type="dxa"/>
            <w:noWrap/>
            <w:hideMark/>
          </w:tcPr>
          <w:p w14:paraId="7A86E6B4" w14:textId="77777777" w:rsidR="00A3791B" w:rsidRPr="00E022A4" w:rsidRDefault="00A3791B" w:rsidP="00A15B29">
            <w:pPr>
              <w:jc w:val="right"/>
            </w:pPr>
            <w:r w:rsidRPr="00E022A4">
              <w:t xml:space="preserve">                                                               -   € </w:t>
            </w:r>
          </w:p>
        </w:tc>
        <w:tc>
          <w:tcPr>
            <w:tcW w:w="1275" w:type="dxa"/>
            <w:noWrap/>
            <w:hideMark/>
          </w:tcPr>
          <w:p w14:paraId="244D7311" w14:textId="77777777" w:rsidR="00A3791B" w:rsidRPr="00E022A4" w:rsidRDefault="00A3791B" w:rsidP="00A15B29">
            <w:pPr>
              <w:jc w:val="right"/>
            </w:pPr>
            <w:r w:rsidRPr="00E022A4">
              <w:t> </w:t>
            </w:r>
          </w:p>
        </w:tc>
      </w:tr>
      <w:tr w:rsidR="00A3791B" w:rsidRPr="00E022A4" w14:paraId="333357BB" w14:textId="77777777" w:rsidTr="00A15B29">
        <w:trPr>
          <w:trHeight w:val="300"/>
        </w:trPr>
        <w:tc>
          <w:tcPr>
            <w:tcW w:w="6238" w:type="dxa"/>
            <w:noWrap/>
            <w:hideMark/>
          </w:tcPr>
          <w:p w14:paraId="2EDCC50C" w14:textId="77777777" w:rsidR="00A3791B" w:rsidRPr="00E022A4" w:rsidRDefault="00A3791B" w:rsidP="00A15B29">
            <w:r>
              <w:t>Χ</w:t>
            </w:r>
            <w:r w:rsidRPr="00E022A4">
              <w:t>ρηματοδότηση</w:t>
            </w:r>
            <w:r>
              <w:t xml:space="preserve"> μη επιλέξιμων δαπανών του</w:t>
            </w:r>
            <w:r w:rsidRPr="00E022A4">
              <w:t xml:space="preserve"> επενδυτικού σχεδίου από ίδια συμμετοχή</w:t>
            </w:r>
          </w:p>
        </w:tc>
        <w:tc>
          <w:tcPr>
            <w:tcW w:w="1985" w:type="dxa"/>
            <w:noWrap/>
            <w:hideMark/>
          </w:tcPr>
          <w:p w14:paraId="668033E6" w14:textId="77777777" w:rsidR="00A3791B" w:rsidRPr="00E022A4" w:rsidRDefault="00A3791B" w:rsidP="00A15B29">
            <w:pPr>
              <w:jc w:val="right"/>
            </w:pPr>
            <w:r w:rsidRPr="00E022A4">
              <w:t> </w:t>
            </w:r>
          </w:p>
        </w:tc>
        <w:tc>
          <w:tcPr>
            <w:tcW w:w="1275" w:type="dxa"/>
            <w:noWrap/>
            <w:hideMark/>
          </w:tcPr>
          <w:p w14:paraId="5F53F6E3" w14:textId="77777777" w:rsidR="00A3791B" w:rsidRPr="00E022A4" w:rsidRDefault="00A3791B" w:rsidP="00A15B29">
            <w:pPr>
              <w:jc w:val="right"/>
            </w:pPr>
            <w:r w:rsidRPr="00E022A4">
              <w:t>0,0%</w:t>
            </w:r>
          </w:p>
        </w:tc>
      </w:tr>
      <w:tr w:rsidR="00A3791B" w:rsidRPr="00213B82" w14:paraId="051FD56F" w14:textId="77777777" w:rsidTr="00A15B29">
        <w:trPr>
          <w:trHeight w:val="620"/>
        </w:trPr>
        <w:tc>
          <w:tcPr>
            <w:tcW w:w="6238" w:type="dxa"/>
            <w:noWrap/>
            <w:hideMark/>
          </w:tcPr>
          <w:p w14:paraId="53B95EAC" w14:textId="77777777" w:rsidR="00A3791B" w:rsidRPr="00E022A4" w:rsidRDefault="00A3791B" w:rsidP="00A15B29">
            <w:r>
              <w:t>Χ</w:t>
            </w:r>
            <w:r w:rsidRPr="00E022A4">
              <w:t>ρηματοδότηση</w:t>
            </w:r>
            <w:r>
              <w:t xml:space="preserve"> μη επιλέξιμων δαπανών του</w:t>
            </w:r>
            <w:r w:rsidRPr="00E022A4">
              <w:t xml:space="preserve"> επενδυτικού σχεδίου από άλλο δάνειο</w:t>
            </w:r>
          </w:p>
        </w:tc>
        <w:tc>
          <w:tcPr>
            <w:tcW w:w="1985" w:type="dxa"/>
            <w:noWrap/>
            <w:hideMark/>
          </w:tcPr>
          <w:p w14:paraId="0971E01A" w14:textId="77777777" w:rsidR="00A3791B" w:rsidRPr="00E022A4" w:rsidRDefault="00A3791B" w:rsidP="00A15B29">
            <w:pPr>
              <w:jc w:val="right"/>
            </w:pPr>
            <w:r w:rsidRPr="00E022A4">
              <w:t> </w:t>
            </w:r>
          </w:p>
        </w:tc>
        <w:tc>
          <w:tcPr>
            <w:tcW w:w="1275" w:type="dxa"/>
            <w:noWrap/>
            <w:hideMark/>
          </w:tcPr>
          <w:p w14:paraId="70AF0355" w14:textId="77777777" w:rsidR="00A3791B" w:rsidRPr="00E022A4" w:rsidRDefault="00A3791B" w:rsidP="00A15B29">
            <w:pPr>
              <w:jc w:val="right"/>
            </w:pPr>
            <w:r w:rsidRPr="00E022A4">
              <w:t>0,0%</w:t>
            </w:r>
          </w:p>
        </w:tc>
      </w:tr>
      <w:tr w:rsidR="00A3791B" w:rsidRPr="00E022A4" w14:paraId="1D605BB1" w14:textId="77777777" w:rsidTr="00A15B29">
        <w:trPr>
          <w:trHeight w:val="522"/>
        </w:trPr>
        <w:tc>
          <w:tcPr>
            <w:tcW w:w="6238" w:type="dxa"/>
            <w:noWrap/>
            <w:hideMark/>
          </w:tcPr>
          <w:p w14:paraId="314BB90D" w14:textId="77777777" w:rsidR="00A3791B" w:rsidRPr="00E022A4" w:rsidRDefault="00A3791B" w:rsidP="00A15B29">
            <w:r w:rsidRPr="00E022A4">
              <w:t>Σύνολο χρηματοδότησης επενδυτικού σχεδίου</w:t>
            </w:r>
            <w:r>
              <w:t xml:space="preserve"> (χρηματοδότηση επιλέξιμων  και μη επιλέξιμων δαπανών)</w:t>
            </w:r>
          </w:p>
        </w:tc>
        <w:tc>
          <w:tcPr>
            <w:tcW w:w="1985" w:type="dxa"/>
            <w:noWrap/>
            <w:hideMark/>
          </w:tcPr>
          <w:p w14:paraId="4106E444" w14:textId="77777777" w:rsidR="00A3791B" w:rsidRPr="00E022A4" w:rsidRDefault="00A3791B" w:rsidP="00A15B29">
            <w:r w:rsidRPr="002C69F7">
              <w:t xml:space="preserve">         </w:t>
            </w:r>
            <w:r w:rsidRPr="00E022A4">
              <w:t xml:space="preserve">                   -   € </w:t>
            </w:r>
          </w:p>
        </w:tc>
        <w:tc>
          <w:tcPr>
            <w:tcW w:w="1275" w:type="dxa"/>
            <w:noWrap/>
            <w:hideMark/>
          </w:tcPr>
          <w:p w14:paraId="406FD58D" w14:textId="77777777" w:rsidR="00A3791B" w:rsidRPr="00E022A4" w:rsidRDefault="00A3791B" w:rsidP="00A15B29">
            <w:pPr>
              <w:jc w:val="right"/>
            </w:pPr>
            <w:r w:rsidRPr="00E022A4">
              <w:t>0%</w:t>
            </w:r>
          </w:p>
        </w:tc>
      </w:tr>
    </w:tbl>
    <w:p w14:paraId="14AA4422" w14:textId="77777777" w:rsidR="00A3791B" w:rsidRDefault="00A3791B" w:rsidP="00A3791B"/>
    <w:p w14:paraId="630493FB" w14:textId="77777777" w:rsidR="00A3791B" w:rsidRDefault="00A3791B" w:rsidP="00A3791B">
      <w:r>
        <w:br w:type="page"/>
      </w:r>
    </w:p>
    <w:p w14:paraId="41ADF6E6" w14:textId="77777777" w:rsidR="00A3791B" w:rsidRPr="00C30B11" w:rsidRDefault="00A3791B" w:rsidP="00462DD9">
      <w:pPr>
        <w:ind w:right="534"/>
        <w:rPr>
          <w:b/>
          <w:bCs/>
        </w:rPr>
      </w:pPr>
      <w:r w:rsidRPr="00C30B11">
        <w:rPr>
          <w:b/>
          <w:bCs/>
        </w:rPr>
        <w:lastRenderedPageBreak/>
        <w:t xml:space="preserve">Με το παρόν Αίτημα Χρηματοδότησης δηλώνω ότι: </w:t>
      </w:r>
    </w:p>
    <w:p w14:paraId="49E5B2EA" w14:textId="28054448" w:rsidR="00A3791B" w:rsidRDefault="00A3791B" w:rsidP="00462DD9">
      <w:pPr>
        <w:ind w:right="534"/>
        <w:jc w:val="both"/>
      </w:pPr>
      <w:r>
        <w:t xml:space="preserve">Έχουμε λάβει πλήρη γνώση των όρων της από Φεβρουαρίου </w:t>
      </w:r>
      <w:proofErr w:type="spellStart"/>
      <w:r w:rsidR="000B3D5F">
        <w:t>Φεβρουαρίου</w:t>
      </w:r>
      <w:proofErr w:type="spellEnd"/>
      <w:r w:rsidR="000B3D5F">
        <w:t xml:space="preserve"> </w:t>
      </w:r>
      <w:r>
        <w:t>202</w:t>
      </w:r>
      <w:r w:rsidR="000B3D5F">
        <w:t>2</w:t>
      </w:r>
      <w:r>
        <w:t xml:space="preserve"> Πρόσκλησης της </w:t>
      </w:r>
      <w:proofErr w:type="spellStart"/>
      <w:r>
        <w:t>Παγκρήτιας</w:t>
      </w:r>
      <w:proofErr w:type="spellEnd"/>
      <w:r>
        <w:t xml:space="preserve"> Τράπεζας, τους οποίους αποδεχόμαστε ρητά και ανεπιφύλακτα.</w:t>
      </w:r>
    </w:p>
    <w:p w14:paraId="0C0DA14A" w14:textId="77777777" w:rsidR="00A3791B" w:rsidRDefault="00A3791B" w:rsidP="00462DD9">
      <w:pPr>
        <w:ind w:right="534"/>
        <w:jc w:val="both"/>
      </w:pPr>
      <w:r>
        <w:t xml:space="preserve">Υποβάλλουμε φάκελο δικαιολογητικών, όπως αυτά καταγράφονται στο αντίστοιχο παράρτημα της Πρόσκλησης, ενώ προτιθέμεθα να υποβάλουμε και τυχόν επιπρόσθετα δικαιολογητικά που ενδέχεται να μας ζητηθούν. </w:t>
      </w:r>
    </w:p>
    <w:p w14:paraId="01F1450A" w14:textId="77777777" w:rsidR="00A3791B" w:rsidRPr="00916780" w:rsidRDefault="00A3791B" w:rsidP="00462DD9">
      <w:pPr>
        <w:ind w:right="534"/>
        <w:jc w:val="both"/>
      </w:pPr>
      <w:r>
        <w:t xml:space="preserve">Όλα τα στοιχεία που αναφέρονται στο παρόν είναι αληθή και ακριβή, καθώς και ότι τα δικαιολογητικά και εν γένει στοιχεία που υποβάλλω στο πλαίσιο αυτού </w:t>
      </w:r>
      <w:r w:rsidRPr="00916780">
        <w:t xml:space="preserve">είναι γνήσια </w:t>
      </w:r>
    </w:p>
    <w:p w14:paraId="1FF24A1B" w14:textId="77777777" w:rsidR="00A3791B" w:rsidRPr="00916780" w:rsidRDefault="00A3791B" w:rsidP="00462DD9">
      <w:pPr>
        <w:ind w:right="534"/>
        <w:jc w:val="both"/>
      </w:pPr>
      <w:r w:rsidRPr="00916780">
        <w:t xml:space="preserve">Το αιτούμενο επιτόκιο για το Δάνειο ΤΑΑ [συνιστά / δεν συνιστά] κρατική ενίσχυση (διαγράφεται ανάλογα). </w:t>
      </w:r>
    </w:p>
    <w:p w14:paraId="2D11AD80" w14:textId="7E1AF7A5" w:rsidR="00A3791B" w:rsidRPr="00916780" w:rsidRDefault="00A3791B" w:rsidP="00462DD9">
      <w:pPr>
        <w:ind w:right="534"/>
        <w:jc w:val="both"/>
      </w:pPr>
      <w:r w:rsidRPr="00916780">
        <w:t>Σε περίπτωση που το αιτούμενο επιτόκιο συνιστά κρατική ενίσχυση, σημειώνεται ότι το πλαίσιο κρατικών ενισχύσεων για την αιτούμενη χρηματοδότηση από το ΤΑΑ είναι ο Κανονισμός [651/2014 (Γενικός Απαλλακτικός Κανονισμός) /</w:t>
      </w:r>
      <w:r w:rsidR="00FE66F8" w:rsidRPr="00916780">
        <w:t xml:space="preserve">ο Αγροτικός Απαλλακτικός Κανονισμός 2022/2472/ ο Κανονισμός </w:t>
      </w:r>
      <w:r w:rsidR="001413CA" w:rsidRPr="00916780">
        <w:t>2023/2831</w:t>
      </w:r>
      <w:r w:rsidRPr="00916780">
        <w:t xml:space="preserve"> (De </w:t>
      </w:r>
      <w:proofErr w:type="spellStart"/>
      <w:r w:rsidRPr="00916780">
        <w:t>Minimis</w:t>
      </w:r>
      <w:proofErr w:type="spellEnd"/>
      <w:r w:rsidRPr="00916780">
        <w:t xml:space="preserve">)(επιλέγεται ένα). </w:t>
      </w:r>
    </w:p>
    <w:p w14:paraId="1A39E11E" w14:textId="32473E0C" w:rsidR="00A3791B" w:rsidRDefault="00A3791B" w:rsidP="00462DD9">
      <w:pPr>
        <w:ind w:right="534"/>
        <w:jc w:val="both"/>
      </w:pPr>
      <w:r w:rsidRPr="00916780">
        <w:t xml:space="preserve">Σε περίπτωση που το πλαίσιο κρατικών ενισχύσεων στο οποίο εντάσσεται η αιτούμενη ενίσχυση είναι ο Κανονισμός 651/2014 </w:t>
      </w:r>
      <w:bookmarkStart w:id="14" w:name="_Hlk153807944"/>
      <w:r w:rsidR="00FE66F8" w:rsidRPr="00916780">
        <w:t>/</w:t>
      </w:r>
      <w:r w:rsidR="00966192" w:rsidRPr="00916780">
        <w:t xml:space="preserve"> </w:t>
      </w:r>
      <w:r w:rsidR="00FE66F8" w:rsidRPr="00916780">
        <w:t>ή ο Κανονισμός 2022/2472</w:t>
      </w:r>
      <w:bookmarkEnd w:id="14"/>
      <w:r w:rsidR="00FE66F8" w:rsidRPr="00916780">
        <w:t xml:space="preserve">, </w:t>
      </w:r>
      <w:r w:rsidRPr="00916780">
        <w:t>δηλώνουμε ότι το</w:t>
      </w:r>
      <w:r w:rsidR="00FE66F8" w:rsidRPr="00916780">
        <w:t>/τα</w:t>
      </w:r>
      <w:r w:rsidRPr="00916780">
        <w:t xml:space="preserve"> άρθρο</w:t>
      </w:r>
      <w:r w:rsidR="00FE66F8" w:rsidRPr="00916780">
        <w:t>/α</w:t>
      </w:r>
      <w:r w:rsidRPr="00916780">
        <w:t xml:space="preserve"> του Κανονισμού στο οποίο εντάσσεται η αιτούμενη ενίσχυση είναι […].</w:t>
      </w:r>
      <w:r>
        <w:t xml:space="preserve"> </w:t>
      </w:r>
    </w:p>
    <w:p w14:paraId="397DF8AA" w14:textId="77777777" w:rsidR="00A3791B" w:rsidRDefault="00A3791B" w:rsidP="00462DD9">
      <w:pPr>
        <w:pStyle w:val="wordsection1"/>
        <w:autoSpaceDE w:val="0"/>
        <w:autoSpaceDN w:val="0"/>
        <w:ind w:right="534"/>
        <w:jc w:val="both"/>
        <w:rPr>
          <w:rFonts w:asciiTheme="minorHAnsi" w:eastAsiaTheme="minorHAnsi" w:hAnsiTheme="minorHAnsi" w:cstheme="minorBidi"/>
          <w:b/>
          <w:bCs/>
          <w:sz w:val="22"/>
          <w:szCs w:val="22"/>
          <w:lang w:eastAsia="en-US"/>
        </w:rPr>
      </w:pPr>
    </w:p>
    <w:p w14:paraId="30B97783" w14:textId="77777777" w:rsidR="00A3791B" w:rsidRPr="009626FE" w:rsidRDefault="00A3791B" w:rsidP="00462DD9">
      <w:pPr>
        <w:pStyle w:val="wordsection1"/>
        <w:autoSpaceDE w:val="0"/>
        <w:autoSpaceDN w:val="0"/>
        <w:ind w:right="534"/>
        <w:jc w:val="both"/>
        <w:rPr>
          <w:rFonts w:asciiTheme="minorHAnsi" w:eastAsiaTheme="minorHAnsi" w:hAnsiTheme="minorHAnsi" w:cstheme="minorHAnsi"/>
          <w:b/>
          <w:bCs/>
          <w:sz w:val="20"/>
          <w:szCs w:val="20"/>
          <w:lang w:eastAsia="en-US"/>
        </w:rPr>
      </w:pPr>
      <w:r w:rsidRPr="009626FE">
        <w:rPr>
          <w:rFonts w:asciiTheme="minorHAnsi" w:eastAsiaTheme="minorHAnsi" w:hAnsiTheme="minorHAnsi" w:cstheme="minorHAnsi"/>
          <w:b/>
          <w:bCs/>
          <w:sz w:val="20"/>
          <w:szCs w:val="20"/>
          <w:lang w:eastAsia="en-US"/>
        </w:rPr>
        <w:t>Ενημέρωση για την επεξεργασία προσωπικών δεδομένων</w:t>
      </w:r>
    </w:p>
    <w:p w14:paraId="562AA9B1" w14:textId="77777777" w:rsidR="00A3791B" w:rsidRPr="009626FE" w:rsidRDefault="00A3791B" w:rsidP="00462DD9">
      <w:pPr>
        <w:pStyle w:val="wordsection1"/>
        <w:autoSpaceDE w:val="0"/>
        <w:autoSpaceDN w:val="0"/>
        <w:ind w:right="534"/>
        <w:jc w:val="both"/>
        <w:rPr>
          <w:rFonts w:asciiTheme="minorHAnsi" w:eastAsiaTheme="minorHAnsi" w:hAnsiTheme="minorHAnsi" w:cstheme="minorHAnsi"/>
          <w:b/>
          <w:bCs/>
          <w:sz w:val="20"/>
          <w:szCs w:val="20"/>
          <w:lang w:eastAsia="en-US"/>
        </w:rPr>
      </w:pPr>
    </w:p>
    <w:p w14:paraId="3DBCC19E" w14:textId="77777777" w:rsidR="00A3791B" w:rsidRPr="009626FE" w:rsidRDefault="00A3791B" w:rsidP="00462DD9">
      <w:pPr>
        <w:pStyle w:val="wordsection1"/>
        <w:autoSpaceDE w:val="0"/>
        <w:autoSpaceDN w:val="0"/>
        <w:ind w:right="534"/>
        <w:jc w:val="both"/>
        <w:rPr>
          <w:rFonts w:asciiTheme="minorHAnsi" w:eastAsiaTheme="minorHAnsi" w:hAnsiTheme="minorHAnsi" w:cstheme="minorHAnsi"/>
          <w:sz w:val="20"/>
          <w:szCs w:val="20"/>
          <w:lang w:eastAsia="en-US"/>
        </w:rPr>
      </w:pPr>
      <w:r w:rsidRPr="009626FE">
        <w:rPr>
          <w:rFonts w:asciiTheme="minorHAnsi" w:eastAsiaTheme="minorHAnsi" w:hAnsiTheme="minorHAnsi" w:cstheme="minorHAnsi"/>
          <w:sz w:val="20"/>
          <w:szCs w:val="20"/>
          <w:lang w:eastAsia="en-US"/>
        </w:rPr>
        <w:t xml:space="preserve">Ενημερώθηκα πλήρως ότι η Τράπεζα προβαίνει σε επεξεργασία των προσωπικών δεδομένων που εμπεριέχονται στην παρούσα σύμφωνα με το ισχύον ευρωπαϊκό και εθνικό νομοθετικό και κανονιστικό πλαίσιο καθώς και για το είδος, τον τρόπο και τα χαρακτηριστικά της επεξεργασίας αυτής και τα σχετικά δικαιώματα μου από τα αναλυτικά αναφερόμενα στο έντυπο ενημέρωσης για την επεξεργασία δεδομένων προσωπικού χαρακτήρα που έχω λάβει και το οποίο βρίσκεται διαρκώς αναρτημένο στον </w:t>
      </w:r>
      <w:proofErr w:type="spellStart"/>
      <w:r w:rsidRPr="009626FE">
        <w:rPr>
          <w:rFonts w:asciiTheme="minorHAnsi" w:eastAsiaTheme="minorHAnsi" w:hAnsiTheme="minorHAnsi" w:cstheme="minorHAnsi"/>
          <w:sz w:val="20"/>
          <w:szCs w:val="20"/>
          <w:lang w:eastAsia="en-US"/>
        </w:rPr>
        <w:t>ιστότοπο</w:t>
      </w:r>
      <w:proofErr w:type="spellEnd"/>
      <w:r w:rsidRPr="009626FE">
        <w:rPr>
          <w:rFonts w:asciiTheme="minorHAnsi" w:eastAsiaTheme="minorHAnsi" w:hAnsiTheme="minorHAnsi" w:cstheme="minorHAnsi"/>
          <w:sz w:val="20"/>
          <w:szCs w:val="20"/>
          <w:lang w:eastAsia="en-US"/>
        </w:rPr>
        <w:t xml:space="preserve"> της Τράπεζας  (</w:t>
      </w:r>
      <w:hyperlink r:id="rId26" w:history="1">
        <w:r w:rsidRPr="009626FE">
          <w:rPr>
            <w:rFonts w:asciiTheme="minorHAnsi" w:eastAsiaTheme="minorHAnsi" w:hAnsiTheme="minorHAnsi" w:cstheme="minorHAnsi"/>
            <w:sz w:val="20"/>
            <w:szCs w:val="20"/>
            <w:lang w:eastAsia="en-US"/>
          </w:rPr>
          <w:t>https://www.pancretabank.gr/general/gdpr</w:t>
        </w:r>
      </w:hyperlink>
      <w:r w:rsidRPr="009626FE">
        <w:rPr>
          <w:rFonts w:asciiTheme="minorHAnsi" w:eastAsiaTheme="minorHAnsi" w:hAnsiTheme="minorHAnsi" w:cstheme="minorHAnsi"/>
          <w:sz w:val="20"/>
          <w:szCs w:val="20"/>
          <w:lang w:eastAsia="en-US"/>
        </w:rPr>
        <w:t xml:space="preserve">), στους Γενικούς Όρους Συναλλαγών της Τράπεζας, το έντυπο των οποίων επίσης έλαβα και αποδέχομαι και το οποίο βρίσκεται διαρκώς αναρτημένο στον επίσημο </w:t>
      </w:r>
      <w:proofErr w:type="spellStart"/>
      <w:r w:rsidRPr="009626FE">
        <w:rPr>
          <w:rFonts w:asciiTheme="minorHAnsi" w:eastAsiaTheme="minorHAnsi" w:hAnsiTheme="minorHAnsi" w:cstheme="minorHAnsi"/>
          <w:sz w:val="20"/>
          <w:szCs w:val="20"/>
          <w:lang w:eastAsia="en-US"/>
        </w:rPr>
        <w:t>ιστότοπο</w:t>
      </w:r>
      <w:proofErr w:type="spellEnd"/>
      <w:r w:rsidRPr="009626FE">
        <w:rPr>
          <w:rFonts w:asciiTheme="minorHAnsi" w:eastAsiaTheme="minorHAnsi" w:hAnsiTheme="minorHAnsi" w:cstheme="minorHAnsi"/>
          <w:sz w:val="20"/>
          <w:szCs w:val="20"/>
          <w:lang w:eastAsia="en-US"/>
        </w:rPr>
        <w:t xml:space="preserve"> της Τράπεζας (</w:t>
      </w:r>
      <w:hyperlink r:id="rId27" w:history="1">
        <w:r w:rsidRPr="009626FE">
          <w:rPr>
            <w:rFonts w:asciiTheme="minorHAnsi" w:eastAsiaTheme="minorHAnsi" w:hAnsiTheme="minorHAnsi" w:cstheme="minorHAnsi"/>
            <w:sz w:val="20"/>
            <w:szCs w:val="20"/>
            <w:lang w:eastAsia="en-US"/>
          </w:rPr>
          <w:t>https://www.pancretabank.gr/trapeza/enimerosi-pelaton/genikoi-oroi-synallagon</w:t>
        </w:r>
      </w:hyperlink>
      <w:r w:rsidRPr="009626FE">
        <w:rPr>
          <w:rFonts w:asciiTheme="minorHAnsi" w:eastAsiaTheme="minorHAnsi" w:hAnsiTheme="minorHAnsi" w:cstheme="minorHAnsi"/>
          <w:sz w:val="20"/>
          <w:szCs w:val="20"/>
          <w:lang w:eastAsia="en-US"/>
        </w:rPr>
        <w:t>),</w:t>
      </w:r>
    </w:p>
    <w:p w14:paraId="0D5CADD5" w14:textId="77777777" w:rsidR="00A3791B" w:rsidRDefault="00A3791B" w:rsidP="00462DD9">
      <w:pPr>
        <w:ind w:right="534"/>
        <w:rPr>
          <w:b/>
          <w:bCs/>
        </w:rPr>
      </w:pPr>
    </w:p>
    <w:p w14:paraId="37857947" w14:textId="77777777" w:rsidR="00A3791B" w:rsidRPr="00FD1109" w:rsidRDefault="00A3791B" w:rsidP="00462DD9">
      <w:pPr>
        <w:ind w:right="534"/>
        <w:rPr>
          <w:b/>
          <w:bCs/>
        </w:rPr>
      </w:pPr>
      <w:r w:rsidRPr="00FD1109">
        <w:rPr>
          <w:b/>
          <w:bCs/>
        </w:rPr>
        <w:t xml:space="preserve">Για την Εταιρεία [ή Επιχείρηση] </w:t>
      </w:r>
    </w:p>
    <w:p w14:paraId="168A7BC7" w14:textId="77777777" w:rsidR="00A3791B" w:rsidRDefault="00A3791B" w:rsidP="00462DD9">
      <w:pPr>
        <w:ind w:right="534"/>
      </w:pPr>
      <w:r>
        <w:t xml:space="preserve">Ο Νόμιμος Εκπρόσωπος </w:t>
      </w:r>
    </w:p>
    <w:p w14:paraId="59BB32BF" w14:textId="77777777" w:rsidR="00A3791B" w:rsidRDefault="00A3791B" w:rsidP="00462DD9">
      <w:pPr>
        <w:ind w:right="534"/>
      </w:pPr>
    </w:p>
    <w:p w14:paraId="7D969EBA" w14:textId="77777777" w:rsidR="00A3791B" w:rsidRDefault="00A3791B" w:rsidP="00462DD9">
      <w:pPr>
        <w:ind w:right="534"/>
      </w:pPr>
      <w:r>
        <w:t xml:space="preserve">(σφραγίδα-επωνυμία εταιρείας [ή Επιχείρησης], ονοματεπώνυμο </w:t>
      </w:r>
    </w:p>
    <w:p w14:paraId="16544181" w14:textId="77777777" w:rsidR="00A3791B" w:rsidRDefault="00A3791B" w:rsidP="00462DD9">
      <w:pPr>
        <w:ind w:right="534"/>
      </w:pPr>
      <w:r>
        <w:t>και ιδιόχειρη υπογραφή εκπροσώπου)</w:t>
      </w:r>
    </w:p>
    <w:p w14:paraId="3961B620" w14:textId="77777777" w:rsidR="00A3791B" w:rsidRDefault="00A3791B" w:rsidP="00A3791B"/>
    <w:p w14:paraId="7494AF4E" w14:textId="3F63D79B" w:rsidR="00A3791B" w:rsidRDefault="00A3791B" w:rsidP="00A3791B">
      <w:r>
        <w:t>ΠΑΡΕΛΗΦΘΗ …/.</w:t>
      </w:r>
      <w:r w:rsidR="00710934">
        <w:t>.</w:t>
      </w:r>
      <w:r>
        <w:t>./202</w:t>
      </w:r>
      <w:r w:rsidR="00C70ABD" w:rsidRPr="00ED72EB">
        <w:t>…</w:t>
      </w:r>
      <w:r>
        <w:t xml:space="preserve"> </w:t>
      </w:r>
    </w:p>
    <w:p w14:paraId="071640B2" w14:textId="77777777" w:rsidR="00A3791B" w:rsidRDefault="00A3791B" w:rsidP="00A3791B"/>
    <w:p w14:paraId="7BBC9BCA" w14:textId="77777777" w:rsidR="00A3791B" w:rsidRPr="00FD1109" w:rsidRDefault="00A3791B" w:rsidP="00A3791B">
      <w:pPr>
        <w:rPr>
          <w:b/>
          <w:bCs/>
        </w:rPr>
      </w:pPr>
      <w:r w:rsidRPr="00FD1109">
        <w:rPr>
          <w:b/>
          <w:bCs/>
        </w:rPr>
        <w:t xml:space="preserve">ΓΙΑ ΤΗΝ ΠΑΓΚΡΗΤΙΑ ΤΡΑΠΕΖΑ </w:t>
      </w:r>
    </w:p>
    <w:p w14:paraId="591AD74B" w14:textId="701EB2B8" w:rsidR="009626FE" w:rsidRDefault="00A3791B" w:rsidP="00462DD9">
      <w:pPr>
        <w:spacing w:after="160"/>
      </w:pPr>
      <w:r>
        <w:t>(Ονοματεπώνυμο) Υπογραφή</w:t>
      </w:r>
    </w:p>
    <w:p w14:paraId="64BB29DD" w14:textId="7B41E836" w:rsidR="00462DD9" w:rsidRPr="00462DD9" w:rsidRDefault="00462DD9" w:rsidP="00462DD9">
      <w:pPr>
        <w:rPr>
          <w:rFonts w:cstheme="minorHAnsi"/>
          <w:sz w:val="22"/>
          <w:szCs w:val="22"/>
        </w:rPr>
      </w:pPr>
    </w:p>
    <w:p w14:paraId="7653DEFC" w14:textId="77777777" w:rsidR="00153925" w:rsidRPr="008E1DC7" w:rsidRDefault="00153925" w:rsidP="00153925">
      <w:pPr>
        <w:jc w:val="center"/>
        <w:rPr>
          <w:rFonts w:eastAsia="Times New Roman" w:cstheme="minorHAnsi"/>
          <w:b/>
          <w:bCs/>
          <w:color w:val="008080"/>
          <w:sz w:val="22"/>
          <w:lang w:eastAsia="el-GR"/>
        </w:rPr>
      </w:pPr>
      <w:r w:rsidRPr="008E1DC7">
        <w:rPr>
          <w:rFonts w:eastAsia="Times New Roman" w:cstheme="minorHAnsi"/>
          <w:b/>
          <w:bCs/>
          <w:color w:val="008080"/>
          <w:sz w:val="22"/>
          <w:lang w:eastAsia="el-GR"/>
        </w:rPr>
        <w:lastRenderedPageBreak/>
        <w:t>Υπεύθυνη Δήλωση Γενική</w:t>
      </w:r>
      <w:r w:rsidRPr="008E1DC7">
        <w:rPr>
          <w:rFonts w:eastAsia="Times New Roman" w:cstheme="minorHAnsi"/>
          <w:b/>
          <w:bCs/>
          <w:color w:val="008080"/>
          <w:sz w:val="22"/>
          <w:lang w:eastAsia="el-GR"/>
        </w:rPr>
        <w:br/>
        <w:t>(Κρατικές Ενισχύσεις - Περιφερειακές επενδυτικές ενισχύσεις – Άρθρο 14 ΓΑΚ)</w:t>
      </w:r>
    </w:p>
    <w:p w14:paraId="0A9E6435" w14:textId="77777777" w:rsidR="00153925" w:rsidRPr="00A46B82" w:rsidRDefault="00153925" w:rsidP="00153925">
      <w:pPr>
        <w:jc w:val="center"/>
        <w:rPr>
          <w:rFonts w:eastAsia="Calibri" w:cs="Arial"/>
          <w:lang w:eastAsia="el-GR"/>
        </w:rPr>
      </w:pPr>
      <w:r w:rsidRPr="00A46B82">
        <w:rPr>
          <w:rFonts w:eastAsia="Calibri" w:cs="Arial"/>
          <w:b/>
          <w:noProof/>
          <w:lang w:eastAsia="el-GR"/>
        </w:rPr>
        <w:drawing>
          <wp:inline distT="0" distB="0" distL="0" distR="0" wp14:anchorId="56E3D350" wp14:editId="7D2E88FD">
            <wp:extent cx="704850" cy="619125"/>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pic:spPr>
                </pic:pic>
              </a:graphicData>
            </a:graphic>
          </wp:inline>
        </w:drawing>
      </w:r>
    </w:p>
    <w:p w14:paraId="79770610" w14:textId="77777777" w:rsidR="00153925" w:rsidRPr="00A46B82" w:rsidRDefault="00153925" w:rsidP="00153925">
      <w:pPr>
        <w:jc w:val="center"/>
        <w:rPr>
          <w:rFonts w:eastAsia="Calibri" w:cs="Arial"/>
          <w:b/>
          <w:sz w:val="28"/>
          <w:lang w:eastAsia="el-GR"/>
        </w:rPr>
      </w:pPr>
      <w:r w:rsidRPr="00A46B82">
        <w:rPr>
          <w:rFonts w:eastAsia="Calibri" w:cs="Arial"/>
          <w:b/>
          <w:sz w:val="28"/>
          <w:lang w:eastAsia="el-GR"/>
        </w:rPr>
        <w:t>ΥΠΕΥΘΥΝΗ ΔΗΛΩΣΗ</w:t>
      </w:r>
    </w:p>
    <w:p w14:paraId="66309895" w14:textId="77777777" w:rsidR="00153925" w:rsidRPr="00A46B82" w:rsidRDefault="00153925" w:rsidP="00153925">
      <w:pPr>
        <w:jc w:val="center"/>
        <w:rPr>
          <w:rFonts w:cs="Arial"/>
        </w:rPr>
      </w:pPr>
      <w:r w:rsidRPr="00A46B82">
        <w:rPr>
          <w:rFonts w:eastAsia="Calibri" w:cs="Arial"/>
          <w:b/>
          <w:vertAlign w:val="superscript"/>
          <w:lang w:eastAsia="el-GR"/>
        </w:rPr>
        <w:t>(</w:t>
      </w:r>
      <w:r w:rsidRPr="00A46B82">
        <w:rPr>
          <w:rFonts w:eastAsia="Calibri" w:cstheme="minorHAnsi"/>
          <w:b/>
          <w:szCs w:val="28"/>
          <w:vertAlign w:val="superscript"/>
          <w:lang w:eastAsia="el-GR"/>
        </w:rPr>
        <w:t>(άρθρο 8 Ν.1599/1986)</w:t>
      </w:r>
    </w:p>
    <w:p w14:paraId="715A873C" w14:textId="77777777" w:rsidR="00153925" w:rsidRPr="00A46B82" w:rsidRDefault="00153925" w:rsidP="00153925">
      <w:pPr>
        <w:jc w:val="center"/>
        <w:rPr>
          <w:rFonts w:cs="Arial"/>
        </w:rPr>
      </w:pPr>
      <w:r w:rsidRPr="00A46B82">
        <w:rPr>
          <w:rFonts w:cs="Arial"/>
        </w:rPr>
        <w:t>Η ακρίβεια των στοιχείων που υποβάλλονται με αυτή τη δήλωση μπορεί να ελεγχθεί</w:t>
      </w:r>
      <w:r w:rsidRPr="00A46B82">
        <w:rPr>
          <w:rFonts w:cs="Arial"/>
        </w:rPr>
        <w:br/>
        <w:t>με βάση το αρχείο άλλων υπηρεσιών (άρθρο 8 παρ. 4 Ν. 1599/1986)</w:t>
      </w:r>
    </w:p>
    <w:tbl>
      <w:tblPr>
        <w:tblStyle w:val="TableGrid"/>
        <w:tblW w:w="0" w:type="auto"/>
        <w:tblCellMar>
          <w:top w:w="85" w:type="dxa"/>
          <w:bottom w:w="85" w:type="dxa"/>
        </w:tblCellMar>
        <w:tblLook w:val="04A0" w:firstRow="1" w:lastRow="0" w:firstColumn="1" w:lastColumn="0" w:noHBand="0" w:noVBand="1"/>
      </w:tblPr>
      <w:tblGrid>
        <w:gridCol w:w="1678"/>
        <w:gridCol w:w="1277"/>
        <w:gridCol w:w="1259"/>
        <w:gridCol w:w="1196"/>
        <w:gridCol w:w="1473"/>
        <w:gridCol w:w="1196"/>
        <w:gridCol w:w="675"/>
        <w:gridCol w:w="611"/>
        <w:gridCol w:w="645"/>
        <w:gridCol w:w="611"/>
      </w:tblGrid>
      <w:tr w:rsidR="00153925" w:rsidRPr="00A46B82" w14:paraId="1063D337" w14:textId="77777777" w:rsidTr="00153925">
        <w:tc>
          <w:tcPr>
            <w:tcW w:w="1679" w:type="dxa"/>
          </w:tcPr>
          <w:p w14:paraId="3902F358" w14:textId="77777777" w:rsidR="00153925" w:rsidRPr="00A46B82" w:rsidRDefault="00153925" w:rsidP="00153925">
            <w:pPr>
              <w:spacing w:line="276" w:lineRule="auto"/>
              <w:rPr>
                <w:rFonts w:cs="Arial"/>
              </w:rPr>
            </w:pPr>
            <w:r w:rsidRPr="00A46B82">
              <w:rPr>
                <w:rFonts w:eastAsia="Times New Roman" w:cs="Arial"/>
                <w:lang w:eastAsia="el-GR"/>
              </w:rPr>
              <w:t>ΠΡΟΣ</w:t>
            </w:r>
            <w:r w:rsidRPr="00A46B82">
              <w:rPr>
                <w:rFonts w:eastAsia="Times New Roman" w:cs="Arial"/>
                <w:vertAlign w:val="superscript"/>
                <w:lang w:eastAsia="el-GR"/>
              </w:rPr>
              <w:t>(</w:t>
            </w:r>
            <w:r w:rsidRPr="00A46B82">
              <w:rPr>
                <w:rStyle w:val="FootnoteReference"/>
                <w:rFonts w:eastAsia="Times New Roman" w:cs="Arial"/>
                <w:lang w:eastAsia="el-GR"/>
              </w:rPr>
              <w:footnoteReference w:id="4"/>
            </w:r>
            <w:r w:rsidRPr="00A46B82">
              <w:rPr>
                <w:rFonts w:eastAsia="Times New Roman" w:cs="Arial"/>
                <w:vertAlign w:val="superscript"/>
                <w:lang w:eastAsia="el-GR"/>
              </w:rPr>
              <w:t>)</w:t>
            </w:r>
            <w:r w:rsidRPr="00A46B82">
              <w:rPr>
                <w:rFonts w:eastAsia="Times New Roman" w:cs="Arial"/>
                <w:lang w:eastAsia="el-GR"/>
              </w:rPr>
              <w:t>:</w:t>
            </w:r>
          </w:p>
        </w:tc>
        <w:tc>
          <w:tcPr>
            <w:tcW w:w="8969" w:type="dxa"/>
            <w:gridSpan w:val="9"/>
          </w:tcPr>
          <w:p w14:paraId="413E5C32" w14:textId="77777777" w:rsidR="00153925" w:rsidRPr="00A46B82" w:rsidRDefault="00153925" w:rsidP="00153925">
            <w:pPr>
              <w:spacing w:line="276" w:lineRule="auto"/>
              <w:rPr>
                <w:rFonts w:cs="Arial"/>
              </w:rPr>
            </w:pPr>
            <w:r w:rsidRPr="00A46B82">
              <w:rPr>
                <w:rFonts w:cs="Arial"/>
              </w:rPr>
              <w:t>ΠΑΓΚΡΗΤΙΑ ΤΡΑΠΕΖΑ ΑΕ</w:t>
            </w:r>
          </w:p>
        </w:tc>
      </w:tr>
      <w:tr w:rsidR="00153925" w:rsidRPr="00A46B82" w14:paraId="306E33F0" w14:textId="77777777" w:rsidTr="00153925">
        <w:tc>
          <w:tcPr>
            <w:tcW w:w="1679" w:type="dxa"/>
          </w:tcPr>
          <w:p w14:paraId="60AAB1C8" w14:textId="77777777" w:rsidR="00153925" w:rsidRPr="00A46B82" w:rsidRDefault="00153925" w:rsidP="00153925">
            <w:pPr>
              <w:spacing w:line="276" w:lineRule="auto"/>
              <w:rPr>
                <w:rFonts w:cs="Arial"/>
              </w:rPr>
            </w:pPr>
            <w:r w:rsidRPr="00A46B82">
              <w:rPr>
                <w:rFonts w:eastAsia="Times New Roman" w:cs="Arial"/>
                <w:lang w:eastAsia="el-GR"/>
              </w:rPr>
              <w:t>Ο – Η Όνομα:</w:t>
            </w:r>
          </w:p>
        </w:tc>
        <w:tc>
          <w:tcPr>
            <w:tcW w:w="3746" w:type="dxa"/>
            <w:gridSpan w:val="3"/>
          </w:tcPr>
          <w:p w14:paraId="0F732678" w14:textId="77777777" w:rsidR="00153925" w:rsidRPr="00A46B82" w:rsidRDefault="00153925" w:rsidP="00153925">
            <w:pPr>
              <w:spacing w:line="276" w:lineRule="auto"/>
              <w:rPr>
                <w:rFonts w:cs="Arial"/>
              </w:rPr>
            </w:pPr>
          </w:p>
        </w:tc>
        <w:tc>
          <w:tcPr>
            <w:tcW w:w="1474" w:type="dxa"/>
          </w:tcPr>
          <w:p w14:paraId="4F9770C8" w14:textId="77777777" w:rsidR="00153925" w:rsidRPr="00A46B82" w:rsidRDefault="00153925" w:rsidP="00153925">
            <w:pPr>
              <w:spacing w:line="276" w:lineRule="auto"/>
              <w:rPr>
                <w:rFonts w:cs="Arial"/>
              </w:rPr>
            </w:pPr>
            <w:r w:rsidRPr="00A46B82">
              <w:rPr>
                <w:rFonts w:eastAsia="Times New Roman" w:cs="Arial"/>
                <w:lang w:eastAsia="el-GR"/>
              </w:rPr>
              <w:t>Επώνυμο:</w:t>
            </w:r>
          </w:p>
        </w:tc>
        <w:tc>
          <w:tcPr>
            <w:tcW w:w="3749" w:type="dxa"/>
            <w:gridSpan w:val="5"/>
          </w:tcPr>
          <w:p w14:paraId="7FCE826B" w14:textId="77777777" w:rsidR="00153925" w:rsidRPr="00A46B82" w:rsidRDefault="00153925" w:rsidP="00153925">
            <w:pPr>
              <w:spacing w:line="276" w:lineRule="auto"/>
              <w:rPr>
                <w:rFonts w:cs="Arial"/>
              </w:rPr>
            </w:pPr>
          </w:p>
        </w:tc>
      </w:tr>
      <w:tr w:rsidR="00153925" w:rsidRPr="00A46B82" w14:paraId="6D7383E7" w14:textId="77777777" w:rsidTr="00153925">
        <w:tc>
          <w:tcPr>
            <w:tcW w:w="2961" w:type="dxa"/>
            <w:gridSpan w:val="2"/>
          </w:tcPr>
          <w:p w14:paraId="0ECB5BC7" w14:textId="77777777" w:rsidR="00153925" w:rsidRPr="00A46B82" w:rsidRDefault="00153925" w:rsidP="00153925">
            <w:pPr>
              <w:spacing w:line="276" w:lineRule="auto"/>
              <w:rPr>
                <w:rFonts w:cs="Arial"/>
              </w:rPr>
            </w:pPr>
            <w:r w:rsidRPr="00A46B82">
              <w:rPr>
                <w:rFonts w:eastAsia="Times New Roman" w:cs="Arial"/>
                <w:lang w:eastAsia="el-GR"/>
              </w:rPr>
              <w:t xml:space="preserve">Όνομα και Επώνυμο Πατέρα: </w:t>
            </w:r>
          </w:p>
        </w:tc>
        <w:tc>
          <w:tcPr>
            <w:tcW w:w="7687" w:type="dxa"/>
            <w:gridSpan w:val="8"/>
          </w:tcPr>
          <w:p w14:paraId="2A8C8FC0" w14:textId="77777777" w:rsidR="00153925" w:rsidRPr="00A46B82" w:rsidRDefault="00153925" w:rsidP="00153925">
            <w:pPr>
              <w:spacing w:line="276" w:lineRule="auto"/>
              <w:rPr>
                <w:rFonts w:cs="Arial"/>
              </w:rPr>
            </w:pPr>
          </w:p>
        </w:tc>
      </w:tr>
      <w:tr w:rsidR="00153925" w:rsidRPr="00A46B82" w14:paraId="2402688D" w14:textId="77777777" w:rsidTr="00153925">
        <w:tc>
          <w:tcPr>
            <w:tcW w:w="2961" w:type="dxa"/>
            <w:gridSpan w:val="2"/>
          </w:tcPr>
          <w:p w14:paraId="039815E1" w14:textId="77777777" w:rsidR="00153925" w:rsidRPr="00A46B82" w:rsidRDefault="00153925" w:rsidP="00153925">
            <w:pPr>
              <w:spacing w:line="276" w:lineRule="auto"/>
              <w:rPr>
                <w:rFonts w:cs="Arial"/>
              </w:rPr>
            </w:pPr>
            <w:r w:rsidRPr="00A46B82">
              <w:rPr>
                <w:rFonts w:eastAsia="Times New Roman" w:cs="Arial"/>
                <w:lang w:eastAsia="el-GR"/>
              </w:rPr>
              <w:t>Όνομα και Επώνυμο Μητέρας:</w:t>
            </w:r>
          </w:p>
        </w:tc>
        <w:tc>
          <w:tcPr>
            <w:tcW w:w="7687" w:type="dxa"/>
            <w:gridSpan w:val="8"/>
          </w:tcPr>
          <w:p w14:paraId="7C8C0E02" w14:textId="77777777" w:rsidR="00153925" w:rsidRPr="00A46B82" w:rsidRDefault="00153925" w:rsidP="00153925">
            <w:pPr>
              <w:spacing w:line="276" w:lineRule="auto"/>
              <w:rPr>
                <w:rFonts w:cs="Arial"/>
              </w:rPr>
            </w:pPr>
          </w:p>
        </w:tc>
      </w:tr>
      <w:tr w:rsidR="00153925" w:rsidRPr="00A46B82" w14:paraId="6D956D3C" w14:textId="77777777" w:rsidTr="00153925">
        <w:tc>
          <w:tcPr>
            <w:tcW w:w="2961" w:type="dxa"/>
            <w:gridSpan w:val="2"/>
          </w:tcPr>
          <w:p w14:paraId="0B71AC96" w14:textId="77777777" w:rsidR="00153925" w:rsidRPr="00A46B82" w:rsidRDefault="00153925" w:rsidP="00153925">
            <w:pPr>
              <w:spacing w:line="276" w:lineRule="auto"/>
              <w:rPr>
                <w:rFonts w:cs="Arial"/>
              </w:rPr>
            </w:pPr>
            <w:r w:rsidRPr="00A46B82">
              <w:rPr>
                <w:rFonts w:eastAsia="Times New Roman" w:cs="Arial"/>
                <w:lang w:eastAsia="el-GR"/>
              </w:rPr>
              <w:t>Ημερομηνία γέννησης</w:t>
            </w:r>
            <w:r w:rsidRPr="00A46B82">
              <w:rPr>
                <w:rFonts w:eastAsia="Times New Roman" w:cs="Arial"/>
                <w:vertAlign w:val="superscript"/>
                <w:lang w:eastAsia="el-GR"/>
              </w:rPr>
              <w:t>(</w:t>
            </w:r>
            <w:r w:rsidRPr="00A46B82">
              <w:rPr>
                <w:rStyle w:val="FootnoteReference"/>
                <w:rFonts w:eastAsia="Times New Roman" w:cs="Arial"/>
                <w:lang w:eastAsia="el-GR"/>
              </w:rPr>
              <w:footnoteReference w:id="5"/>
            </w:r>
            <w:r w:rsidRPr="00A46B82">
              <w:rPr>
                <w:rFonts w:eastAsia="Times New Roman" w:cs="Arial"/>
                <w:vertAlign w:val="superscript"/>
                <w:lang w:eastAsia="el-GR"/>
              </w:rPr>
              <w:t>)</w:t>
            </w:r>
            <w:r w:rsidRPr="00A46B82">
              <w:rPr>
                <w:rFonts w:eastAsia="Times New Roman" w:cs="Arial"/>
                <w:lang w:eastAsia="el-GR"/>
              </w:rPr>
              <w:t xml:space="preserve">: </w:t>
            </w:r>
          </w:p>
        </w:tc>
        <w:tc>
          <w:tcPr>
            <w:tcW w:w="7687" w:type="dxa"/>
            <w:gridSpan w:val="8"/>
          </w:tcPr>
          <w:p w14:paraId="22F6B549" w14:textId="77777777" w:rsidR="00153925" w:rsidRPr="00A46B82" w:rsidRDefault="00153925" w:rsidP="00153925">
            <w:pPr>
              <w:spacing w:line="276" w:lineRule="auto"/>
              <w:rPr>
                <w:rFonts w:cs="Arial"/>
              </w:rPr>
            </w:pPr>
          </w:p>
        </w:tc>
      </w:tr>
      <w:tr w:rsidR="00153925" w:rsidRPr="00A46B82" w14:paraId="4DF6E2E2" w14:textId="77777777" w:rsidTr="00153925">
        <w:tc>
          <w:tcPr>
            <w:tcW w:w="2961" w:type="dxa"/>
            <w:gridSpan w:val="2"/>
          </w:tcPr>
          <w:p w14:paraId="188C8E16" w14:textId="77777777" w:rsidR="00153925" w:rsidRPr="00A46B82" w:rsidRDefault="00153925" w:rsidP="00153925">
            <w:pPr>
              <w:spacing w:line="276" w:lineRule="auto"/>
              <w:rPr>
                <w:rFonts w:cs="Arial"/>
              </w:rPr>
            </w:pPr>
            <w:r w:rsidRPr="00A46B82">
              <w:rPr>
                <w:rFonts w:eastAsia="Times New Roman" w:cs="Arial"/>
                <w:lang w:eastAsia="el-GR"/>
              </w:rPr>
              <w:t>Τόπος Γέννησης:</w:t>
            </w:r>
          </w:p>
        </w:tc>
        <w:tc>
          <w:tcPr>
            <w:tcW w:w="7687" w:type="dxa"/>
            <w:gridSpan w:val="8"/>
          </w:tcPr>
          <w:p w14:paraId="63339C0F" w14:textId="77777777" w:rsidR="00153925" w:rsidRPr="00A46B82" w:rsidRDefault="00153925" w:rsidP="00153925">
            <w:pPr>
              <w:spacing w:line="276" w:lineRule="auto"/>
              <w:rPr>
                <w:rFonts w:cs="Arial"/>
              </w:rPr>
            </w:pPr>
          </w:p>
        </w:tc>
      </w:tr>
      <w:tr w:rsidR="00153925" w:rsidRPr="00A46B82" w14:paraId="5BC82E8E" w14:textId="77777777" w:rsidTr="00153925">
        <w:tc>
          <w:tcPr>
            <w:tcW w:w="2961" w:type="dxa"/>
            <w:gridSpan w:val="2"/>
          </w:tcPr>
          <w:p w14:paraId="136AE679" w14:textId="77777777" w:rsidR="00153925" w:rsidRPr="00A46B82" w:rsidRDefault="00153925" w:rsidP="00153925">
            <w:pPr>
              <w:spacing w:line="276" w:lineRule="auto"/>
              <w:rPr>
                <w:rFonts w:cs="Arial"/>
              </w:rPr>
            </w:pPr>
            <w:r w:rsidRPr="00A46B82">
              <w:rPr>
                <w:rFonts w:eastAsia="Times New Roman" w:cs="Arial"/>
                <w:lang w:eastAsia="el-GR"/>
              </w:rPr>
              <w:t>Αριθμός Δελτίου Ταυτότητας:</w:t>
            </w:r>
          </w:p>
        </w:tc>
        <w:tc>
          <w:tcPr>
            <w:tcW w:w="2464" w:type="dxa"/>
            <w:gridSpan w:val="2"/>
          </w:tcPr>
          <w:p w14:paraId="071878CB" w14:textId="77777777" w:rsidR="00153925" w:rsidRPr="00A46B82" w:rsidRDefault="00153925" w:rsidP="00153925">
            <w:pPr>
              <w:spacing w:line="276" w:lineRule="auto"/>
              <w:rPr>
                <w:rFonts w:cs="Arial"/>
              </w:rPr>
            </w:pPr>
          </w:p>
        </w:tc>
        <w:tc>
          <w:tcPr>
            <w:tcW w:w="1474" w:type="dxa"/>
          </w:tcPr>
          <w:p w14:paraId="50DEA623" w14:textId="77777777" w:rsidR="00153925" w:rsidRPr="00A46B82" w:rsidRDefault="00153925" w:rsidP="00153925">
            <w:pPr>
              <w:spacing w:line="276" w:lineRule="auto"/>
              <w:rPr>
                <w:rFonts w:cs="Arial"/>
              </w:rPr>
            </w:pPr>
            <w:proofErr w:type="spellStart"/>
            <w:r w:rsidRPr="00A46B82">
              <w:rPr>
                <w:rFonts w:eastAsia="Times New Roman" w:cs="Arial"/>
                <w:lang w:eastAsia="el-GR"/>
              </w:rPr>
              <w:t>Τηλ</w:t>
            </w:r>
            <w:proofErr w:type="spellEnd"/>
            <w:r w:rsidRPr="00A46B82">
              <w:rPr>
                <w:rFonts w:eastAsia="Times New Roman" w:cs="Arial"/>
                <w:lang w:eastAsia="el-GR"/>
              </w:rPr>
              <w:t>:</w:t>
            </w:r>
          </w:p>
        </w:tc>
        <w:tc>
          <w:tcPr>
            <w:tcW w:w="3749" w:type="dxa"/>
            <w:gridSpan w:val="5"/>
          </w:tcPr>
          <w:p w14:paraId="089874DE" w14:textId="77777777" w:rsidR="00153925" w:rsidRPr="00A46B82" w:rsidRDefault="00153925" w:rsidP="00153925">
            <w:pPr>
              <w:spacing w:line="276" w:lineRule="auto"/>
              <w:rPr>
                <w:rFonts w:cs="Arial"/>
              </w:rPr>
            </w:pPr>
          </w:p>
        </w:tc>
      </w:tr>
      <w:tr w:rsidR="00153925" w:rsidRPr="00A46B82" w14:paraId="321D8D54" w14:textId="77777777" w:rsidTr="00153925">
        <w:tc>
          <w:tcPr>
            <w:tcW w:w="1679" w:type="dxa"/>
          </w:tcPr>
          <w:p w14:paraId="29AEE97C" w14:textId="77777777" w:rsidR="00153925" w:rsidRPr="00A46B82" w:rsidRDefault="00153925" w:rsidP="00153925">
            <w:pPr>
              <w:spacing w:line="276" w:lineRule="auto"/>
              <w:rPr>
                <w:rFonts w:cs="Arial"/>
              </w:rPr>
            </w:pPr>
            <w:r w:rsidRPr="00A46B82">
              <w:rPr>
                <w:rFonts w:eastAsia="Times New Roman" w:cs="Arial"/>
                <w:lang w:eastAsia="el-GR"/>
              </w:rPr>
              <w:t>Τόπος Κατοικίας:</w:t>
            </w:r>
          </w:p>
        </w:tc>
        <w:tc>
          <w:tcPr>
            <w:tcW w:w="1282" w:type="dxa"/>
          </w:tcPr>
          <w:p w14:paraId="3640031A" w14:textId="77777777" w:rsidR="00153925" w:rsidRPr="00A46B82" w:rsidRDefault="00153925" w:rsidP="00153925">
            <w:pPr>
              <w:spacing w:line="276" w:lineRule="auto"/>
              <w:rPr>
                <w:rFonts w:cs="Arial"/>
              </w:rPr>
            </w:pPr>
          </w:p>
        </w:tc>
        <w:tc>
          <w:tcPr>
            <w:tcW w:w="1262" w:type="dxa"/>
          </w:tcPr>
          <w:p w14:paraId="50C3DA1B" w14:textId="77777777" w:rsidR="00153925" w:rsidRPr="00A46B82" w:rsidRDefault="00153925" w:rsidP="00153925">
            <w:pPr>
              <w:spacing w:line="276" w:lineRule="auto"/>
              <w:rPr>
                <w:rFonts w:cs="Arial"/>
              </w:rPr>
            </w:pPr>
            <w:r w:rsidRPr="00A46B82">
              <w:rPr>
                <w:rFonts w:eastAsia="Times New Roman" w:cs="Arial"/>
                <w:lang w:eastAsia="el-GR"/>
              </w:rPr>
              <w:t>Οδός:</w:t>
            </w:r>
          </w:p>
        </w:tc>
        <w:tc>
          <w:tcPr>
            <w:tcW w:w="3878" w:type="dxa"/>
            <w:gridSpan w:val="3"/>
          </w:tcPr>
          <w:p w14:paraId="0493199A" w14:textId="77777777" w:rsidR="00153925" w:rsidRPr="00A46B82" w:rsidRDefault="00153925" w:rsidP="00153925">
            <w:pPr>
              <w:spacing w:line="276" w:lineRule="auto"/>
              <w:rPr>
                <w:rFonts w:cs="Arial"/>
              </w:rPr>
            </w:pPr>
          </w:p>
        </w:tc>
        <w:tc>
          <w:tcPr>
            <w:tcW w:w="675" w:type="dxa"/>
          </w:tcPr>
          <w:p w14:paraId="1A49C99E" w14:textId="77777777" w:rsidR="00153925" w:rsidRPr="00A46B82" w:rsidRDefault="00153925" w:rsidP="00153925">
            <w:pPr>
              <w:spacing w:line="276" w:lineRule="auto"/>
              <w:rPr>
                <w:rFonts w:cs="Arial"/>
              </w:rPr>
            </w:pPr>
            <w:proofErr w:type="spellStart"/>
            <w:r w:rsidRPr="00A46B82">
              <w:rPr>
                <w:rFonts w:eastAsia="Times New Roman" w:cs="Arial"/>
                <w:lang w:eastAsia="el-GR"/>
              </w:rPr>
              <w:t>Αριθ</w:t>
            </w:r>
            <w:proofErr w:type="spellEnd"/>
            <w:r w:rsidRPr="00A46B82">
              <w:rPr>
                <w:rFonts w:eastAsia="Times New Roman" w:cs="Arial"/>
                <w:lang w:eastAsia="el-GR"/>
              </w:rPr>
              <w:t>:</w:t>
            </w:r>
          </w:p>
        </w:tc>
        <w:tc>
          <w:tcPr>
            <w:tcW w:w="613" w:type="dxa"/>
          </w:tcPr>
          <w:p w14:paraId="1BC86D5F" w14:textId="77777777" w:rsidR="00153925" w:rsidRPr="00A46B82" w:rsidRDefault="00153925" w:rsidP="00153925">
            <w:pPr>
              <w:spacing w:line="276" w:lineRule="auto"/>
              <w:rPr>
                <w:rFonts w:cs="Arial"/>
              </w:rPr>
            </w:pPr>
          </w:p>
        </w:tc>
        <w:tc>
          <w:tcPr>
            <w:tcW w:w="646" w:type="dxa"/>
          </w:tcPr>
          <w:p w14:paraId="7318871D" w14:textId="77777777" w:rsidR="00153925" w:rsidRPr="00A46B82" w:rsidRDefault="00153925" w:rsidP="00153925">
            <w:pPr>
              <w:spacing w:line="276" w:lineRule="auto"/>
              <w:rPr>
                <w:rFonts w:cs="Arial"/>
              </w:rPr>
            </w:pPr>
            <w:r w:rsidRPr="00A46B82">
              <w:rPr>
                <w:rFonts w:eastAsia="Times New Roman" w:cs="Arial"/>
                <w:lang w:eastAsia="el-GR"/>
              </w:rPr>
              <w:t>ΤΚ:</w:t>
            </w:r>
          </w:p>
        </w:tc>
        <w:tc>
          <w:tcPr>
            <w:tcW w:w="613" w:type="dxa"/>
          </w:tcPr>
          <w:p w14:paraId="0F0446D2" w14:textId="77777777" w:rsidR="00153925" w:rsidRPr="00A46B82" w:rsidRDefault="00153925" w:rsidP="00153925">
            <w:pPr>
              <w:spacing w:line="276" w:lineRule="auto"/>
              <w:rPr>
                <w:rFonts w:cs="Arial"/>
              </w:rPr>
            </w:pPr>
          </w:p>
        </w:tc>
      </w:tr>
      <w:tr w:rsidR="00153925" w:rsidRPr="00A46B82" w14:paraId="5497DCFD" w14:textId="77777777" w:rsidTr="00153925">
        <w:tc>
          <w:tcPr>
            <w:tcW w:w="2961" w:type="dxa"/>
            <w:gridSpan w:val="2"/>
          </w:tcPr>
          <w:p w14:paraId="32C39B58" w14:textId="77777777" w:rsidR="00153925" w:rsidRPr="00A46B82" w:rsidRDefault="00153925" w:rsidP="00153925">
            <w:pPr>
              <w:spacing w:line="276" w:lineRule="auto"/>
              <w:rPr>
                <w:rFonts w:cs="Arial"/>
              </w:rPr>
            </w:pPr>
            <w:proofErr w:type="spellStart"/>
            <w:r w:rsidRPr="00A46B82">
              <w:rPr>
                <w:rFonts w:eastAsia="Times New Roman" w:cs="Arial"/>
                <w:lang w:eastAsia="el-GR"/>
              </w:rPr>
              <w:t>Αρ</w:t>
            </w:r>
            <w:proofErr w:type="spellEnd"/>
            <w:r w:rsidRPr="00A46B82">
              <w:rPr>
                <w:rFonts w:eastAsia="Times New Roman" w:cs="Arial"/>
                <w:lang w:eastAsia="el-GR"/>
              </w:rPr>
              <w:t xml:space="preserve">. </w:t>
            </w:r>
            <w:proofErr w:type="spellStart"/>
            <w:r w:rsidRPr="00A46B82">
              <w:rPr>
                <w:rFonts w:eastAsia="Times New Roman" w:cs="Arial"/>
                <w:lang w:eastAsia="el-GR"/>
              </w:rPr>
              <w:t>Τηλεομοιοτύπου</w:t>
            </w:r>
            <w:proofErr w:type="spellEnd"/>
            <w:r w:rsidRPr="00A46B82">
              <w:rPr>
                <w:rFonts w:eastAsia="Times New Roman" w:cs="Arial"/>
                <w:lang w:eastAsia="el-GR"/>
              </w:rPr>
              <w:t xml:space="preserve"> </w:t>
            </w:r>
            <w:r w:rsidRPr="00A46B82">
              <w:rPr>
                <w:rFonts w:eastAsia="Times New Roman" w:cs="Arial"/>
                <w:lang w:eastAsia="el-GR"/>
              </w:rPr>
              <w:br/>
              <w:t>(</w:t>
            </w:r>
            <w:proofErr w:type="spellStart"/>
            <w:r w:rsidRPr="00A46B82">
              <w:rPr>
                <w:rFonts w:eastAsia="Times New Roman" w:cs="Arial"/>
                <w:lang w:eastAsia="el-GR"/>
              </w:rPr>
              <w:t>Fax</w:t>
            </w:r>
            <w:proofErr w:type="spellEnd"/>
            <w:r w:rsidRPr="00A46B82">
              <w:rPr>
                <w:rFonts w:eastAsia="Times New Roman" w:cs="Arial"/>
                <w:lang w:eastAsia="el-GR"/>
              </w:rPr>
              <w:t>):</w:t>
            </w:r>
          </w:p>
        </w:tc>
        <w:tc>
          <w:tcPr>
            <w:tcW w:w="2464" w:type="dxa"/>
            <w:gridSpan w:val="2"/>
          </w:tcPr>
          <w:p w14:paraId="152B51EB" w14:textId="77777777" w:rsidR="00153925" w:rsidRPr="00A46B82" w:rsidRDefault="00153925" w:rsidP="00153925">
            <w:pPr>
              <w:spacing w:line="276" w:lineRule="auto"/>
              <w:rPr>
                <w:rFonts w:cs="Arial"/>
              </w:rPr>
            </w:pPr>
          </w:p>
        </w:tc>
        <w:tc>
          <w:tcPr>
            <w:tcW w:w="2676" w:type="dxa"/>
            <w:gridSpan w:val="2"/>
          </w:tcPr>
          <w:p w14:paraId="39F25AC5" w14:textId="77777777" w:rsidR="00153925" w:rsidRPr="00A46B82" w:rsidRDefault="00153925" w:rsidP="00153925">
            <w:pPr>
              <w:spacing w:line="276" w:lineRule="auto"/>
              <w:rPr>
                <w:rFonts w:eastAsia="Times New Roman" w:cs="Arial"/>
                <w:lang w:eastAsia="el-GR"/>
              </w:rPr>
            </w:pPr>
            <w:r w:rsidRPr="00A46B82">
              <w:rPr>
                <w:rFonts w:eastAsia="Times New Roman" w:cs="Arial"/>
                <w:lang w:eastAsia="el-GR"/>
              </w:rPr>
              <w:t>Δ/</w:t>
            </w:r>
            <w:proofErr w:type="spellStart"/>
            <w:r w:rsidRPr="00A46B82">
              <w:rPr>
                <w:rFonts w:eastAsia="Times New Roman" w:cs="Arial"/>
                <w:lang w:eastAsia="el-GR"/>
              </w:rPr>
              <w:t>νση</w:t>
            </w:r>
            <w:proofErr w:type="spellEnd"/>
            <w:r w:rsidRPr="00A46B82">
              <w:rPr>
                <w:rFonts w:eastAsia="Times New Roman" w:cs="Arial"/>
                <w:lang w:eastAsia="el-GR"/>
              </w:rPr>
              <w:t xml:space="preserve"> Ηλεκτρ. Ταχυδρομείου (</w:t>
            </w:r>
            <w:proofErr w:type="spellStart"/>
            <w:r w:rsidRPr="00A46B82">
              <w:rPr>
                <w:rFonts w:eastAsia="Times New Roman" w:cs="Arial"/>
                <w:lang w:eastAsia="el-GR"/>
              </w:rPr>
              <w:t>Εmail</w:t>
            </w:r>
            <w:proofErr w:type="spellEnd"/>
            <w:r w:rsidRPr="00A46B82">
              <w:rPr>
                <w:rFonts w:eastAsia="Times New Roman" w:cs="Arial"/>
                <w:lang w:eastAsia="el-GR"/>
              </w:rPr>
              <w:t>):</w:t>
            </w:r>
          </w:p>
        </w:tc>
        <w:tc>
          <w:tcPr>
            <w:tcW w:w="2547" w:type="dxa"/>
            <w:gridSpan w:val="4"/>
          </w:tcPr>
          <w:p w14:paraId="21910C76" w14:textId="77777777" w:rsidR="00153925" w:rsidRPr="00A46B82" w:rsidRDefault="00153925" w:rsidP="00153925">
            <w:pPr>
              <w:spacing w:line="276" w:lineRule="auto"/>
              <w:rPr>
                <w:rFonts w:cs="Arial"/>
              </w:rPr>
            </w:pPr>
          </w:p>
        </w:tc>
      </w:tr>
    </w:tbl>
    <w:p w14:paraId="6105B2BF" w14:textId="77777777" w:rsidR="00153925" w:rsidRPr="00A46B82" w:rsidRDefault="00153925" w:rsidP="00153925">
      <w:pPr>
        <w:jc w:val="both"/>
        <w:rPr>
          <w:rFonts w:cs="Arial"/>
        </w:rPr>
      </w:pPr>
    </w:p>
    <w:p w14:paraId="32A72540" w14:textId="77777777" w:rsidR="00153925" w:rsidRPr="00A46B82" w:rsidRDefault="00153925" w:rsidP="00153925">
      <w:pPr>
        <w:spacing w:afterLines="30" w:after="72"/>
        <w:jc w:val="both"/>
        <w:rPr>
          <w:rFonts w:cs="Arial"/>
        </w:rPr>
      </w:pPr>
      <w:r w:rsidRPr="00A46B82">
        <w:rPr>
          <w:rFonts w:cs="Arial"/>
        </w:rPr>
        <w:t>Με ατομική μου ευθύνη και γνωρίζοντας τις κυρώσεις (</w:t>
      </w:r>
      <w:r w:rsidRPr="00A46B82">
        <w:rPr>
          <w:rStyle w:val="FootnoteReference"/>
          <w:rFonts w:cs="Arial"/>
        </w:rPr>
        <w:footnoteReference w:id="6"/>
      </w:r>
      <w:r w:rsidRPr="00A46B82">
        <w:rPr>
          <w:rFonts w:cs="Arial"/>
        </w:rPr>
        <w:t>), που προβλέπονται από της διατάξεις της παρ. 6 του άρθρου 22 του Ν. 1599/1986, δηλώνω ότι:</w:t>
      </w:r>
    </w:p>
    <w:p w14:paraId="514CD640" w14:textId="77777777" w:rsidR="00153925" w:rsidRPr="00A46B82" w:rsidRDefault="00153925" w:rsidP="00153925">
      <w:pPr>
        <w:spacing w:afterLines="30" w:after="72"/>
        <w:jc w:val="both"/>
        <w:rPr>
          <w:rFonts w:cs="Arial"/>
        </w:rPr>
      </w:pPr>
      <w:r w:rsidRPr="00A46B82">
        <w:rPr>
          <w:rFonts w:cs="Arial"/>
          <w:b/>
          <w:bCs/>
        </w:rPr>
        <w:t>Ι.</w:t>
      </w:r>
      <w:r w:rsidRPr="00A46B82">
        <w:rPr>
          <w:rFonts w:cs="Arial"/>
        </w:rPr>
        <w:t xml:space="preserve"> είμαι νόμιμος εκπρόσωπος της εταιρείας με την επωνυμία “…..” και με ΑΦΜ ….. (περαιτέρω στην παρούσα, και για λόγους συντομίας, η “</w:t>
      </w:r>
      <w:r w:rsidRPr="00A46B82">
        <w:rPr>
          <w:rFonts w:cs="Arial"/>
          <w:b/>
          <w:bCs/>
          <w:i/>
          <w:iCs/>
        </w:rPr>
        <w:t>Εταιρεία</w:t>
      </w:r>
      <w:r w:rsidRPr="00A46B82">
        <w:rPr>
          <w:rFonts w:cs="Arial"/>
        </w:rPr>
        <w:t xml:space="preserve">”) </w:t>
      </w:r>
    </w:p>
    <w:p w14:paraId="0BC43277" w14:textId="77777777" w:rsidR="00153925" w:rsidRDefault="00153925" w:rsidP="00153925">
      <w:pPr>
        <w:spacing w:afterLines="30" w:after="72"/>
        <w:jc w:val="both"/>
        <w:rPr>
          <w:rFonts w:cs="Arial"/>
          <w:i/>
          <w:iCs/>
          <w:color w:val="595959" w:themeColor="text1" w:themeTint="A6"/>
        </w:rPr>
      </w:pPr>
      <w:r w:rsidRPr="00A46B82">
        <w:rPr>
          <w:rFonts w:cs="Arial"/>
          <w:i/>
          <w:iCs/>
          <w:color w:val="595959" w:themeColor="text1" w:themeTint="A6"/>
        </w:rPr>
        <w:t xml:space="preserve">[ή σε περίπτωση ατομικής επιχείρησης] </w:t>
      </w:r>
      <w:r>
        <w:rPr>
          <w:rFonts w:cs="Arial"/>
          <w:i/>
          <w:iCs/>
          <w:color w:val="595959" w:themeColor="text1" w:themeTint="A6"/>
        </w:rPr>
        <w:br w:type="page"/>
      </w:r>
    </w:p>
    <w:p w14:paraId="00D0B136" w14:textId="77777777" w:rsidR="00153925" w:rsidRDefault="00153925" w:rsidP="00153925">
      <w:pPr>
        <w:rPr>
          <w:rFonts w:cs="Arial"/>
          <w:i/>
          <w:iCs/>
          <w:color w:val="595959" w:themeColor="text1" w:themeTint="A6"/>
        </w:rPr>
        <w:sectPr w:rsidR="00153925" w:rsidSect="00153925">
          <w:footerReference w:type="default" r:id="rId28"/>
          <w:pgSz w:w="11906" w:h="16838"/>
          <w:pgMar w:top="1440" w:right="849" w:bottom="1440" w:left="426" w:header="708" w:footer="708" w:gutter="0"/>
          <w:cols w:space="708"/>
          <w:titlePg/>
          <w:docGrid w:linePitch="360"/>
        </w:sectPr>
      </w:pPr>
    </w:p>
    <w:p w14:paraId="612B1E03" w14:textId="77777777" w:rsidR="00153925" w:rsidRPr="00A46B82" w:rsidRDefault="00153925" w:rsidP="00153925">
      <w:pPr>
        <w:spacing w:afterLines="30" w:after="72"/>
        <w:jc w:val="both"/>
        <w:rPr>
          <w:rFonts w:cs="Arial"/>
          <w:i/>
          <w:iCs/>
          <w:color w:val="595959" w:themeColor="text1" w:themeTint="A6"/>
        </w:rPr>
      </w:pPr>
    </w:p>
    <w:p w14:paraId="4E2B382D" w14:textId="77777777" w:rsidR="00153925" w:rsidRPr="00A46B82" w:rsidRDefault="00153925" w:rsidP="00153925">
      <w:pPr>
        <w:spacing w:afterLines="30" w:after="72"/>
        <w:jc w:val="both"/>
        <w:rPr>
          <w:rFonts w:cs="Arial"/>
        </w:rPr>
      </w:pPr>
      <w:r w:rsidRPr="00A46B82">
        <w:rPr>
          <w:rFonts w:cs="Arial"/>
          <w:b/>
          <w:bCs/>
        </w:rPr>
        <w:t>Ι.</w:t>
      </w:r>
      <w:r w:rsidRPr="00A46B82">
        <w:rPr>
          <w:rFonts w:cs="Arial"/>
        </w:rPr>
        <w:t xml:space="preserve"> διατηρώ ατομική επιχείρηση με αντικείμενο δραστηριότητας ….. και με ΑΦΜ ….. (περαιτέρω στην παρούσα, και για λόγους συντομίας η “</w:t>
      </w:r>
      <w:r w:rsidRPr="00A46B82">
        <w:rPr>
          <w:rFonts w:cs="Arial"/>
          <w:b/>
          <w:bCs/>
          <w:i/>
          <w:iCs/>
        </w:rPr>
        <w:t>Επιχείρηση</w:t>
      </w:r>
      <w:r w:rsidRPr="00A46B82">
        <w:rPr>
          <w:rFonts w:cs="Arial"/>
        </w:rPr>
        <w:t xml:space="preserve">”) </w:t>
      </w:r>
    </w:p>
    <w:p w14:paraId="6B16E88B" w14:textId="77777777" w:rsidR="00153925" w:rsidRPr="00A46B82" w:rsidRDefault="00153925" w:rsidP="00153925">
      <w:pPr>
        <w:spacing w:afterLines="30" w:after="72"/>
        <w:jc w:val="both"/>
        <w:rPr>
          <w:rFonts w:cs="Arial"/>
        </w:rPr>
      </w:pPr>
      <w:r w:rsidRPr="00A46B82">
        <w:rPr>
          <w:rFonts w:cs="Arial"/>
        </w:rPr>
        <w:t xml:space="preserve">και </w:t>
      </w:r>
    </w:p>
    <w:p w14:paraId="68E4004C" w14:textId="77777777" w:rsidR="00153925" w:rsidRPr="00A46B82" w:rsidRDefault="00153925" w:rsidP="00153925">
      <w:pPr>
        <w:spacing w:afterLines="30" w:after="72"/>
        <w:jc w:val="both"/>
        <w:rPr>
          <w:rFonts w:cs="Arial"/>
        </w:rPr>
      </w:pPr>
      <w:r w:rsidRPr="00A46B82">
        <w:rPr>
          <w:rFonts w:cs="Arial"/>
          <w:b/>
          <w:bCs/>
        </w:rPr>
        <w:t>ΙΙ.</w:t>
      </w:r>
      <w:r w:rsidRPr="00A46B82">
        <w:rPr>
          <w:rFonts w:cs="Arial"/>
        </w:rPr>
        <w:t xml:space="preserve"> σχετικά με την Εταιρεία </w:t>
      </w:r>
      <w:r w:rsidRPr="00A46B82">
        <w:rPr>
          <w:rFonts w:cs="Arial"/>
          <w:i/>
          <w:iCs/>
          <w:color w:val="595959" w:themeColor="text1" w:themeTint="A6"/>
        </w:rPr>
        <w:t>[ή Επιχείρηση]</w:t>
      </w:r>
      <w:r w:rsidRPr="00A46B82">
        <w:rPr>
          <w:rFonts w:cs="Arial"/>
          <w:color w:val="595959" w:themeColor="text1" w:themeTint="A6"/>
        </w:rPr>
        <w:t xml:space="preserve"> </w:t>
      </w:r>
      <w:r w:rsidRPr="00A46B82">
        <w:rPr>
          <w:rFonts w:cs="Arial"/>
        </w:rPr>
        <w:t xml:space="preserve">και την αίτηση της Εταιρείας </w:t>
      </w:r>
      <w:r w:rsidRPr="00A46B82">
        <w:rPr>
          <w:rFonts w:cs="Arial"/>
          <w:i/>
          <w:iCs/>
          <w:color w:val="595959" w:themeColor="text1" w:themeTint="A6"/>
        </w:rPr>
        <w:t xml:space="preserve">[ή Επιχείρησης] </w:t>
      </w:r>
      <w:r w:rsidRPr="00A46B82">
        <w:rPr>
          <w:rFonts w:cs="Arial"/>
        </w:rPr>
        <w:t>προς την Τράπεζά σας για τη χορήγηση δανείου (περαιτέρω στην παρούσα, και για λόγους συντομίας, το “</w:t>
      </w:r>
      <w:r w:rsidRPr="00A46B82">
        <w:rPr>
          <w:rFonts w:cs="Arial"/>
          <w:b/>
          <w:bCs/>
          <w:i/>
          <w:iCs/>
        </w:rPr>
        <w:t>Δάνειο ΤΑΑ</w:t>
      </w:r>
      <w:r w:rsidRPr="00A46B82">
        <w:rPr>
          <w:rFonts w:cs="Arial"/>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A46B82">
        <w:rPr>
          <w:rFonts w:cs="Arial"/>
          <w:b/>
          <w:bCs/>
          <w:i/>
          <w:iCs/>
        </w:rPr>
        <w:t>ΤΑΑ</w:t>
      </w:r>
      <w:r w:rsidRPr="00A46B82">
        <w:rPr>
          <w:rFonts w:cs="Arial"/>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A46B82">
        <w:rPr>
          <w:rFonts w:cs="Arial"/>
          <w:b/>
          <w:bCs/>
          <w:i/>
          <w:iCs/>
        </w:rPr>
        <w:t>Δάνειο Συγχρηματοδότησης</w:t>
      </w:r>
      <w:r w:rsidRPr="00A46B82">
        <w:rPr>
          <w:rFonts w:cs="Arial"/>
        </w:rPr>
        <w:t xml:space="preserve">”), με σκοπό αμφότερων των Δανείου ΤΑΑ και Δανείου Συγχρηματοδότησης την μερική κάλυψη των αναγκών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 xml:space="preserve">σε κεφάλαια για την χρηματοδότηση του επενδυτικού σχεδίου της που αναφέρεται </w:t>
      </w:r>
      <w:proofErr w:type="spellStart"/>
      <w:r w:rsidRPr="00A46B82">
        <w:rPr>
          <w:rFonts w:cs="Arial"/>
        </w:rPr>
        <w:t>στ</w:t>
      </w:r>
      <w:proofErr w:type="spellEnd"/>
      <w:r w:rsidRPr="00A46B82">
        <w:rPr>
          <w:rFonts w:cs="Arial"/>
        </w:rPr>
        <w:t>…………………………………………………………………………………………………......[</w:t>
      </w:r>
      <w:r w:rsidRPr="00A46B82">
        <w:rPr>
          <w:rStyle w:val="FootnoteReference"/>
          <w:rFonts w:cs="Arial"/>
        </w:rPr>
        <w:footnoteReference w:id="7"/>
      </w:r>
      <w:r w:rsidRPr="00A46B82">
        <w:rPr>
          <w:rFonts w:cs="Arial"/>
        </w:rPr>
        <w:t>] (περαιτέρω στην παρούσα, και για λόγους συντομίας, το “</w:t>
      </w:r>
      <w:r w:rsidRPr="00A46B82">
        <w:rPr>
          <w:rFonts w:cs="Arial"/>
          <w:b/>
          <w:bCs/>
          <w:i/>
          <w:iCs/>
        </w:rPr>
        <w:t>Επενδυτικό Σχέδιο</w:t>
      </w:r>
      <w:r w:rsidRPr="00A46B82">
        <w:rPr>
          <w:rFonts w:cs="Arial"/>
        </w:rPr>
        <w:t xml:space="preserve">”), δηλώνω για λογαριασμό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 xml:space="preserve">τα εξής (εννοείται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και για λογαριασμό αυτής):</w:t>
      </w:r>
    </w:p>
    <w:p w14:paraId="0DEC61B8" w14:textId="107148B2" w:rsidR="00153925" w:rsidRPr="00A46B82" w:rsidRDefault="00153925" w:rsidP="00153925">
      <w:pPr>
        <w:spacing w:afterLines="30" w:after="72"/>
        <w:jc w:val="both"/>
        <w:rPr>
          <w:rFonts w:cs="Arial"/>
        </w:rPr>
      </w:pPr>
      <w:r w:rsidRPr="00A46B82">
        <w:rPr>
          <w:rFonts w:cs="Arial"/>
        </w:rPr>
        <w:t xml:space="preserve">α. Υποβάλλω την αίτηση χορήγησης του Δανείου ΤΑΑ προκειμένου να λάβω κρατική ενίσχυση στο </w:t>
      </w:r>
      <w:r w:rsidRPr="00916780">
        <w:rPr>
          <w:rFonts w:cs="Arial"/>
        </w:rPr>
        <w:t>πλαίσιο</w:t>
      </w:r>
      <w:r w:rsidR="00EF6228" w:rsidRPr="00916780">
        <w:rPr>
          <w:rFonts w:cs="Arial"/>
        </w:rPr>
        <w:t xml:space="preserve"> του άρθρου 14</w:t>
      </w:r>
      <w:r w:rsidRPr="00916780">
        <w:t xml:space="preserve">, </w:t>
      </w:r>
      <w:r>
        <w:t>(</w:t>
      </w:r>
      <w:r w:rsidRPr="00A46B82">
        <w:rPr>
          <w:rFonts w:cs="Arial"/>
        </w:rPr>
        <w:t>Περιφερειακές επενδυτικές ενισχύσεις</w:t>
      </w:r>
      <w:r>
        <w:rPr>
          <w:rFonts w:cs="Arial"/>
        </w:rPr>
        <w:t>)</w:t>
      </w:r>
      <w:r w:rsidRPr="00A46B82">
        <w:rPr>
          <w:rFonts w:cs="Arial"/>
        </w:rPr>
        <w:t xml:space="preserve"> του Γενικού Απαλλακτικού Κανονισμού ΓΑΚ 651/2014.</w:t>
      </w:r>
    </w:p>
    <w:p w14:paraId="406D77DB" w14:textId="327D6219" w:rsidR="00153925" w:rsidRDefault="00153925" w:rsidP="00153925">
      <w:pPr>
        <w:spacing w:afterLines="30" w:after="72"/>
        <w:jc w:val="both"/>
        <w:rPr>
          <w:rFonts w:cs="Arial"/>
        </w:rPr>
        <w:sectPr w:rsidR="00153925" w:rsidSect="00153925">
          <w:headerReference w:type="first" r:id="rId29"/>
          <w:footerReference w:type="first" r:id="rId30"/>
          <w:pgSz w:w="11906" w:h="16838"/>
          <w:pgMar w:top="1440" w:right="849" w:bottom="1440" w:left="426" w:header="708" w:footer="708" w:gutter="0"/>
          <w:cols w:space="708"/>
          <w:titlePg/>
          <w:docGrid w:linePitch="360"/>
        </w:sectPr>
      </w:pPr>
      <w:r w:rsidRPr="00A46B82">
        <w:rPr>
          <w:rFonts w:cs="Arial"/>
        </w:rPr>
        <w:t xml:space="preserve">β. Η ημερομηνία έναρξης του Επενδυτικού Σχεδίου θα είναι μεταγενέστερη των τριών ετών από την ημερομηνία έναρξης οποιασδήποτε άλλης ενισχυόμενης αρχικής επένδυσης του ίδιου δικαιούχου (σε επίπεδο ομίλου, περιλαμβανομένων και των συνδεδεμένων ή συνεργαζόμενων επιχειρήσεων) στην ίδια περιφέρεια (NUTS 3) του Κανονισμού (ΕΚ) 1059/2003 του Ευρωπαϊκού Κοινοβουλίου και του Συμβουλίου (EE L 154) ανεξαρτήτως καθεστώτος ενίσχυσης. Σε διαφορετική περίπτωση γνωρίζω ότι τα επενδυτικά σχέδια θεωρούνται ως ένα ενιαίο και σε περίπτωση που αθροιστικά το επιλέξιμο κόστος τους υπερβαίνει τα πενήντα εκατομμύρια ευρώ (50.000.000 €) θα γίνει εφαρμογή των διατάξεων του άρθρου 14 παρ. 13 ΓΑΚ </w:t>
      </w:r>
      <w:r w:rsidR="00FE66F8">
        <w:rPr>
          <w:rFonts w:cs="Arial"/>
        </w:rPr>
        <w:t>651/2014</w:t>
      </w:r>
      <w:r w:rsidRPr="00A46B82">
        <w:rPr>
          <w:rFonts w:cs="Arial"/>
        </w:rPr>
        <w:t>. Για το λόγο αυτό παραθέτω τα κάτωθι στοιχεία των υπολοίπων επενδυτικών σχεδίων που εμπίπτουν στον ανωτέρω περιορισμό της τριετίας:</w:t>
      </w:r>
    </w:p>
    <w:p w14:paraId="429BE63F" w14:textId="77777777" w:rsidR="00153925" w:rsidRDefault="00153925" w:rsidP="00153925">
      <w:pPr>
        <w:spacing w:afterLines="30" w:after="72"/>
        <w:jc w:val="both"/>
        <w:rPr>
          <w:rFonts w:cs="Arial"/>
        </w:rPr>
      </w:pPr>
    </w:p>
    <w:tbl>
      <w:tblPr>
        <w:tblStyle w:val="TableGrid"/>
        <w:tblW w:w="0" w:type="auto"/>
        <w:tblCellMar>
          <w:top w:w="113" w:type="dxa"/>
          <w:bottom w:w="113" w:type="dxa"/>
        </w:tblCellMar>
        <w:tblLook w:val="04A0" w:firstRow="1" w:lastRow="0" w:firstColumn="1" w:lastColumn="0" w:noHBand="0" w:noVBand="1"/>
      </w:tblPr>
      <w:tblGrid>
        <w:gridCol w:w="4805"/>
        <w:gridCol w:w="5816"/>
      </w:tblGrid>
      <w:tr w:rsidR="00153925" w:rsidRPr="00A46B82" w14:paraId="16B1CB44" w14:textId="77777777" w:rsidTr="00153925">
        <w:tc>
          <w:tcPr>
            <w:tcW w:w="4805" w:type="dxa"/>
            <w:shd w:val="clear" w:color="auto" w:fill="FFFFFF" w:themeFill="background1"/>
          </w:tcPr>
          <w:p w14:paraId="71DCE8FC" w14:textId="77777777" w:rsidR="00153925" w:rsidRPr="00A46B82" w:rsidRDefault="00153925" w:rsidP="00153925">
            <w:pPr>
              <w:spacing w:after="30" w:line="276" w:lineRule="auto"/>
              <w:rPr>
                <w:rFonts w:cs="Arial"/>
              </w:rPr>
            </w:pPr>
            <w:r>
              <w:rPr>
                <w:rFonts w:cs="Arial"/>
              </w:rPr>
              <w:br w:type="page"/>
            </w:r>
            <w:r w:rsidRPr="00A46B82">
              <w:t>Α/Α επενδυτικού σχεδίου:</w:t>
            </w:r>
          </w:p>
        </w:tc>
        <w:tc>
          <w:tcPr>
            <w:tcW w:w="5816" w:type="dxa"/>
          </w:tcPr>
          <w:p w14:paraId="42E2ED2E" w14:textId="77777777" w:rsidR="00153925" w:rsidRPr="00A46B82" w:rsidRDefault="00153925" w:rsidP="00153925">
            <w:pPr>
              <w:spacing w:after="30" w:line="276" w:lineRule="auto"/>
              <w:rPr>
                <w:rFonts w:cs="Arial"/>
                <w:lang w:val="en-US"/>
              </w:rPr>
            </w:pPr>
          </w:p>
        </w:tc>
      </w:tr>
      <w:tr w:rsidR="00153925" w:rsidRPr="00A46B82" w14:paraId="60603819" w14:textId="77777777" w:rsidTr="00153925">
        <w:tc>
          <w:tcPr>
            <w:tcW w:w="4805" w:type="dxa"/>
            <w:shd w:val="clear" w:color="auto" w:fill="FFFFFF" w:themeFill="background1"/>
          </w:tcPr>
          <w:p w14:paraId="3DCFA31B" w14:textId="77777777" w:rsidR="00153925" w:rsidRPr="00A46B82" w:rsidRDefault="00153925" w:rsidP="00153925">
            <w:pPr>
              <w:spacing w:after="30" w:line="276" w:lineRule="auto"/>
              <w:rPr>
                <w:rFonts w:cs="Arial"/>
              </w:rPr>
            </w:pPr>
            <w:r w:rsidRPr="00A46B82">
              <w:t>Περιοχή υλοποίησης κατά NUTS 3:</w:t>
            </w:r>
          </w:p>
        </w:tc>
        <w:tc>
          <w:tcPr>
            <w:tcW w:w="5816" w:type="dxa"/>
          </w:tcPr>
          <w:p w14:paraId="61B10D83" w14:textId="77777777" w:rsidR="00153925" w:rsidRPr="00A46B82" w:rsidRDefault="00153925" w:rsidP="00153925">
            <w:pPr>
              <w:spacing w:after="30" w:line="276" w:lineRule="auto"/>
              <w:rPr>
                <w:rFonts w:cs="Arial"/>
              </w:rPr>
            </w:pPr>
          </w:p>
        </w:tc>
      </w:tr>
      <w:tr w:rsidR="00153925" w:rsidRPr="00A46B82" w14:paraId="61498BAF" w14:textId="77777777" w:rsidTr="00153925">
        <w:tc>
          <w:tcPr>
            <w:tcW w:w="4805" w:type="dxa"/>
            <w:shd w:val="clear" w:color="auto" w:fill="FFFFFF" w:themeFill="background1"/>
          </w:tcPr>
          <w:p w14:paraId="66550B4B" w14:textId="77777777" w:rsidR="00153925" w:rsidRPr="00A46B82" w:rsidRDefault="00153925" w:rsidP="00153925">
            <w:pPr>
              <w:spacing w:after="30" w:line="276" w:lineRule="auto"/>
              <w:rPr>
                <w:rFonts w:cs="Arial"/>
              </w:rPr>
            </w:pPr>
            <w:r w:rsidRPr="00A46B82">
              <w:t>Επωνυμία επιχείρησης:</w:t>
            </w:r>
          </w:p>
        </w:tc>
        <w:tc>
          <w:tcPr>
            <w:tcW w:w="5816" w:type="dxa"/>
          </w:tcPr>
          <w:p w14:paraId="679F31E2" w14:textId="77777777" w:rsidR="00153925" w:rsidRPr="00A46B82" w:rsidRDefault="00153925" w:rsidP="00153925">
            <w:pPr>
              <w:spacing w:after="30" w:line="276" w:lineRule="auto"/>
              <w:rPr>
                <w:rFonts w:cs="Arial"/>
              </w:rPr>
            </w:pPr>
          </w:p>
        </w:tc>
      </w:tr>
      <w:tr w:rsidR="00153925" w:rsidRPr="00A46B82" w14:paraId="33F04E8F" w14:textId="77777777" w:rsidTr="00153925">
        <w:tc>
          <w:tcPr>
            <w:tcW w:w="4805" w:type="dxa"/>
            <w:shd w:val="clear" w:color="auto" w:fill="FFFFFF" w:themeFill="background1"/>
          </w:tcPr>
          <w:p w14:paraId="5D809795" w14:textId="77777777" w:rsidR="00153925" w:rsidRPr="00A46B82" w:rsidRDefault="00153925" w:rsidP="00153925">
            <w:pPr>
              <w:spacing w:after="30" w:line="276" w:lineRule="auto"/>
              <w:rPr>
                <w:rFonts w:cs="Arial"/>
              </w:rPr>
            </w:pPr>
            <w:r w:rsidRPr="00A46B82">
              <w:t>ΑΦΜ επιχείρησης:</w:t>
            </w:r>
          </w:p>
        </w:tc>
        <w:tc>
          <w:tcPr>
            <w:tcW w:w="5816" w:type="dxa"/>
          </w:tcPr>
          <w:p w14:paraId="29441542" w14:textId="77777777" w:rsidR="00153925" w:rsidRPr="00A46B82" w:rsidRDefault="00153925" w:rsidP="00153925">
            <w:pPr>
              <w:spacing w:after="30" w:line="276" w:lineRule="auto"/>
              <w:rPr>
                <w:rFonts w:cs="Arial"/>
              </w:rPr>
            </w:pPr>
          </w:p>
        </w:tc>
      </w:tr>
      <w:tr w:rsidR="00153925" w:rsidRPr="00A46B82" w14:paraId="4A8561AE" w14:textId="77777777" w:rsidTr="00153925">
        <w:tc>
          <w:tcPr>
            <w:tcW w:w="4805" w:type="dxa"/>
            <w:tcBorders>
              <w:bottom w:val="single" w:sz="4" w:space="0" w:color="auto"/>
            </w:tcBorders>
            <w:shd w:val="clear" w:color="auto" w:fill="FFFFFF" w:themeFill="background1"/>
          </w:tcPr>
          <w:p w14:paraId="250285AA" w14:textId="77777777" w:rsidR="00153925" w:rsidRPr="00A46B82" w:rsidRDefault="00153925" w:rsidP="00153925">
            <w:pPr>
              <w:spacing w:after="30" w:line="276" w:lineRule="auto"/>
              <w:rPr>
                <w:rFonts w:cs="Arial"/>
              </w:rPr>
            </w:pPr>
            <w:proofErr w:type="spellStart"/>
            <w:r w:rsidRPr="00A46B82">
              <w:t>Aρ</w:t>
            </w:r>
            <w:proofErr w:type="spellEnd"/>
            <w:r w:rsidRPr="00A46B82">
              <w:t>. φακέλου επενδυτικού σχεδίου:</w:t>
            </w:r>
          </w:p>
        </w:tc>
        <w:tc>
          <w:tcPr>
            <w:tcW w:w="5816" w:type="dxa"/>
          </w:tcPr>
          <w:p w14:paraId="6CCE89B2" w14:textId="77777777" w:rsidR="00153925" w:rsidRPr="00A46B82" w:rsidRDefault="00153925" w:rsidP="00153925">
            <w:pPr>
              <w:spacing w:after="30" w:line="276" w:lineRule="auto"/>
              <w:rPr>
                <w:rFonts w:cs="Arial"/>
              </w:rPr>
            </w:pPr>
          </w:p>
        </w:tc>
      </w:tr>
      <w:tr w:rsidR="00153925" w:rsidRPr="00A46B82" w14:paraId="739AA32D" w14:textId="77777777" w:rsidTr="00153925">
        <w:tc>
          <w:tcPr>
            <w:tcW w:w="4805" w:type="dxa"/>
            <w:shd w:val="clear" w:color="auto" w:fill="FFFFFF" w:themeFill="background1"/>
          </w:tcPr>
          <w:p w14:paraId="7A013F54" w14:textId="77777777" w:rsidR="00153925" w:rsidRPr="00A46B82" w:rsidRDefault="00153925" w:rsidP="00153925">
            <w:pPr>
              <w:spacing w:after="30" w:line="276" w:lineRule="auto"/>
              <w:rPr>
                <w:rFonts w:cs="Arial"/>
              </w:rPr>
            </w:pPr>
            <w:proofErr w:type="spellStart"/>
            <w:r w:rsidRPr="00A46B82">
              <w:t>Αρ</w:t>
            </w:r>
            <w:proofErr w:type="spellEnd"/>
            <w:r w:rsidRPr="00A46B82">
              <w:t xml:space="preserve"> πρωτοκόλλου και </w:t>
            </w:r>
            <w:proofErr w:type="spellStart"/>
            <w:r w:rsidRPr="00A46B82">
              <w:t>ημ</w:t>
            </w:r>
            <w:proofErr w:type="spellEnd"/>
            <w:r w:rsidRPr="00A46B82">
              <w:t>/</w:t>
            </w:r>
            <w:proofErr w:type="spellStart"/>
            <w:r w:rsidRPr="00A46B82">
              <w:t>νία</w:t>
            </w:r>
            <w:proofErr w:type="spellEnd"/>
            <w:r w:rsidRPr="00A46B82">
              <w:t xml:space="preserve"> Αίτησης Υπαγωγής:</w:t>
            </w:r>
          </w:p>
        </w:tc>
        <w:tc>
          <w:tcPr>
            <w:tcW w:w="5816" w:type="dxa"/>
          </w:tcPr>
          <w:p w14:paraId="1CE761AB" w14:textId="77777777" w:rsidR="00153925" w:rsidRPr="00A46B82" w:rsidRDefault="00153925" w:rsidP="00153925">
            <w:pPr>
              <w:spacing w:after="30" w:line="276" w:lineRule="auto"/>
              <w:rPr>
                <w:rFonts w:cs="Arial"/>
              </w:rPr>
            </w:pPr>
          </w:p>
        </w:tc>
      </w:tr>
      <w:tr w:rsidR="00153925" w:rsidRPr="00A46B82" w14:paraId="6538089D" w14:textId="77777777" w:rsidTr="00153925">
        <w:tc>
          <w:tcPr>
            <w:tcW w:w="4805" w:type="dxa"/>
            <w:shd w:val="clear" w:color="auto" w:fill="FFFFFF" w:themeFill="background1"/>
          </w:tcPr>
          <w:p w14:paraId="0E72EF2F" w14:textId="77777777" w:rsidR="00153925" w:rsidRPr="00A46B82" w:rsidRDefault="00153925" w:rsidP="00153925">
            <w:pPr>
              <w:spacing w:after="30" w:line="276" w:lineRule="auto"/>
              <w:rPr>
                <w:rFonts w:cs="Arial"/>
              </w:rPr>
            </w:pPr>
            <w:proofErr w:type="spellStart"/>
            <w:r w:rsidRPr="00A46B82">
              <w:t>Αρ</w:t>
            </w:r>
            <w:proofErr w:type="spellEnd"/>
            <w:r w:rsidRPr="00A46B82">
              <w:t xml:space="preserve"> πρωτοκόλλου και </w:t>
            </w:r>
            <w:proofErr w:type="spellStart"/>
            <w:r w:rsidRPr="00A46B82">
              <w:t>ημ</w:t>
            </w:r>
            <w:proofErr w:type="spellEnd"/>
            <w:r w:rsidRPr="00A46B82">
              <w:t>/</w:t>
            </w:r>
            <w:proofErr w:type="spellStart"/>
            <w:r w:rsidRPr="00A46B82">
              <w:t>νία</w:t>
            </w:r>
            <w:proofErr w:type="spellEnd"/>
            <w:r w:rsidRPr="00A46B82">
              <w:t xml:space="preserve"> </w:t>
            </w:r>
            <w:proofErr w:type="spellStart"/>
            <w:r w:rsidRPr="00A46B82">
              <w:t>Απ</w:t>
            </w:r>
            <w:proofErr w:type="spellEnd"/>
            <w:r w:rsidRPr="00A46B82">
              <w:t>. Υπαγωγής/Ένταξης σε Καθεστώς:</w:t>
            </w:r>
          </w:p>
        </w:tc>
        <w:tc>
          <w:tcPr>
            <w:tcW w:w="5816" w:type="dxa"/>
          </w:tcPr>
          <w:p w14:paraId="6A4E9F09" w14:textId="77777777" w:rsidR="00153925" w:rsidRPr="00A46B82" w:rsidRDefault="00153925" w:rsidP="00153925">
            <w:pPr>
              <w:spacing w:after="30" w:line="276" w:lineRule="auto"/>
              <w:rPr>
                <w:rFonts w:cs="Arial"/>
              </w:rPr>
            </w:pPr>
          </w:p>
        </w:tc>
      </w:tr>
      <w:tr w:rsidR="00153925" w:rsidRPr="00A46B82" w14:paraId="60404C3B" w14:textId="77777777" w:rsidTr="00153925">
        <w:tc>
          <w:tcPr>
            <w:tcW w:w="4805" w:type="dxa"/>
            <w:shd w:val="clear" w:color="auto" w:fill="FFFFFF" w:themeFill="background1"/>
          </w:tcPr>
          <w:p w14:paraId="31AF61E7" w14:textId="77777777" w:rsidR="00153925" w:rsidRPr="00A46B82" w:rsidRDefault="00153925" w:rsidP="00153925">
            <w:pPr>
              <w:spacing w:after="30" w:line="276" w:lineRule="auto"/>
              <w:rPr>
                <w:rFonts w:cs="Arial"/>
              </w:rPr>
            </w:pPr>
            <w:r w:rsidRPr="00A46B82">
              <w:t>Ημερομηνία έναρξης εργασιών:</w:t>
            </w:r>
          </w:p>
        </w:tc>
        <w:tc>
          <w:tcPr>
            <w:tcW w:w="5816" w:type="dxa"/>
          </w:tcPr>
          <w:p w14:paraId="304B9FDA" w14:textId="77777777" w:rsidR="00153925" w:rsidRPr="00A46B82" w:rsidRDefault="00153925" w:rsidP="00153925">
            <w:pPr>
              <w:spacing w:after="30" w:line="276" w:lineRule="auto"/>
              <w:rPr>
                <w:rFonts w:cs="Arial"/>
              </w:rPr>
            </w:pPr>
          </w:p>
        </w:tc>
      </w:tr>
      <w:tr w:rsidR="00153925" w:rsidRPr="00A46B82" w14:paraId="73D23721" w14:textId="77777777" w:rsidTr="00153925">
        <w:tc>
          <w:tcPr>
            <w:tcW w:w="4805" w:type="dxa"/>
            <w:shd w:val="clear" w:color="auto" w:fill="FFFFFF" w:themeFill="background1"/>
          </w:tcPr>
          <w:p w14:paraId="1DB94BB4" w14:textId="77777777" w:rsidR="00153925" w:rsidRPr="00A46B82" w:rsidRDefault="00153925" w:rsidP="00153925">
            <w:pPr>
              <w:spacing w:after="30" w:line="276" w:lineRule="auto"/>
              <w:rPr>
                <w:rFonts w:cs="Arial"/>
              </w:rPr>
            </w:pPr>
            <w:proofErr w:type="spellStart"/>
            <w:r w:rsidRPr="00A46B82">
              <w:t>Αρ</w:t>
            </w:r>
            <w:proofErr w:type="spellEnd"/>
            <w:r w:rsidRPr="00A46B82">
              <w:t xml:space="preserve"> πρωτοκόλλου και </w:t>
            </w:r>
            <w:proofErr w:type="spellStart"/>
            <w:r w:rsidRPr="00A46B82">
              <w:t>ημ</w:t>
            </w:r>
            <w:proofErr w:type="spellEnd"/>
            <w:r w:rsidRPr="00A46B82">
              <w:t>/</w:t>
            </w:r>
            <w:proofErr w:type="spellStart"/>
            <w:r w:rsidRPr="00A46B82">
              <w:t>νία</w:t>
            </w:r>
            <w:proofErr w:type="spellEnd"/>
            <w:r w:rsidRPr="00A46B82">
              <w:t xml:space="preserve"> </w:t>
            </w:r>
            <w:proofErr w:type="spellStart"/>
            <w:r w:rsidRPr="00A46B82">
              <w:t>Απ</w:t>
            </w:r>
            <w:proofErr w:type="spellEnd"/>
            <w:r w:rsidRPr="00A46B82">
              <w:t>. Ολοκλήρωσης:</w:t>
            </w:r>
          </w:p>
        </w:tc>
        <w:tc>
          <w:tcPr>
            <w:tcW w:w="5816" w:type="dxa"/>
          </w:tcPr>
          <w:p w14:paraId="6899EAD1" w14:textId="77777777" w:rsidR="00153925" w:rsidRPr="00A46B82" w:rsidRDefault="00153925" w:rsidP="00153925">
            <w:pPr>
              <w:spacing w:after="30" w:line="276" w:lineRule="auto"/>
              <w:rPr>
                <w:rFonts w:cs="Arial"/>
              </w:rPr>
            </w:pPr>
          </w:p>
        </w:tc>
      </w:tr>
      <w:tr w:rsidR="00153925" w:rsidRPr="00A46B82" w14:paraId="51DB49A5" w14:textId="77777777" w:rsidTr="00153925">
        <w:tc>
          <w:tcPr>
            <w:tcW w:w="4805" w:type="dxa"/>
            <w:shd w:val="clear" w:color="auto" w:fill="FFFFFF" w:themeFill="background1"/>
          </w:tcPr>
          <w:p w14:paraId="6299D9B5" w14:textId="77777777" w:rsidR="00153925" w:rsidRPr="00A46B82" w:rsidRDefault="00153925" w:rsidP="00153925">
            <w:pPr>
              <w:spacing w:after="30" w:line="276" w:lineRule="auto"/>
              <w:rPr>
                <w:rFonts w:cs="Arial"/>
              </w:rPr>
            </w:pPr>
            <w:r w:rsidRPr="00A46B82">
              <w:t>Συνολικό επιλέξιμο κόστος επενδυτικού σχεδίου:</w:t>
            </w:r>
          </w:p>
        </w:tc>
        <w:tc>
          <w:tcPr>
            <w:tcW w:w="5816" w:type="dxa"/>
          </w:tcPr>
          <w:p w14:paraId="4341E42C" w14:textId="77777777" w:rsidR="00153925" w:rsidRPr="00A46B82" w:rsidRDefault="00153925" w:rsidP="00153925">
            <w:pPr>
              <w:spacing w:after="30" w:line="276" w:lineRule="auto"/>
              <w:rPr>
                <w:rFonts w:cs="Arial"/>
              </w:rPr>
            </w:pPr>
          </w:p>
        </w:tc>
      </w:tr>
      <w:tr w:rsidR="00153925" w:rsidRPr="00A46B82" w14:paraId="571F6B10" w14:textId="77777777" w:rsidTr="00153925">
        <w:trPr>
          <w:trHeight w:val="794"/>
        </w:trPr>
        <w:tc>
          <w:tcPr>
            <w:tcW w:w="4805" w:type="dxa"/>
            <w:shd w:val="clear" w:color="auto" w:fill="FFFFFF" w:themeFill="background1"/>
          </w:tcPr>
          <w:p w14:paraId="64A51ABA" w14:textId="77777777" w:rsidR="00153925" w:rsidRPr="00A46B82" w:rsidRDefault="00153925" w:rsidP="00153925">
            <w:pPr>
              <w:spacing w:after="30" w:line="276" w:lineRule="auto"/>
              <w:rPr>
                <w:rFonts w:cs="Arial"/>
              </w:rPr>
            </w:pPr>
            <w:r w:rsidRPr="00A46B82">
              <w:t>Συνολικό ποσό ενίσχυσης επενδυτικού σχεδίου (βάσει είτε της υποβληθείσας αίτησης υπαγωγής, είτε της τελευταίας τροποποιημένης απόφασης υπαγωγής είτε της δημοσιευμένης απόφασης ολοκλήρωσης):</w:t>
            </w:r>
          </w:p>
        </w:tc>
        <w:tc>
          <w:tcPr>
            <w:tcW w:w="5816" w:type="dxa"/>
          </w:tcPr>
          <w:p w14:paraId="2CFF3EF8" w14:textId="77777777" w:rsidR="00153925" w:rsidRPr="00A46B82" w:rsidRDefault="00153925" w:rsidP="00153925">
            <w:pPr>
              <w:spacing w:after="30" w:line="276" w:lineRule="auto"/>
              <w:rPr>
                <w:rFonts w:cs="Arial"/>
              </w:rPr>
            </w:pPr>
          </w:p>
        </w:tc>
      </w:tr>
    </w:tbl>
    <w:p w14:paraId="6B5B1CC7" w14:textId="77777777" w:rsidR="00153925" w:rsidRPr="00A46B82" w:rsidRDefault="00153925" w:rsidP="00153925">
      <w:pPr>
        <w:spacing w:afterLines="30" w:after="72"/>
        <w:jc w:val="both"/>
        <w:rPr>
          <w:rFonts w:cs="Arial"/>
        </w:rPr>
      </w:pPr>
    </w:p>
    <w:p w14:paraId="216BE193" w14:textId="77777777" w:rsidR="00153925" w:rsidRPr="00A46B82" w:rsidRDefault="00153925" w:rsidP="00153925">
      <w:pPr>
        <w:spacing w:afterLines="30" w:after="72"/>
        <w:jc w:val="both"/>
        <w:rPr>
          <w:rFonts w:cs="Arial"/>
        </w:rPr>
      </w:pPr>
      <w:r w:rsidRPr="00A46B82">
        <w:rPr>
          <w:rFonts w:cs="Arial"/>
        </w:rPr>
        <w:t xml:space="preserve">γ. Υποβάλλω τα ανωτέρω στοιχεία για τα επενδυτικά σχέδια που έχουν υπαχθεί ή για τα οποία έχουν υποβληθεί αιτήσεις υπαγωγής, για λογαριασμό της Εταιρείας </w:t>
      </w:r>
      <w:r w:rsidRPr="00A46B82">
        <w:rPr>
          <w:rFonts w:cs="Arial"/>
          <w:i/>
          <w:iCs/>
          <w:color w:val="595959" w:themeColor="text1" w:themeTint="A6"/>
        </w:rPr>
        <w:t>[ή Επιχείρησης]</w:t>
      </w:r>
      <w:r w:rsidRPr="00A46B82">
        <w:rPr>
          <w:rFonts w:cs="Arial"/>
          <w:color w:val="595959" w:themeColor="text1" w:themeTint="A6"/>
        </w:rPr>
        <w:t xml:space="preserve"> </w:t>
      </w:r>
      <w:r w:rsidRPr="00A46B82">
        <w:rPr>
          <w:rFonts w:cs="Arial"/>
        </w:rPr>
        <w:t>– φορέα του Επενδυτικού Σχεδίου, καθώς και των συνεργαζόμενων ή/και συνδεδεμένων με αυτήν επιχειρήσεων σε καθεστώτα ενισχύσεων.</w:t>
      </w:r>
    </w:p>
    <w:p w14:paraId="42B991CE" w14:textId="44546C43" w:rsidR="00153925" w:rsidRDefault="00153925" w:rsidP="00153925">
      <w:pPr>
        <w:spacing w:afterLines="30" w:after="72"/>
        <w:jc w:val="both"/>
        <w:rPr>
          <w:rFonts w:cs="Arial"/>
        </w:rPr>
        <w:sectPr w:rsidR="00153925" w:rsidSect="00153925">
          <w:footerReference w:type="default" r:id="rId31"/>
          <w:headerReference w:type="first" r:id="rId32"/>
          <w:footerReference w:type="first" r:id="rId33"/>
          <w:pgSz w:w="11906" w:h="16838"/>
          <w:pgMar w:top="1440" w:right="849" w:bottom="1440" w:left="426" w:header="708" w:footer="708" w:gutter="0"/>
          <w:cols w:space="708"/>
          <w:titlePg/>
          <w:docGrid w:linePitch="360"/>
        </w:sectPr>
      </w:pPr>
      <w:r w:rsidRPr="00A46B82">
        <w:rPr>
          <w:rFonts w:cs="Arial"/>
        </w:rPr>
        <w:t xml:space="preserve">δ. Το ύψος των ενισχύσεων για τις οποίες η Εταιρεία </w:t>
      </w:r>
      <w:r w:rsidRPr="00A46B82">
        <w:rPr>
          <w:rFonts w:cs="Arial"/>
          <w:i/>
          <w:iCs/>
          <w:color w:val="595959" w:themeColor="text1" w:themeTint="A6"/>
        </w:rPr>
        <w:t xml:space="preserve">[ή Επιχείρηση] </w:t>
      </w:r>
      <w:r w:rsidRPr="00A46B82">
        <w:rPr>
          <w:rFonts w:cs="Arial"/>
        </w:rPr>
        <w:t>έχει υποβάλλει οριστική αίτηση υπαγωγής σε ενίσχυση βάσει οποιουδήποτε καθεστώτος ενίσχυσης (πλην Καν.</w:t>
      </w:r>
      <w:r w:rsidR="001413CA" w:rsidRPr="001413CA">
        <w:rPr>
          <w:rFonts w:eastAsia="Times New Roman" w:cstheme="minorHAnsi"/>
          <w:sz w:val="16"/>
          <w:szCs w:val="16"/>
          <w:lang w:eastAsia="el-GR"/>
        </w:rPr>
        <w:t xml:space="preserve"> </w:t>
      </w:r>
      <w:r w:rsidR="001413CA">
        <w:rPr>
          <w:rFonts w:eastAsia="Times New Roman" w:cstheme="minorHAnsi"/>
          <w:sz w:val="16"/>
          <w:szCs w:val="16"/>
          <w:lang w:eastAsia="el-GR"/>
        </w:rPr>
        <w:t>2023/2831</w:t>
      </w:r>
      <w:r w:rsidRPr="00A46B82">
        <w:rPr>
          <w:rFonts w:cs="Arial"/>
        </w:rPr>
        <w:t xml:space="preserve"> de </w:t>
      </w:r>
      <w:proofErr w:type="spellStart"/>
      <w:r w:rsidRPr="00A46B82">
        <w:rPr>
          <w:rFonts w:cs="Arial"/>
        </w:rPr>
        <w:t>minimis</w:t>
      </w:r>
      <w:proofErr w:type="spellEnd"/>
      <w:r w:rsidRPr="00A46B82">
        <w:rPr>
          <w:rFonts w:cs="Arial"/>
        </w:rPr>
        <w:t xml:space="preserve">) ή/και για τις οποίες η Εταιρεία </w:t>
      </w:r>
      <w:r w:rsidRPr="00A46B82">
        <w:rPr>
          <w:rFonts w:cs="Arial"/>
          <w:i/>
          <w:iCs/>
          <w:color w:val="595959" w:themeColor="text1" w:themeTint="A6"/>
        </w:rPr>
        <w:t xml:space="preserve">[ή Επιχείρηση] </w:t>
      </w:r>
      <w:r w:rsidRPr="00A46B82">
        <w:rPr>
          <w:rFonts w:cs="Arial"/>
        </w:rPr>
        <w:t>έχει αποκτήσει έννομο δικαίωμα λήψης κατά τα τελευταία τρία (3) έτη έχει ως εξής</w:t>
      </w:r>
    </w:p>
    <w:p w14:paraId="641B57A9" w14:textId="77777777" w:rsidR="00153925" w:rsidRPr="00A46B82" w:rsidRDefault="00153925" w:rsidP="00153925">
      <w:pPr>
        <w:spacing w:afterLines="30" w:after="72"/>
        <w:jc w:val="both"/>
        <w:rPr>
          <w:rFonts w:cs="Arial"/>
        </w:rPr>
      </w:pPr>
    </w:p>
    <w:tbl>
      <w:tblPr>
        <w:tblStyle w:val="TableGrid"/>
        <w:tblW w:w="0" w:type="auto"/>
        <w:shd w:val="clear" w:color="auto" w:fill="FFFFFF" w:themeFill="background1"/>
        <w:tblCellMar>
          <w:top w:w="85" w:type="dxa"/>
          <w:left w:w="85" w:type="dxa"/>
          <w:bottom w:w="85" w:type="dxa"/>
        </w:tblCellMar>
        <w:tblLook w:val="04A0" w:firstRow="1" w:lastRow="0" w:firstColumn="1" w:lastColumn="0" w:noHBand="0" w:noVBand="1"/>
      </w:tblPr>
      <w:tblGrid>
        <w:gridCol w:w="1559"/>
        <w:gridCol w:w="1574"/>
        <w:gridCol w:w="1237"/>
        <w:gridCol w:w="1399"/>
        <w:gridCol w:w="1146"/>
        <w:gridCol w:w="1429"/>
        <w:gridCol w:w="1200"/>
        <w:gridCol w:w="1077"/>
      </w:tblGrid>
      <w:tr w:rsidR="00153925" w:rsidRPr="00A46B82" w14:paraId="590BC127" w14:textId="77777777" w:rsidTr="00153925">
        <w:tc>
          <w:tcPr>
            <w:tcW w:w="10648" w:type="dxa"/>
            <w:gridSpan w:val="8"/>
            <w:shd w:val="clear" w:color="auto" w:fill="FFFFFF" w:themeFill="background1"/>
          </w:tcPr>
          <w:p w14:paraId="07FEE7B5" w14:textId="77777777" w:rsidR="00153925" w:rsidRPr="00A46B82" w:rsidRDefault="00153925" w:rsidP="00153925">
            <w:pPr>
              <w:spacing w:line="276" w:lineRule="auto"/>
              <w:jc w:val="center"/>
              <w:rPr>
                <w:rFonts w:cs="Arial"/>
                <w:b/>
                <w:bCs/>
              </w:rPr>
            </w:pPr>
            <w:r w:rsidRPr="00A46B82">
              <w:rPr>
                <w:rFonts w:cs="Arial"/>
                <w:b/>
                <w:bCs/>
                <w:color w:val="FFFFFF" w:themeColor="background1"/>
                <w:sz w:val="18"/>
                <w:szCs w:val="18"/>
              </w:rPr>
              <w:t xml:space="preserve">Ενισχύσεις για τις οποίες η Εταιρεία </w:t>
            </w:r>
            <w:r w:rsidRPr="00A46B82">
              <w:rPr>
                <w:rFonts w:cs="Arial"/>
                <w:i/>
                <w:iCs/>
                <w:color w:val="D9D9D9" w:themeColor="background1" w:themeShade="D9"/>
                <w:sz w:val="18"/>
                <w:szCs w:val="18"/>
              </w:rPr>
              <w:t>[ή Επιχείρηση]</w:t>
            </w:r>
            <w:r w:rsidRPr="00A46B82">
              <w:rPr>
                <w:rFonts w:cs="Arial"/>
                <w:b/>
                <w:bCs/>
                <w:color w:val="D9D9D9" w:themeColor="background1" w:themeShade="D9"/>
                <w:sz w:val="18"/>
                <w:szCs w:val="18"/>
              </w:rPr>
              <w:t xml:space="preserve"> </w:t>
            </w:r>
            <w:r w:rsidRPr="00A46B82">
              <w:rPr>
                <w:rFonts w:cs="Arial"/>
                <w:b/>
                <w:bCs/>
                <w:color w:val="FFFFFF" w:themeColor="background1"/>
                <w:sz w:val="18"/>
                <w:szCs w:val="18"/>
              </w:rPr>
              <w:t xml:space="preserve">έχει υποβάλλει οριστικά αίτηση υπαγωγής </w:t>
            </w:r>
            <w:r w:rsidRPr="00A46B82">
              <w:rPr>
                <w:rFonts w:cs="Arial"/>
                <w:b/>
                <w:bCs/>
                <w:color w:val="FFFFFF" w:themeColor="background1"/>
                <w:sz w:val="18"/>
                <w:szCs w:val="18"/>
              </w:rPr>
              <w:br/>
              <w:t xml:space="preserve">[ή έχουν αποκτήσει έννομο δικαίωμα λήψης] </w:t>
            </w:r>
            <w:r w:rsidRPr="00A46B82">
              <w:rPr>
                <w:rFonts w:cs="Arial"/>
                <w:b/>
                <w:bCs/>
                <w:color w:val="FFFFFF" w:themeColor="background1"/>
                <w:sz w:val="18"/>
                <w:szCs w:val="18"/>
                <w:u w:val="single"/>
              </w:rPr>
              <w:t>για τις ίδιες επιλέξιμες δαπάνες:</w:t>
            </w:r>
          </w:p>
        </w:tc>
      </w:tr>
      <w:tr w:rsidR="00153925" w:rsidRPr="00A46B82" w14:paraId="175EC1B2" w14:textId="77777777" w:rsidTr="00153925">
        <w:tc>
          <w:tcPr>
            <w:tcW w:w="1577" w:type="dxa"/>
            <w:shd w:val="clear" w:color="auto" w:fill="FFFFFF" w:themeFill="background1"/>
          </w:tcPr>
          <w:p w14:paraId="32FDCA10" w14:textId="77777777" w:rsidR="00153925" w:rsidRPr="00A46B82" w:rsidRDefault="00153925" w:rsidP="00153925">
            <w:pPr>
              <w:spacing w:line="276" w:lineRule="auto"/>
              <w:rPr>
                <w:rFonts w:cs="Arial"/>
                <w:b/>
                <w:bCs/>
                <w:sz w:val="16"/>
                <w:szCs w:val="16"/>
              </w:rPr>
            </w:pPr>
            <w:r w:rsidRPr="00A46B82">
              <w:rPr>
                <w:sz w:val="16"/>
                <w:szCs w:val="16"/>
              </w:rPr>
              <w:t>Πρόγραμμα/ Μέτρο/ Δράση από το οποίο  η επιχείρηση έχει αποκτήσει έννομο δικαίωμα λήψης της ενίσχυσης και φορέας χορήγησης ενίσχυσης.</w:t>
            </w:r>
          </w:p>
        </w:tc>
        <w:tc>
          <w:tcPr>
            <w:tcW w:w="1578" w:type="dxa"/>
            <w:shd w:val="clear" w:color="auto" w:fill="FFFFFF" w:themeFill="background1"/>
          </w:tcPr>
          <w:p w14:paraId="4D3D99EF" w14:textId="77777777" w:rsidR="00153925" w:rsidRPr="00A46B82" w:rsidRDefault="00153925" w:rsidP="00153925">
            <w:pPr>
              <w:spacing w:line="276" w:lineRule="auto"/>
              <w:rPr>
                <w:rFonts w:cs="Arial"/>
                <w:b/>
                <w:bCs/>
                <w:sz w:val="16"/>
                <w:szCs w:val="16"/>
              </w:rPr>
            </w:pPr>
            <w:r w:rsidRPr="00A46B82">
              <w:rPr>
                <w:sz w:val="16"/>
                <w:szCs w:val="16"/>
              </w:rPr>
              <w:t xml:space="preserve">Αριθμός και </w:t>
            </w:r>
            <w:proofErr w:type="spellStart"/>
            <w:r w:rsidRPr="00A46B82">
              <w:rPr>
                <w:sz w:val="16"/>
                <w:szCs w:val="16"/>
              </w:rPr>
              <w:t>ημερ</w:t>
            </w:r>
            <w:proofErr w:type="spellEnd"/>
            <w:r w:rsidRPr="00A46B82">
              <w:rPr>
                <w:sz w:val="16"/>
                <w:szCs w:val="16"/>
              </w:rPr>
              <w:t>/</w:t>
            </w:r>
            <w:proofErr w:type="spellStart"/>
            <w:r w:rsidRPr="00A46B82">
              <w:rPr>
                <w:sz w:val="16"/>
                <w:szCs w:val="16"/>
              </w:rPr>
              <w:t>νία</w:t>
            </w:r>
            <w:proofErr w:type="spellEnd"/>
            <w:r w:rsidRPr="00A46B82">
              <w:rPr>
                <w:sz w:val="16"/>
                <w:szCs w:val="16"/>
              </w:rPr>
              <w:t xml:space="preserve"> Υπουργικής Απόφασης Ένταξης/υπαγωγής ή ημερομηνία λήψης του έννομου δικαιώματος </w:t>
            </w:r>
          </w:p>
        </w:tc>
        <w:tc>
          <w:tcPr>
            <w:tcW w:w="1245" w:type="dxa"/>
            <w:shd w:val="clear" w:color="auto" w:fill="FFFFFF" w:themeFill="background1"/>
          </w:tcPr>
          <w:p w14:paraId="4F4742A9" w14:textId="77777777" w:rsidR="00153925" w:rsidRPr="00A46B82" w:rsidRDefault="00153925" w:rsidP="00153925">
            <w:pPr>
              <w:spacing w:line="276" w:lineRule="auto"/>
              <w:rPr>
                <w:rFonts w:cs="Arial"/>
                <w:b/>
                <w:bCs/>
                <w:sz w:val="16"/>
                <w:szCs w:val="16"/>
              </w:rPr>
            </w:pPr>
            <w:r w:rsidRPr="00A46B82">
              <w:rPr>
                <w:sz w:val="16"/>
                <w:szCs w:val="16"/>
              </w:rPr>
              <w:t>Ίδιες δαπάνες που απετέλεσαν αντικείμενο ενίσχυσης δυνάμει άλλου καθεστώτος</w:t>
            </w:r>
          </w:p>
        </w:tc>
        <w:tc>
          <w:tcPr>
            <w:tcW w:w="1407" w:type="dxa"/>
            <w:shd w:val="clear" w:color="auto" w:fill="FFFFFF" w:themeFill="background1"/>
          </w:tcPr>
          <w:p w14:paraId="7BD52941" w14:textId="77777777" w:rsidR="00153925" w:rsidRPr="00A46B82" w:rsidRDefault="00153925" w:rsidP="00153925">
            <w:pPr>
              <w:spacing w:line="276" w:lineRule="auto"/>
              <w:rPr>
                <w:rFonts w:cs="Arial"/>
                <w:b/>
                <w:bCs/>
                <w:sz w:val="16"/>
                <w:szCs w:val="16"/>
              </w:rPr>
            </w:pPr>
            <w:r w:rsidRPr="00A46B82">
              <w:rPr>
                <w:sz w:val="16"/>
                <w:szCs w:val="16"/>
              </w:rPr>
              <w:t xml:space="preserve">Ποσό δημόσιας </w:t>
            </w:r>
            <w:proofErr w:type="spellStart"/>
            <w:r w:rsidRPr="00A46B82">
              <w:rPr>
                <w:sz w:val="16"/>
                <w:szCs w:val="16"/>
              </w:rPr>
              <w:t>χρημ</w:t>
            </w:r>
            <w:proofErr w:type="spellEnd"/>
            <w:r w:rsidRPr="00A46B82">
              <w:rPr>
                <w:sz w:val="16"/>
                <w:szCs w:val="16"/>
              </w:rPr>
              <w:t>/</w:t>
            </w:r>
            <w:proofErr w:type="spellStart"/>
            <w:r w:rsidRPr="00A46B82">
              <w:rPr>
                <w:sz w:val="16"/>
                <w:szCs w:val="16"/>
              </w:rPr>
              <w:t>δότησης</w:t>
            </w:r>
            <w:proofErr w:type="spellEnd"/>
            <w:r w:rsidRPr="00A46B82">
              <w:rPr>
                <w:sz w:val="16"/>
                <w:szCs w:val="16"/>
              </w:rPr>
              <w:t xml:space="preserve"> που αναγράφεται στην Απόφαση Ένταξης ή υπαγωγής.</w:t>
            </w:r>
          </w:p>
        </w:tc>
        <w:tc>
          <w:tcPr>
            <w:tcW w:w="1115" w:type="dxa"/>
            <w:shd w:val="clear" w:color="auto" w:fill="FFFFFF" w:themeFill="background1"/>
          </w:tcPr>
          <w:p w14:paraId="3B9C96FA" w14:textId="77777777" w:rsidR="00153925" w:rsidRPr="00A46B82" w:rsidRDefault="00153925" w:rsidP="00153925">
            <w:pPr>
              <w:spacing w:line="276" w:lineRule="auto"/>
              <w:rPr>
                <w:rFonts w:cs="Arial"/>
                <w:b/>
                <w:bCs/>
                <w:sz w:val="16"/>
                <w:szCs w:val="16"/>
              </w:rPr>
            </w:pPr>
            <w:r w:rsidRPr="00A46B82">
              <w:rPr>
                <w:sz w:val="16"/>
                <w:szCs w:val="16"/>
              </w:rPr>
              <w:t xml:space="preserve">Ποσό Δημόσιας </w:t>
            </w:r>
            <w:proofErr w:type="spellStart"/>
            <w:r w:rsidRPr="00A46B82">
              <w:rPr>
                <w:sz w:val="16"/>
                <w:szCs w:val="16"/>
              </w:rPr>
              <w:t>Χρημ</w:t>
            </w:r>
            <w:proofErr w:type="spellEnd"/>
            <w:r w:rsidRPr="00A46B82">
              <w:rPr>
                <w:sz w:val="16"/>
                <w:szCs w:val="16"/>
              </w:rPr>
              <w:t>/</w:t>
            </w:r>
            <w:proofErr w:type="spellStart"/>
            <w:r w:rsidRPr="00A46B82">
              <w:rPr>
                <w:sz w:val="16"/>
                <w:szCs w:val="16"/>
              </w:rPr>
              <w:t>δότησης</w:t>
            </w:r>
            <w:proofErr w:type="spellEnd"/>
            <w:r w:rsidRPr="00A46B82">
              <w:rPr>
                <w:sz w:val="16"/>
                <w:szCs w:val="16"/>
              </w:rPr>
              <w:t xml:space="preserve"> που έχει καταβληθεί πραγματικά στην επιχείρηση.</w:t>
            </w:r>
          </w:p>
        </w:tc>
        <w:tc>
          <w:tcPr>
            <w:tcW w:w="1437" w:type="dxa"/>
            <w:shd w:val="clear" w:color="auto" w:fill="FFFFFF" w:themeFill="background1"/>
          </w:tcPr>
          <w:p w14:paraId="0158D21C" w14:textId="77777777" w:rsidR="00153925" w:rsidRPr="00A46B82" w:rsidRDefault="00153925" w:rsidP="00153925">
            <w:pPr>
              <w:spacing w:line="276" w:lineRule="auto"/>
              <w:rPr>
                <w:rFonts w:cs="Arial"/>
                <w:b/>
                <w:bCs/>
                <w:sz w:val="16"/>
                <w:szCs w:val="16"/>
              </w:rPr>
            </w:pPr>
            <w:proofErr w:type="spellStart"/>
            <w:r w:rsidRPr="00A46B82">
              <w:rPr>
                <w:sz w:val="16"/>
                <w:szCs w:val="16"/>
              </w:rPr>
              <w:t>Ημ</w:t>
            </w:r>
            <w:proofErr w:type="spellEnd"/>
            <w:r w:rsidRPr="00A46B82">
              <w:rPr>
                <w:sz w:val="16"/>
                <w:szCs w:val="16"/>
              </w:rPr>
              <w:t>/</w:t>
            </w:r>
            <w:proofErr w:type="spellStart"/>
            <w:r w:rsidRPr="00A46B82">
              <w:rPr>
                <w:sz w:val="16"/>
                <w:szCs w:val="16"/>
              </w:rPr>
              <w:t>νία</w:t>
            </w:r>
            <w:proofErr w:type="spellEnd"/>
            <w:r w:rsidRPr="00A46B82">
              <w:rPr>
                <w:sz w:val="16"/>
                <w:szCs w:val="16"/>
              </w:rPr>
              <w:t xml:space="preserve"> καταβολής τελευταίας </w:t>
            </w:r>
            <w:proofErr w:type="spellStart"/>
            <w:r w:rsidRPr="00A46B82">
              <w:rPr>
                <w:sz w:val="16"/>
                <w:szCs w:val="16"/>
              </w:rPr>
              <w:t>χρημ</w:t>
            </w:r>
            <w:proofErr w:type="spellEnd"/>
            <w:r w:rsidRPr="00A46B82">
              <w:rPr>
                <w:sz w:val="16"/>
                <w:szCs w:val="16"/>
              </w:rPr>
              <w:t>/</w:t>
            </w:r>
            <w:proofErr w:type="spellStart"/>
            <w:r w:rsidRPr="00A46B82">
              <w:rPr>
                <w:sz w:val="16"/>
                <w:szCs w:val="16"/>
              </w:rPr>
              <w:t>δότησης</w:t>
            </w:r>
            <w:proofErr w:type="spellEnd"/>
            <w:r w:rsidRPr="00A46B82">
              <w:rPr>
                <w:sz w:val="16"/>
                <w:szCs w:val="16"/>
              </w:rPr>
              <w:t>.</w:t>
            </w:r>
          </w:p>
        </w:tc>
        <w:tc>
          <w:tcPr>
            <w:tcW w:w="1208" w:type="dxa"/>
            <w:shd w:val="clear" w:color="auto" w:fill="FFFFFF" w:themeFill="background1"/>
          </w:tcPr>
          <w:p w14:paraId="4781351E" w14:textId="77777777" w:rsidR="00153925" w:rsidRPr="00A46B82" w:rsidRDefault="00153925" w:rsidP="00153925">
            <w:pPr>
              <w:spacing w:line="276" w:lineRule="auto"/>
              <w:rPr>
                <w:rFonts w:cs="Arial"/>
                <w:b/>
                <w:bCs/>
                <w:sz w:val="16"/>
                <w:szCs w:val="16"/>
              </w:rPr>
            </w:pPr>
            <w:r w:rsidRPr="00A46B82">
              <w:rPr>
                <w:sz w:val="16"/>
                <w:szCs w:val="16"/>
              </w:rPr>
              <w:t>Επωνυμία Δικαιούχου της Ενίσχυσης</w:t>
            </w:r>
          </w:p>
        </w:tc>
        <w:tc>
          <w:tcPr>
            <w:tcW w:w="1081" w:type="dxa"/>
            <w:shd w:val="clear" w:color="auto" w:fill="FFFFFF" w:themeFill="background1"/>
          </w:tcPr>
          <w:p w14:paraId="42DF9B89" w14:textId="77777777" w:rsidR="00153925" w:rsidRPr="00A46B82" w:rsidRDefault="00153925" w:rsidP="00153925">
            <w:pPr>
              <w:spacing w:line="276" w:lineRule="auto"/>
              <w:rPr>
                <w:rFonts w:cs="Arial"/>
                <w:b/>
                <w:bCs/>
                <w:sz w:val="16"/>
                <w:szCs w:val="16"/>
              </w:rPr>
            </w:pPr>
            <w:r w:rsidRPr="00A46B82">
              <w:rPr>
                <w:sz w:val="16"/>
                <w:szCs w:val="16"/>
              </w:rPr>
              <w:t>ΑΦΜ Δικαιούχου της Ενίσχυσης.</w:t>
            </w:r>
          </w:p>
        </w:tc>
      </w:tr>
      <w:tr w:rsidR="00153925" w:rsidRPr="00A46B82" w14:paraId="07AD4D3F" w14:textId="77777777" w:rsidTr="00153925">
        <w:tc>
          <w:tcPr>
            <w:tcW w:w="1577" w:type="dxa"/>
            <w:shd w:val="clear" w:color="auto" w:fill="FFFFFF" w:themeFill="background1"/>
          </w:tcPr>
          <w:p w14:paraId="293984DC"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1EAAB26F"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158BFCE1"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36711230"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2AD39C19"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13182AB3"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212AD0AC" w14:textId="77777777" w:rsidR="00153925" w:rsidRPr="00A46B82" w:rsidRDefault="00153925" w:rsidP="00153925">
            <w:pPr>
              <w:spacing w:line="276" w:lineRule="auto"/>
              <w:jc w:val="both"/>
              <w:rPr>
                <w:rFonts w:cs="Arial"/>
                <w:b/>
                <w:bCs/>
                <w:lang w:val="en-US"/>
              </w:rPr>
            </w:pPr>
          </w:p>
        </w:tc>
        <w:tc>
          <w:tcPr>
            <w:tcW w:w="1081" w:type="dxa"/>
            <w:shd w:val="clear" w:color="auto" w:fill="FFFFFF" w:themeFill="background1"/>
          </w:tcPr>
          <w:p w14:paraId="02942071" w14:textId="77777777" w:rsidR="00153925" w:rsidRPr="00A46B82" w:rsidRDefault="00153925" w:rsidP="00153925">
            <w:pPr>
              <w:spacing w:line="276" w:lineRule="auto"/>
              <w:jc w:val="both"/>
              <w:rPr>
                <w:rFonts w:cs="Arial"/>
                <w:b/>
                <w:bCs/>
              </w:rPr>
            </w:pPr>
          </w:p>
        </w:tc>
      </w:tr>
      <w:tr w:rsidR="00153925" w:rsidRPr="00A46B82" w14:paraId="7B8E866D" w14:textId="77777777" w:rsidTr="00153925">
        <w:tc>
          <w:tcPr>
            <w:tcW w:w="1577" w:type="dxa"/>
            <w:shd w:val="clear" w:color="auto" w:fill="FFFFFF" w:themeFill="background1"/>
          </w:tcPr>
          <w:p w14:paraId="1E79143A"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2609B13B"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5CE0E98E"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3B6CC8DC"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57628107"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78FCD2F7"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16363D60" w14:textId="77777777" w:rsidR="00153925" w:rsidRPr="00A46B82" w:rsidRDefault="00153925" w:rsidP="00153925">
            <w:pPr>
              <w:spacing w:line="276" w:lineRule="auto"/>
              <w:jc w:val="both"/>
              <w:rPr>
                <w:rFonts w:cs="Arial"/>
                <w:b/>
                <w:bCs/>
              </w:rPr>
            </w:pPr>
          </w:p>
        </w:tc>
        <w:tc>
          <w:tcPr>
            <w:tcW w:w="1081" w:type="dxa"/>
            <w:shd w:val="clear" w:color="auto" w:fill="FFFFFF" w:themeFill="background1"/>
          </w:tcPr>
          <w:p w14:paraId="39DD583A" w14:textId="77777777" w:rsidR="00153925" w:rsidRPr="00A46B82" w:rsidRDefault="00153925" w:rsidP="00153925">
            <w:pPr>
              <w:spacing w:line="276" w:lineRule="auto"/>
              <w:jc w:val="both"/>
              <w:rPr>
                <w:rFonts w:cs="Arial"/>
                <w:b/>
                <w:bCs/>
              </w:rPr>
            </w:pPr>
          </w:p>
        </w:tc>
      </w:tr>
      <w:tr w:rsidR="00153925" w:rsidRPr="00A46B82" w14:paraId="251FFDF7" w14:textId="77777777" w:rsidTr="00153925">
        <w:tc>
          <w:tcPr>
            <w:tcW w:w="1577" w:type="dxa"/>
            <w:shd w:val="clear" w:color="auto" w:fill="FFFFFF" w:themeFill="background1"/>
          </w:tcPr>
          <w:p w14:paraId="25C8103D"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0723CBC1"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034C6B8E"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25C6E228"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59DEDB85"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559856A1"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50404C1C" w14:textId="77777777" w:rsidR="00153925" w:rsidRPr="00A46B82" w:rsidRDefault="00153925" w:rsidP="00153925">
            <w:pPr>
              <w:spacing w:line="276" w:lineRule="auto"/>
              <w:jc w:val="both"/>
              <w:rPr>
                <w:rFonts w:cs="Arial"/>
                <w:b/>
                <w:bCs/>
              </w:rPr>
            </w:pPr>
          </w:p>
        </w:tc>
        <w:tc>
          <w:tcPr>
            <w:tcW w:w="1081" w:type="dxa"/>
            <w:shd w:val="clear" w:color="auto" w:fill="FFFFFF" w:themeFill="background1"/>
          </w:tcPr>
          <w:p w14:paraId="4DB49E0C" w14:textId="77777777" w:rsidR="00153925" w:rsidRPr="00A46B82" w:rsidRDefault="00153925" w:rsidP="00153925">
            <w:pPr>
              <w:spacing w:line="276" w:lineRule="auto"/>
              <w:jc w:val="both"/>
              <w:rPr>
                <w:rFonts w:cs="Arial"/>
                <w:b/>
                <w:bCs/>
              </w:rPr>
            </w:pPr>
          </w:p>
        </w:tc>
      </w:tr>
      <w:tr w:rsidR="00153925" w:rsidRPr="00A46B82" w14:paraId="40578EFE" w14:textId="77777777" w:rsidTr="00153925">
        <w:tc>
          <w:tcPr>
            <w:tcW w:w="1577" w:type="dxa"/>
            <w:shd w:val="clear" w:color="auto" w:fill="FFFFFF" w:themeFill="background1"/>
          </w:tcPr>
          <w:p w14:paraId="575EAAC5" w14:textId="77777777" w:rsidR="00153925" w:rsidRPr="00A46B82" w:rsidRDefault="00153925" w:rsidP="00153925">
            <w:pPr>
              <w:spacing w:line="276" w:lineRule="auto"/>
              <w:jc w:val="both"/>
              <w:rPr>
                <w:rFonts w:cs="Arial"/>
                <w:b/>
                <w:bCs/>
              </w:rPr>
            </w:pPr>
          </w:p>
        </w:tc>
        <w:tc>
          <w:tcPr>
            <w:tcW w:w="1578" w:type="dxa"/>
            <w:shd w:val="clear" w:color="auto" w:fill="FFFFFF" w:themeFill="background1"/>
          </w:tcPr>
          <w:p w14:paraId="65CA30B0" w14:textId="77777777" w:rsidR="00153925" w:rsidRPr="00A46B82" w:rsidRDefault="00153925" w:rsidP="00153925">
            <w:pPr>
              <w:spacing w:line="276" w:lineRule="auto"/>
              <w:jc w:val="both"/>
              <w:rPr>
                <w:rFonts w:cs="Arial"/>
                <w:b/>
                <w:bCs/>
              </w:rPr>
            </w:pPr>
          </w:p>
        </w:tc>
        <w:tc>
          <w:tcPr>
            <w:tcW w:w="1245" w:type="dxa"/>
            <w:shd w:val="clear" w:color="auto" w:fill="FFFFFF" w:themeFill="background1"/>
          </w:tcPr>
          <w:p w14:paraId="18BACA13" w14:textId="77777777" w:rsidR="00153925" w:rsidRPr="00A46B82" w:rsidRDefault="00153925" w:rsidP="00153925">
            <w:pPr>
              <w:spacing w:line="276" w:lineRule="auto"/>
              <w:jc w:val="both"/>
              <w:rPr>
                <w:rFonts w:cs="Arial"/>
                <w:b/>
                <w:bCs/>
              </w:rPr>
            </w:pPr>
          </w:p>
        </w:tc>
        <w:tc>
          <w:tcPr>
            <w:tcW w:w="1407" w:type="dxa"/>
            <w:shd w:val="clear" w:color="auto" w:fill="FFFFFF" w:themeFill="background1"/>
          </w:tcPr>
          <w:p w14:paraId="50E6F13A" w14:textId="77777777" w:rsidR="00153925" w:rsidRPr="00A46B82" w:rsidRDefault="00153925" w:rsidP="00153925">
            <w:pPr>
              <w:spacing w:line="276" w:lineRule="auto"/>
              <w:jc w:val="both"/>
              <w:rPr>
                <w:rFonts w:cs="Arial"/>
                <w:b/>
                <w:bCs/>
              </w:rPr>
            </w:pPr>
          </w:p>
        </w:tc>
        <w:tc>
          <w:tcPr>
            <w:tcW w:w="1115" w:type="dxa"/>
            <w:shd w:val="clear" w:color="auto" w:fill="FFFFFF" w:themeFill="background1"/>
          </w:tcPr>
          <w:p w14:paraId="46C10BFF" w14:textId="77777777" w:rsidR="00153925" w:rsidRPr="00A46B82" w:rsidRDefault="00153925" w:rsidP="00153925">
            <w:pPr>
              <w:spacing w:line="276" w:lineRule="auto"/>
              <w:jc w:val="both"/>
              <w:rPr>
                <w:rFonts w:cs="Arial"/>
                <w:b/>
                <w:bCs/>
              </w:rPr>
            </w:pPr>
          </w:p>
        </w:tc>
        <w:tc>
          <w:tcPr>
            <w:tcW w:w="1437" w:type="dxa"/>
            <w:shd w:val="clear" w:color="auto" w:fill="FFFFFF" w:themeFill="background1"/>
          </w:tcPr>
          <w:p w14:paraId="76F60BE0" w14:textId="77777777" w:rsidR="00153925" w:rsidRPr="00A46B82" w:rsidRDefault="00153925" w:rsidP="00153925">
            <w:pPr>
              <w:spacing w:line="276" w:lineRule="auto"/>
              <w:jc w:val="both"/>
              <w:rPr>
                <w:rFonts w:cs="Arial"/>
                <w:b/>
                <w:bCs/>
              </w:rPr>
            </w:pPr>
          </w:p>
        </w:tc>
        <w:tc>
          <w:tcPr>
            <w:tcW w:w="1208" w:type="dxa"/>
            <w:shd w:val="clear" w:color="auto" w:fill="FFFFFF" w:themeFill="background1"/>
          </w:tcPr>
          <w:p w14:paraId="58329333" w14:textId="77777777" w:rsidR="00153925" w:rsidRPr="00A46B82" w:rsidRDefault="00153925" w:rsidP="00153925">
            <w:pPr>
              <w:spacing w:line="276" w:lineRule="auto"/>
              <w:jc w:val="both"/>
              <w:rPr>
                <w:rFonts w:cs="Arial"/>
                <w:b/>
                <w:bCs/>
              </w:rPr>
            </w:pPr>
          </w:p>
        </w:tc>
        <w:tc>
          <w:tcPr>
            <w:tcW w:w="1081" w:type="dxa"/>
            <w:shd w:val="clear" w:color="auto" w:fill="FFFFFF" w:themeFill="background1"/>
          </w:tcPr>
          <w:p w14:paraId="2745EB10" w14:textId="77777777" w:rsidR="00153925" w:rsidRPr="00A46B82" w:rsidRDefault="00153925" w:rsidP="00153925">
            <w:pPr>
              <w:spacing w:line="276" w:lineRule="auto"/>
              <w:jc w:val="both"/>
              <w:rPr>
                <w:rFonts w:cs="Arial"/>
                <w:b/>
                <w:bCs/>
              </w:rPr>
            </w:pPr>
          </w:p>
        </w:tc>
      </w:tr>
    </w:tbl>
    <w:p w14:paraId="7A15795E" w14:textId="77777777" w:rsidR="00153925" w:rsidRPr="00A46B82" w:rsidRDefault="00153925" w:rsidP="00153925">
      <w:pPr>
        <w:spacing w:afterLines="30" w:after="72"/>
        <w:jc w:val="both"/>
        <w:rPr>
          <w:rFonts w:cs="Arial"/>
        </w:rPr>
      </w:pPr>
    </w:p>
    <w:p w14:paraId="24DDF5D9" w14:textId="6BB1F991" w:rsidR="00153925" w:rsidRPr="00916780" w:rsidRDefault="00153925" w:rsidP="00153925">
      <w:pPr>
        <w:spacing w:afterLines="30" w:after="72"/>
        <w:jc w:val="both"/>
        <w:rPr>
          <w:rFonts w:cs="Arial"/>
        </w:rPr>
      </w:pPr>
      <w:r w:rsidRPr="00A46B82">
        <w:rPr>
          <w:rFonts w:cs="Arial"/>
        </w:rPr>
        <w:t xml:space="preserve">ε. </w:t>
      </w:r>
      <w:bookmarkStart w:id="15" w:name="_Hlk153869430"/>
      <w:r w:rsidRPr="00A46B82">
        <w:rPr>
          <w:rFonts w:cs="Arial"/>
        </w:rPr>
        <w:t xml:space="preserve">Η Εταιρεία </w:t>
      </w:r>
      <w:r w:rsidRPr="00A46B82">
        <w:rPr>
          <w:rFonts w:cs="Arial"/>
          <w:i/>
          <w:iCs/>
          <w:color w:val="595959" w:themeColor="text1" w:themeTint="A6"/>
        </w:rPr>
        <w:t>[ή Επιχείρηση]</w:t>
      </w:r>
      <w:r w:rsidRPr="00A46B82">
        <w:rPr>
          <w:rFonts w:cs="Arial"/>
          <w:color w:val="595959" w:themeColor="text1" w:themeTint="A6"/>
        </w:rPr>
        <w:t xml:space="preserve"> </w:t>
      </w:r>
      <w:r w:rsidRPr="00A46B82">
        <w:rPr>
          <w:rFonts w:cs="Arial"/>
        </w:rPr>
        <w:t xml:space="preserve">– φορέας του Επενδυτικού </w:t>
      </w:r>
      <w:r w:rsidRPr="00916780">
        <w:rPr>
          <w:rFonts w:cs="Arial"/>
        </w:rPr>
        <w:t>Σχεδίου</w:t>
      </w:r>
      <w:r w:rsidR="00FE66F8" w:rsidRPr="00916780">
        <w:rPr>
          <w:rFonts w:cs="Arial"/>
        </w:rPr>
        <w:t xml:space="preserve"> </w:t>
      </w:r>
      <w:r w:rsidR="00FE66F8" w:rsidRPr="00916780">
        <w:rPr>
          <w:rFonts w:eastAsia="Times New Roman" w:cstheme="minorHAnsi"/>
          <w:sz w:val="18"/>
          <w:szCs w:val="18"/>
          <w:lang w:eastAsia="el-GR"/>
        </w:rPr>
        <w:t>[</w:t>
      </w:r>
      <w:r w:rsidR="00FE66F8" w:rsidRPr="00916780">
        <w:rPr>
          <w:rFonts w:ascii="Calibri" w:eastAsia="Times New Roman" w:hAnsi="Calibri" w:cs="Calibri"/>
          <w:i/>
          <w:iCs/>
          <w:color w:val="5B9BD5"/>
          <w:kern w:val="1"/>
          <w:sz w:val="18"/>
          <w:szCs w:val="18"/>
          <w:lang w:eastAsia="zh-CN"/>
        </w:rPr>
        <w:t>ή ενιαία οικονομική μονάδα στην οποία ανήκει η εταιρεία]</w:t>
      </w:r>
      <w:r w:rsidRPr="00916780">
        <w:rPr>
          <w:rFonts w:cs="Arial"/>
        </w:rPr>
        <w:t>:</w:t>
      </w:r>
      <w:bookmarkEnd w:id="15"/>
    </w:p>
    <w:p w14:paraId="722D527B" w14:textId="5CD9C51C" w:rsidR="00153925" w:rsidRPr="00916780" w:rsidRDefault="00153925" w:rsidP="00153925">
      <w:pPr>
        <w:spacing w:afterLines="30" w:after="72"/>
        <w:jc w:val="both"/>
        <w:rPr>
          <w:rFonts w:cs="Arial"/>
        </w:rPr>
      </w:pPr>
      <w:r w:rsidRPr="00916780">
        <w:rPr>
          <w:rFonts w:cs="Arial"/>
        </w:rPr>
        <w:t>• δεν είναι προβληματική επιχείρηση, όπως αυτή ορίζεται στην παρ. 18 του άρθρου 2 ΓΑΚ,</w:t>
      </w:r>
    </w:p>
    <w:p w14:paraId="4FC231EB" w14:textId="77777777" w:rsidR="00153925" w:rsidRPr="00916780" w:rsidRDefault="00153925" w:rsidP="00153925">
      <w:pPr>
        <w:spacing w:afterLines="30" w:after="72"/>
        <w:jc w:val="both"/>
        <w:rPr>
          <w:rFonts w:cs="Arial"/>
        </w:rPr>
      </w:pPr>
      <w:r w:rsidRPr="00916780">
        <w:rPr>
          <w:rFonts w:cs="Arial"/>
        </w:rPr>
        <w:t>• δεν έχει προβεί σε μετεγκατάσταση -όπως αυτή ορίζεται στο άρθρο 2 σημείο 61α του τροποποιημένου Γ.Α.Κ. στην επιχειρηματική εγκατάσταση στην οποία θα πραγματοποιηθεί η αρχική επένδυση 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w:t>
      </w:r>
    </w:p>
    <w:p w14:paraId="2A211604" w14:textId="220E7EE8" w:rsidR="00153925" w:rsidRPr="00916780" w:rsidRDefault="00153925" w:rsidP="00EF6228">
      <w:pPr>
        <w:spacing w:afterLines="30" w:after="72"/>
        <w:jc w:val="both"/>
        <w:rPr>
          <w:rFonts w:cs="Arial"/>
        </w:rPr>
      </w:pPr>
      <w:r w:rsidRPr="00916780">
        <w:rPr>
          <w:rFonts w:cs="Arial"/>
        </w:rPr>
        <w:t>• Δεσμεύεται να διατηρήσει την επένδυση στην περιοχή όπου χορηγείται η ενίσχυση για τουλάχιστον πέντε έτη, ή τουλάχιστον τρία έτη στην περίπτωση των ΜΜΕ, μετά την ολοκλήρωση της επένδυσης. Αυτό δεν εμποδίζει την αντικατάσταση μονάδας ή εξοπλισμού που κατέστησαν παρωχημένα ή υπέστησαν βλάβες κατά την περίοδο αυτή, εφόσον η οικονομική δραστηριότητα διατηρείται στη συγκεκριμένη περιοχή κατά τη σχετική ελάχιστη απαιτούμενη περίοδο.</w:t>
      </w:r>
    </w:p>
    <w:p w14:paraId="643FD334" w14:textId="78D51C98" w:rsidR="008964D8" w:rsidRPr="00916780" w:rsidRDefault="00153925" w:rsidP="008964D8">
      <w:pPr>
        <w:spacing w:afterLines="30" w:after="72"/>
        <w:jc w:val="both"/>
        <w:rPr>
          <w:rFonts w:cs="Arial"/>
        </w:rPr>
      </w:pPr>
      <w:proofErr w:type="spellStart"/>
      <w:r w:rsidRPr="00916780">
        <w:rPr>
          <w:rFonts w:cs="Arial"/>
        </w:rPr>
        <w:t>στ</w:t>
      </w:r>
      <w:proofErr w:type="spellEnd"/>
      <w:r w:rsidRPr="00916780">
        <w:rPr>
          <w:rFonts w:cs="Arial"/>
        </w:rPr>
        <w:t xml:space="preserve">. </w:t>
      </w:r>
      <w:bookmarkStart w:id="16" w:name="_Hlk153869653"/>
      <w:r w:rsidRPr="00916780">
        <w:rPr>
          <w:rFonts w:cs="Arial"/>
        </w:rPr>
        <w:t xml:space="preserve">Το Επενδυτικό Σχέδιο αφορά νέα οικονομική δραστηριότητα στη συγκεκριμένη περιοχή (NUTS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 </w:t>
      </w:r>
      <w:r w:rsidRPr="00916780">
        <w:rPr>
          <w:rFonts w:cs="Arial"/>
          <w:i/>
          <w:iCs/>
          <w:u w:val="single"/>
        </w:rPr>
        <w:t xml:space="preserve">(αφορά μόνο μεγάλες επιχειρήσεις και εφόσον ο τόπος εγκατάστασης του επενδυτικού σχεδίου </w:t>
      </w:r>
      <w:r w:rsidR="00FE66F8" w:rsidRPr="00916780">
        <w:rPr>
          <w:rFonts w:cs="Arial"/>
          <w:i/>
          <w:iCs/>
          <w:u w:val="single"/>
        </w:rPr>
        <w:t xml:space="preserve">εμπίπτει στις περιοχές </w:t>
      </w:r>
      <w:r w:rsidRPr="00916780">
        <w:rPr>
          <w:rFonts w:cs="Arial"/>
          <w:i/>
          <w:iCs/>
          <w:u w:val="single"/>
        </w:rPr>
        <w:t xml:space="preserve"> του Άρθρου 107 παρ. 3 στοιχείο γ΄ της Συνθήκης</w:t>
      </w:r>
      <w:r w:rsidR="00FE66F8" w:rsidRPr="00916780">
        <w:rPr>
          <w:rFonts w:cs="Arial"/>
          <w:i/>
          <w:iCs/>
          <w:u w:val="single"/>
        </w:rPr>
        <w:t xml:space="preserve"> με βάση τον Χάρτη Περιφερειακών Ενισχύσεων</w:t>
      </w:r>
      <w:r w:rsidRPr="00916780">
        <w:rPr>
          <w:rFonts w:cs="Arial"/>
          <w:i/>
          <w:iCs/>
          <w:u w:val="single"/>
        </w:rPr>
        <w:t>)</w:t>
      </w:r>
      <w:bookmarkEnd w:id="16"/>
      <w:r w:rsidRPr="00916780">
        <w:rPr>
          <w:rFonts w:cs="Arial"/>
        </w:rPr>
        <w:t>.</w:t>
      </w:r>
    </w:p>
    <w:p w14:paraId="56D2781C" w14:textId="2B7AE944" w:rsidR="00153925" w:rsidRPr="00A46B82" w:rsidRDefault="008964D8" w:rsidP="008964D8">
      <w:pPr>
        <w:spacing w:afterLines="30" w:after="72"/>
        <w:jc w:val="both"/>
        <w:rPr>
          <w:rFonts w:cs="Arial"/>
        </w:rPr>
      </w:pPr>
      <w:r w:rsidRPr="00916780">
        <w:rPr>
          <w:rFonts w:cs="Arial"/>
        </w:rPr>
        <w:t xml:space="preserve">ζ. </w:t>
      </w:r>
      <w:r w:rsidR="00153925" w:rsidRPr="00916780">
        <w:rPr>
          <w:rFonts w:cs="Arial"/>
        </w:rPr>
        <w:t>Η οικονομική συμμετοχή ανέρχεται σε τουλάχιστον</w:t>
      </w:r>
      <w:r w:rsidR="00153925" w:rsidRPr="00A46B82">
        <w:rPr>
          <w:rFonts w:cs="Arial"/>
        </w:rPr>
        <w:t xml:space="preserve"> 25% των επιλέξιμων δαπανών, είτε μέσω ιδίων πόρων είτε μέσω εξωτερικής χρηματοδότησης, και με μορφή που δεν περιέχει στοιχεία κρατικής ενίσχυσης.</w:t>
      </w:r>
    </w:p>
    <w:p w14:paraId="2D3153B0" w14:textId="3A015001" w:rsidR="000A6617" w:rsidRDefault="008964D8" w:rsidP="000A6617">
      <w:pPr>
        <w:spacing w:afterLines="30" w:after="72"/>
        <w:jc w:val="both"/>
        <w:rPr>
          <w:rFonts w:cs="Arial"/>
        </w:rPr>
      </w:pPr>
      <w:r>
        <w:rPr>
          <w:rFonts w:cs="Arial"/>
        </w:rPr>
        <w:t>η</w:t>
      </w:r>
      <w:r w:rsidR="00153925" w:rsidRPr="00A46B82">
        <w:rPr>
          <w:rFonts w:cs="Arial"/>
        </w:rPr>
        <w:t xml:space="preserve">. Οι νέες θέσεις εργασίας που δημιουργούνται και συνδέονται με το Επενδυτικό Σχέδιο δεν λαμβάνουν καμία άλλη κρατική ενίσχυση </w:t>
      </w:r>
      <w:r w:rsidR="00153925" w:rsidRPr="00A46B82">
        <w:rPr>
          <w:rFonts w:cs="Arial"/>
          <w:i/>
          <w:iCs/>
          <w:u w:val="single"/>
        </w:rPr>
        <w:t>(έχει εφαρμογή μόνο για την περίπτωση που το επενδυτικό σχέδιο λαμβάνει την ενίσχυση της επιδότησης κόστους δημιουργούμενης απασχόλησης)</w:t>
      </w:r>
      <w:r w:rsidR="00153925" w:rsidRPr="00A46B82">
        <w:rPr>
          <w:rFonts w:cs="Arial"/>
        </w:rPr>
        <w:t>.</w:t>
      </w:r>
    </w:p>
    <w:p w14:paraId="1034BDDD" w14:textId="3BA2743C" w:rsidR="00153925" w:rsidRPr="00A46B82" w:rsidRDefault="000A6617" w:rsidP="000A6617">
      <w:pPr>
        <w:spacing w:afterLines="30" w:after="72"/>
        <w:jc w:val="both"/>
        <w:rPr>
          <w:rFonts w:cs="Arial"/>
          <w:i/>
          <w:iCs/>
          <w:u w:val="single"/>
        </w:rPr>
      </w:pPr>
      <w:r>
        <w:rPr>
          <w:rFonts w:cs="Arial"/>
        </w:rPr>
        <w:t xml:space="preserve">θ. </w:t>
      </w:r>
      <w:r w:rsidR="00153925" w:rsidRPr="00A46B82">
        <w:rPr>
          <w:rFonts w:cs="Arial"/>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ενίσχυση, (β) θα περιλαμβάνονται στα </w:t>
      </w:r>
      <w:proofErr w:type="spellStart"/>
      <w:r w:rsidR="00153925" w:rsidRPr="00A46B82">
        <w:rPr>
          <w:rFonts w:cs="Arial"/>
        </w:rPr>
        <w:t>αποσβεστέα</w:t>
      </w:r>
      <w:proofErr w:type="spellEnd"/>
      <w:r w:rsidR="00153925" w:rsidRPr="00A46B82">
        <w:rPr>
          <w:rFonts w:cs="Arial"/>
        </w:rPr>
        <w:t xml:space="preserve"> στοιχεία ενεργητικού της Εταιρείας </w:t>
      </w:r>
      <w:r w:rsidR="00153925" w:rsidRPr="00A46B82">
        <w:rPr>
          <w:rFonts w:cs="Arial"/>
          <w:i/>
          <w:iCs/>
          <w:color w:val="595959" w:themeColor="text1" w:themeTint="A6"/>
        </w:rPr>
        <w:t>[ή Επιχείρησης]</w:t>
      </w:r>
      <w:r w:rsidR="00153925" w:rsidRPr="00A46B82">
        <w:rPr>
          <w:rFonts w:cs="Arial"/>
          <w:color w:val="595959" w:themeColor="text1" w:themeTint="A6"/>
        </w:rPr>
        <w:t xml:space="preserve"> </w:t>
      </w:r>
      <w:r w:rsidR="00153925" w:rsidRPr="00A46B82">
        <w:rPr>
          <w:rFonts w:cs="Arial"/>
        </w:rPr>
        <w:t xml:space="preserve">και θα παραμένουν συνδεδεμένα με το έργο για το οποίο χορηγείται η ενίσχυση επί τουλάχιστον πέντε έτη ή τρία έτη στην περίπτωση των ΜΜΕ και (γ) αγοράζονται από τρίτους που δεν έχουν σχέση με τον αγοραστή, σύμφωνα με τους </w:t>
      </w:r>
      <w:r w:rsidR="00153925" w:rsidRPr="00A46B82">
        <w:rPr>
          <w:rFonts w:cs="Arial"/>
        </w:rPr>
        <w:lastRenderedPageBreak/>
        <w:t xml:space="preserve">όρους της αγοράς </w:t>
      </w:r>
      <w:r w:rsidR="00153925" w:rsidRPr="00A46B82">
        <w:rPr>
          <w:rFonts w:cs="Arial"/>
          <w:i/>
          <w:iCs/>
          <w:u w:val="single"/>
        </w:rPr>
        <w:t>(μόνο στην περίπτωση που το υποβαλλόμενο επενδυτικό σχέδιο εμπεριέχει δαπάνες σε άυλα στοιχεία ενεργητικού)</w:t>
      </w:r>
    </w:p>
    <w:p w14:paraId="5264937D" w14:textId="77777777" w:rsidR="00153925" w:rsidRPr="00A46B82" w:rsidRDefault="00153925" w:rsidP="00153925">
      <w:pPr>
        <w:jc w:val="both"/>
        <w:rPr>
          <w:rFonts w:cs="Arial"/>
          <w:u w:val="single"/>
        </w:rPr>
      </w:pPr>
    </w:p>
    <w:p w14:paraId="777AF1D5" w14:textId="77777777" w:rsidR="00153925" w:rsidRPr="00A46B82" w:rsidRDefault="00153925" w:rsidP="00153925">
      <w:pPr>
        <w:jc w:val="right"/>
        <w:rPr>
          <w:rFonts w:cs="Arial"/>
        </w:rPr>
      </w:pPr>
      <w:r w:rsidRPr="00A46B82">
        <w:rPr>
          <w:rFonts w:cs="Arial"/>
        </w:rPr>
        <w:t>Ημερομηνία:    .../.../202...</w:t>
      </w:r>
    </w:p>
    <w:p w14:paraId="429C66E6" w14:textId="77777777" w:rsidR="00153925" w:rsidRPr="00A46B82" w:rsidRDefault="00153925" w:rsidP="00153925">
      <w:pPr>
        <w:jc w:val="center"/>
        <w:rPr>
          <w:rFonts w:cs="Arial"/>
        </w:rPr>
      </w:pPr>
    </w:p>
    <w:p w14:paraId="05245C67" w14:textId="77777777" w:rsidR="00153925" w:rsidRPr="00A46B82" w:rsidRDefault="00153925" w:rsidP="00153925">
      <w:pPr>
        <w:jc w:val="center"/>
        <w:rPr>
          <w:rFonts w:cs="Arial"/>
        </w:rPr>
      </w:pPr>
    </w:p>
    <w:p w14:paraId="5EF97C89" w14:textId="77777777" w:rsidR="00153925" w:rsidRPr="00A46B82" w:rsidRDefault="00153925" w:rsidP="00153925">
      <w:pPr>
        <w:jc w:val="center"/>
        <w:rPr>
          <w:rFonts w:cs="Arial"/>
        </w:rPr>
      </w:pPr>
      <w:r w:rsidRPr="00A46B82">
        <w:rPr>
          <w:rFonts w:cs="Arial"/>
        </w:rPr>
        <w:t xml:space="preserve">Για την Εταιρεία </w:t>
      </w:r>
      <w:r w:rsidRPr="00A46B82">
        <w:rPr>
          <w:rFonts w:cs="Arial"/>
          <w:i/>
          <w:iCs/>
          <w:color w:val="595959" w:themeColor="text1" w:themeTint="A6"/>
        </w:rPr>
        <w:t>[ή Επιχείρηση]</w:t>
      </w:r>
    </w:p>
    <w:p w14:paraId="242B788D" w14:textId="77777777" w:rsidR="00153925" w:rsidRPr="00A46B82" w:rsidRDefault="00153925" w:rsidP="00153925">
      <w:pPr>
        <w:jc w:val="center"/>
        <w:rPr>
          <w:rFonts w:cs="Arial"/>
        </w:rPr>
      </w:pPr>
      <w:r w:rsidRPr="00A46B82">
        <w:rPr>
          <w:rFonts w:cs="Arial"/>
        </w:rPr>
        <w:t>-Ο-</w:t>
      </w:r>
    </w:p>
    <w:p w14:paraId="32BC7877" w14:textId="77777777" w:rsidR="00153925" w:rsidRPr="00A46B82" w:rsidRDefault="00153925" w:rsidP="00153925">
      <w:pPr>
        <w:jc w:val="center"/>
        <w:rPr>
          <w:rFonts w:cs="Arial"/>
        </w:rPr>
      </w:pPr>
      <w:r w:rsidRPr="00A46B82">
        <w:rPr>
          <w:rFonts w:cs="Arial"/>
        </w:rPr>
        <w:t>Νόμιμος Εκπρόσωπος</w:t>
      </w:r>
    </w:p>
    <w:p w14:paraId="03662C66" w14:textId="77777777" w:rsidR="00153925" w:rsidRPr="00A46B82" w:rsidRDefault="00153925" w:rsidP="00153925">
      <w:pPr>
        <w:jc w:val="center"/>
        <w:rPr>
          <w:rFonts w:cs="Arial"/>
        </w:rPr>
      </w:pPr>
      <w:r w:rsidRPr="00A46B82">
        <w:rPr>
          <w:rFonts w:cs="Arial"/>
        </w:rPr>
        <w:t xml:space="preserve">(σφραγίδα-επωνυμία εταιρείας </w:t>
      </w:r>
      <w:r w:rsidRPr="00A46B82">
        <w:rPr>
          <w:rFonts w:cs="Arial"/>
          <w:i/>
          <w:iCs/>
          <w:color w:val="595959" w:themeColor="text1" w:themeTint="A6"/>
        </w:rPr>
        <w:t>[ή Επιχείρησης],</w:t>
      </w:r>
    </w:p>
    <w:p w14:paraId="01C1FD41" w14:textId="77777777" w:rsidR="00153925" w:rsidRDefault="00153925" w:rsidP="00153925">
      <w:pPr>
        <w:spacing w:after="160"/>
        <w:jc w:val="center"/>
        <w:sectPr w:rsidR="00153925" w:rsidSect="00153925">
          <w:headerReference w:type="first" r:id="rId34"/>
          <w:footerReference w:type="first" r:id="rId35"/>
          <w:pgSz w:w="11906" w:h="16838"/>
          <w:pgMar w:top="1440" w:right="849" w:bottom="1440" w:left="426" w:header="708" w:footer="708" w:gutter="0"/>
          <w:cols w:space="708"/>
          <w:titlePg/>
          <w:docGrid w:linePitch="360"/>
        </w:sectPr>
      </w:pPr>
      <w:r w:rsidRPr="00A46B82">
        <w:rPr>
          <w:rFonts w:cs="Arial"/>
        </w:rPr>
        <w:t>ονοματεπώνυμο και ιδιόχειρη υπογραφή εκπροσώπου)</w:t>
      </w:r>
    </w:p>
    <w:p w14:paraId="0A1D62EF" w14:textId="74015ED2" w:rsidR="00153925" w:rsidRPr="00DB599B" w:rsidRDefault="00DC20D4" w:rsidP="00153925">
      <w:pPr>
        <w:keepNext/>
        <w:spacing w:before="0" w:after="0" w:line="240" w:lineRule="auto"/>
        <w:outlineLvl w:val="2"/>
        <w:rPr>
          <w:rFonts w:ascii="Calibri" w:eastAsia="Times New Roman" w:hAnsi="Calibri" w:cs="Calibri"/>
          <w:bCs/>
          <w:sz w:val="16"/>
          <w:szCs w:val="16"/>
          <w:lang w:eastAsia="el-GR"/>
        </w:rPr>
      </w:pPr>
      <w:r>
        <w:rPr>
          <w:noProof/>
        </w:rPr>
        <w:lastRenderedPageBreak/>
        <mc:AlternateContent>
          <mc:Choice Requires="wps">
            <w:drawing>
              <wp:anchor distT="0" distB="0" distL="114300" distR="114300" simplePos="0" relativeHeight="251668480" behindDoc="0" locked="0" layoutInCell="1" allowOverlap="1" wp14:anchorId="6ED5348A" wp14:editId="30A639BA">
                <wp:simplePos x="0" y="0"/>
                <wp:positionH relativeFrom="column">
                  <wp:posOffset>-108585</wp:posOffset>
                </wp:positionH>
                <wp:positionV relativeFrom="paragraph">
                  <wp:posOffset>-28575</wp:posOffset>
                </wp:positionV>
                <wp:extent cx="7296150" cy="8867775"/>
                <wp:effectExtent l="0" t="0" r="0" b="9525"/>
                <wp:wrapNone/>
                <wp:docPr id="37259790"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8867775"/>
                        </a:xfrm>
                        <a:prstGeom prst="rect">
                          <a:avLst/>
                        </a:prstGeom>
                        <a:noFill/>
                        <a:ln w="9525">
                          <a:solidFill>
                            <a:srgbClr val="000000"/>
                          </a:solidFill>
                          <a:miter lim="800000"/>
                          <a:headEnd/>
                          <a:tailEnd/>
                        </a:ln>
                      </wps:spPr>
                      <wps:txbx>
                        <w:txbxContent>
                          <w:p w14:paraId="78364718" w14:textId="77777777" w:rsidR="00D95712" w:rsidRDefault="00D95712" w:rsidP="00153925">
                            <w:pPr>
                              <w:jc w:val="center"/>
                            </w:pPr>
                          </w:p>
                          <w:p w14:paraId="55524E1E" w14:textId="77777777" w:rsidR="00D95712" w:rsidRPr="00087AFA" w:rsidRDefault="00D95712" w:rsidP="00153925">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348A" id="Ορθογώνιο 1" o:spid="_x0000_s1026" style="position:absolute;margin-left:-8.55pt;margin-top:-2.25pt;width:574.5pt;height:6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PSPwIAAC8EAAAOAAAAZHJzL2Uyb0RvYy54bWysU01uEzEU3iNxB8t7OkloOs2ok6pqKUIq&#10;UKlwAMfjyVh4/Myzk0nZcYFegUOwgQXqDaZX4tmTpi3sEF5Yfn5/3/v8+eh40xq2Vug12JKP90ac&#10;KSuh0nZZ8o8fzl8ccuaDsJUwYFXJr5Xnx/Pnz446V6gJNGAqhYyKWF90ruRNCK7IMi8b1Qq/B05Z&#10;ctaArQhk4jKrUHRUvTXZZDQ6yDrAyiFI5T3dng1OPk/161rJ8L6uvQrMlJywhbRj2hdxz+ZHolii&#10;cI2WWxjiH1C0Qltquit1JoJgK9R/lWq1RPBQhz0JbQZ1raVKM9A049Ef01w1wqk0C5Hj3Y4m///K&#10;ynfrS2S6KvnLfDKd5TMiyYqWXqr/dve1/9Hf9t/vbvpf/c/+lo0jXZ3zBWVduUuMA3t3AfKTZxZO&#10;G2GX6gQRukaJikCm+OxJQjQ8pbJF9xYqaiNWARJzmxrbWJA4YZv0QNe7B1KbwCRd5pPZwXhKECX5&#10;Dg8P8jyfRkyZKO7THfrwWkHL4qHkSApI5cX6woch9D4kdrNwro1JKjCWdSWfTSfTlODB6Co605S4&#10;XJwaZGsRdZTWtu+TsFYHUrPRLaHbBYki0vHKVqlLENoMZwJtLGG/p2SgNmwWGwqMlwuorokphEG1&#10;9Mvo0AB+4awjxZbcf14JVJyZN5bYno3396PEk7E/zSdk4GPP4rFHWEmlSh44G46nYfgWK4d62VCn&#10;caLBwgm9UK0Tdw+otrhJlYn97Q+Ksn9sp6iHfz7/DQAA//8DAFBLAwQUAAYACAAAACEADV1cROAA&#10;AAAMAQAADwAAAGRycy9kb3ducmV2LnhtbEyPwU7DMAyG70i8Q2QkbluajTFWmk4FseukDaTBLWtM&#10;Uq1xqiZby9uTneD2W/70+3OxHl3LLtiHxpMEMc2AIdVeN2QkfLxvJk/AQlSkVesJJfxggHV5e1Oo&#10;XPuBdnjZR8NSCYVcSbAxdjnnobboVJj6Dintvn3vVExjb7ju1ZDKXctnWfbInWooXbCqw1eL9Wl/&#10;dhLeuq9ttTCBV4doP0/+ZdjYrZHy/m6snoFFHOMfDFf9pA5lcjr6M+nAWgkTsRQJTeFhAewKiLlY&#10;ATumNF/NMuBlwf8/Uf4CAAD//wMAUEsBAi0AFAAGAAgAAAAhALaDOJL+AAAA4QEAABMAAAAAAAAA&#10;AAAAAAAAAAAAAFtDb250ZW50X1R5cGVzXS54bWxQSwECLQAUAAYACAAAACEAOP0h/9YAAACUAQAA&#10;CwAAAAAAAAAAAAAAAAAvAQAAX3JlbHMvLnJlbHNQSwECLQAUAAYACAAAACEAI7DD0j8CAAAvBAAA&#10;DgAAAAAAAAAAAAAAAAAuAgAAZHJzL2Uyb0RvYy54bWxQSwECLQAUAAYACAAAACEADV1cROAAAAAM&#10;AQAADwAAAAAAAAAAAAAAAACZBAAAZHJzL2Rvd25yZXYueG1sUEsFBgAAAAAEAAQA8wAAAKYFAAAA&#10;AA==&#10;" filled="f">
                <v:textbox>
                  <w:txbxContent>
                    <w:p w14:paraId="78364718" w14:textId="77777777" w:rsidR="00D95712" w:rsidRDefault="00D95712" w:rsidP="00153925">
                      <w:pPr>
                        <w:jc w:val="center"/>
                      </w:pPr>
                    </w:p>
                    <w:p w14:paraId="55524E1E" w14:textId="77777777" w:rsidR="00D95712" w:rsidRPr="00087AFA" w:rsidRDefault="00D95712" w:rsidP="00153925">
                      <w:pPr>
                        <w:jc w:val="center"/>
                        <w:rPr>
                          <w:lang w:val="en-US"/>
                        </w:rPr>
                      </w:pPr>
                    </w:p>
                  </w:txbxContent>
                </v:textbox>
              </v:rect>
            </w:pict>
          </mc:Fallback>
        </mc:AlternateContent>
      </w:r>
    </w:p>
    <w:p w14:paraId="246926C5" w14:textId="790B0F4F" w:rsidR="00153925" w:rsidRPr="00DB599B" w:rsidRDefault="00153925" w:rsidP="00153925">
      <w:pPr>
        <w:keepNext/>
        <w:spacing w:before="0" w:after="0" w:line="240" w:lineRule="auto"/>
        <w:jc w:val="center"/>
        <w:outlineLvl w:val="2"/>
        <w:rPr>
          <w:rFonts w:ascii="Calibri" w:eastAsia="Times New Roman" w:hAnsi="Calibri" w:cs="Calibri"/>
          <w:b/>
          <w:bCs/>
          <w:sz w:val="24"/>
          <w:szCs w:val="24"/>
          <w:lang w:eastAsia="el-GR"/>
        </w:rPr>
      </w:pPr>
      <w:r w:rsidRPr="00DB599B">
        <w:rPr>
          <w:rFonts w:ascii="Calibri" w:eastAsia="Times New Roman" w:hAnsi="Calibri" w:cs="Calibri"/>
          <w:b/>
          <w:bCs/>
          <w:sz w:val="24"/>
          <w:szCs w:val="24"/>
          <w:lang w:eastAsia="el-GR"/>
        </w:rPr>
        <w:t>ΥΠΕΥΘΥΝΗ ΔΗΛΩΣΗ</w:t>
      </w:r>
    </w:p>
    <w:p w14:paraId="71012A06" w14:textId="77777777" w:rsidR="00153925" w:rsidRPr="00DB599B" w:rsidRDefault="00153925" w:rsidP="00153925">
      <w:pPr>
        <w:keepNext/>
        <w:spacing w:before="0" w:after="0" w:line="240" w:lineRule="auto"/>
        <w:jc w:val="center"/>
        <w:outlineLvl w:val="2"/>
        <w:rPr>
          <w:rFonts w:ascii="Calibri" w:eastAsia="Times New Roman" w:hAnsi="Calibri" w:cs="Calibri"/>
          <w:b/>
          <w:bCs/>
          <w:vertAlign w:val="superscript"/>
          <w:lang w:eastAsia="el-GR"/>
        </w:rPr>
      </w:pPr>
      <w:r w:rsidRPr="00DB599B">
        <w:rPr>
          <w:rFonts w:ascii="Calibri" w:eastAsia="Times New Roman" w:hAnsi="Calibri" w:cs="Calibri"/>
          <w:b/>
          <w:bCs/>
          <w:lang w:eastAsia="el-GR"/>
        </w:rPr>
        <w:t xml:space="preserve"> </w:t>
      </w:r>
      <w:r w:rsidRPr="00DB599B">
        <w:rPr>
          <w:rFonts w:ascii="Calibri" w:eastAsia="Times New Roman" w:hAnsi="Calibri" w:cs="Calibri"/>
          <w:b/>
          <w:bCs/>
          <w:vertAlign w:val="superscript"/>
          <w:lang w:eastAsia="el-GR"/>
        </w:rPr>
        <w:t>(άρθρο 8 Ν.1599/1986)</w:t>
      </w:r>
    </w:p>
    <w:p w14:paraId="54B60A4C" w14:textId="77777777" w:rsidR="00153925" w:rsidRPr="00DB599B" w:rsidRDefault="00153925" w:rsidP="00153925">
      <w:pPr>
        <w:spacing w:before="0" w:after="0" w:line="240" w:lineRule="auto"/>
        <w:rPr>
          <w:rFonts w:ascii="Calibri" w:eastAsia="Times New Roman" w:hAnsi="Calibri" w:cs="Calibri"/>
          <w:lang w:eastAsia="el-GR"/>
        </w:rPr>
      </w:pPr>
    </w:p>
    <w:p w14:paraId="66B5ED3C" w14:textId="77777777" w:rsidR="00153925" w:rsidRPr="00DB599B" w:rsidRDefault="00153925" w:rsidP="00153925">
      <w:pPr>
        <w:pBdr>
          <w:top w:val="single" w:sz="4" w:space="1" w:color="auto"/>
          <w:left w:val="single" w:sz="4" w:space="4" w:color="auto"/>
          <w:bottom w:val="single" w:sz="4" w:space="1" w:color="auto"/>
          <w:right w:val="single" w:sz="4" w:space="26" w:color="auto"/>
        </w:pBdr>
        <w:spacing w:before="0" w:after="0" w:line="240" w:lineRule="auto"/>
        <w:ind w:right="484"/>
        <w:jc w:val="center"/>
        <w:rPr>
          <w:rFonts w:ascii="Calibri" w:eastAsia="Times New Roman" w:hAnsi="Calibri" w:cs="Calibri"/>
          <w:lang w:eastAsia="el-GR"/>
        </w:rPr>
      </w:pPr>
      <w:r w:rsidRPr="00DB599B">
        <w:rPr>
          <w:rFonts w:ascii="Calibri" w:eastAsia="Times New Roman" w:hAnsi="Calibri" w:cs="Calibri"/>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C5AF8A7" w14:textId="77777777" w:rsidR="00153925" w:rsidRPr="00DB599B" w:rsidRDefault="00153925" w:rsidP="00153925">
      <w:pPr>
        <w:spacing w:before="0" w:after="0" w:line="240" w:lineRule="auto"/>
        <w:rPr>
          <w:rFonts w:ascii="Calibri" w:eastAsia="Times New Roman" w:hAnsi="Calibri" w:cs="Calibri"/>
          <w:lang w:eastAsia="el-GR"/>
        </w:rPr>
      </w:pP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29"/>
        <w:gridCol w:w="658"/>
        <w:gridCol w:w="447"/>
        <w:gridCol w:w="1595"/>
        <w:gridCol w:w="720"/>
        <w:gridCol w:w="378"/>
        <w:gridCol w:w="702"/>
        <w:gridCol w:w="751"/>
        <w:gridCol w:w="329"/>
        <w:gridCol w:w="720"/>
        <w:gridCol w:w="540"/>
        <w:gridCol w:w="540"/>
        <w:gridCol w:w="2258"/>
      </w:tblGrid>
      <w:tr w:rsidR="00153925" w:rsidRPr="00DB599B" w14:paraId="5B34AC6D" w14:textId="77777777" w:rsidTr="00153925">
        <w:trPr>
          <w:cantSplit/>
          <w:trHeight w:val="415"/>
        </w:trPr>
        <w:tc>
          <w:tcPr>
            <w:tcW w:w="1515" w:type="dxa"/>
          </w:tcPr>
          <w:p w14:paraId="7902010C" w14:textId="77777777" w:rsidR="00153925" w:rsidRPr="00DB599B" w:rsidRDefault="00153925" w:rsidP="00153925">
            <w:pPr>
              <w:spacing w:before="240" w:after="0" w:line="240" w:lineRule="auto"/>
              <w:ind w:right="-6878"/>
              <w:rPr>
                <w:rFonts w:ascii="Calibri" w:eastAsia="Times New Roman" w:hAnsi="Calibri" w:cs="Calibri"/>
                <w:lang w:eastAsia="el-GR"/>
              </w:rPr>
            </w:pPr>
            <w:r w:rsidRPr="00DB599B">
              <w:rPr>
                <w:rFonts w:ascii="Calibri" w:eastAsia="Times New Roman" w:hAnsi="Calibri" w:cs="Calibri"/>
                <w:lang w:eastAsia="el-GR"/>
              </w:rPr>
              <w:t>ΠΡΟΣ</w:t>
            </w:r>
            <w:r w:rsidRPr="00DB599B">
              <w:rPr>
                <w:rFonts w:ascii="Calibri" w:eastAsia="Times New Roman" w:hAnsi="Calibri" w:cs="Calibri"/>
                <w:vertAlign w:val="superscript"/>
                <w:lang w:eastAsia="el-GR"/>
              </w:rPr>
              <w:t>(1)</w:t>
            </w:r>
            <w:r w:rsidRPr="00DB599B">
              <w:rPr>
                <w:rFonts w:ascii="Calibri" w:eastAsia="Times New Roman" w:hAnsi="Calibri" w:cs="Calibri"/>
                <w:lang w:eastAsia="el-GR"/>
              </w:rPr>
              <w:t>:</w:t>
            </w:r>
          </w:p>
        </w:tc>
        <w:tc>
          <w:tcPr>
            <w:tcW w:w="9967" w:type="dxa"/>
            <w:gridSpan w:val="13"/>
          </w:tcPr>
          <w:p w14:paraId="5CEF163B" w14:textId="77777777" w:rsidR="00153925" w:rsidRPr="00DB599B" w:rsidRDefault="00153925" w:rsidP="00153925">
            <w:pPr>
              <w:spacing w:before="240" w:after="0" w:line="240" w:lineRule="auto"/>
              <w:ind w:right="-6878"/>
              <w:rPr>
                <w:rFonts w:ascii="Calibri" w:eastAsia="Times New Roman" w:hAnsi="Calibri" w:cs="Calibri"/>
                <w:lang w:val="en-US" w:eastAsia="el-GR"/>
              </w:rPr>
            </w:pPr>
          </w:p>
        </w:tc>
      </w:tr>
      <w:tr w:rsidR="00153925" w:rsidRPr="00DB599B" w14:paraId="263FB25E" w14:textId="77777777" w:rsidTr="00153925">
        <w:trPr>
          <w:cantSplit/>
          <w:trHeight w:val="415"/>
        </w:trPr>
        <w:tc>
          <w:tcPr>
            <w:tcW w:w="1515" w:type="dxa"/>
          </w:tcPr>
          <w:p w14:paraId="0EC7A705" w14:textId="77777777" w:rsidR="00153925" w:rsidRPr="00DB599B" w:rsidRDefault="00153925" w:rsidP="00153925">
            <w:pPr>
              <w:spacing w:before="240" w:after="0" w:line="240" w:lineRule="auto"/>
              <w:ind w:right="-6878"/>
              <w:rPr>
                <w:rFonts w:ascii="Calibri" w:eastAsia="Times New Roman" w:hAnsi="Calibri" w:cs="Calibri"/>
                <w:lang w:eastAsia="el-GR"/>
              </w:rPr>
            </w:pPr>
            <w:r w:rsidRPr="00DB599B">
              <w:rPr>
                <w:rFonts w:ascii="Calibri" w:eastAsia="Times New Roman" w:hAnsi="Calibri" w:cs="Calibri"/>
                <w:lang w:eastAsia="el-GR"/>
              </w:rPr>
              <w:t>Ο – Η Όνομα:</w:t>
            </w:r>
          </w:p>
        </w:tc>
        <w:tc>
          <w:tcPr>
            <w:tcW w:w="3749" w:type="dxa"/>
            <w:gridSpan w:val="5"/>
          </w:tcPr>
          <w:p w14:paraId="1C5F20FE" w14:textId="77777777" w:rsidR="00153925" w:rsidRPr="00DB599B" w:rsidRDefault="00153925" w:rsidP="00153925">
            <w:pPr>
              <w:spacing w:before="240" w:after="0" w:line="240" w:lineRule="auto"/>
              <w:ind w:right="-6878"/>
              <w:rPr>
                <w:rFonts w:ascii="Calibri" w:eastAsia="Times New Roman" w:hAnsi="Calibri" w:cs="Calibri"/>
                <w:lang w:eastAsia="el-GR"/>
              </w:rPr>
            </w:pPr>
          </w:p>
        </w:tc>
        <w:tc>
          <w:tcPr>
            <w:tcW w:w="1080" w:type="dxa"/>
            <w:gridSpan w:val="2"/>
          </w:tcPr>
          <w:p w14:paraId="08817044" w14:textId="77777777" w:rsidR="00153925" w:rsidRPr="00DB599B" w:rsidRDefault="00153925" w:rsidP="00153925">
            <w:pPr>
              <w:spacing w:before="240" w:after="0" w:line="240" w:lineRule="auto"/>
              <w:ind w:right="-6878"/>
              <w:rPr>
                <w:rFonts w:ascii="Calibri" w:eastAsia="Times New Roman" w:hAnsi="Calibri" w:cs="Calibri"/>
                <w:lang w:eastAsia="el-GR"/>
              </w:rPr>
            </w:pPr>
            <w:r w:rsidRPr="00DB599B">
              <w:rPr>
                <w:rFonts w:ascii="Calibri" w:eastAsia="Times New Roman" w:hAnsi="Calibri" w:cs="Calibri"/>
                <w:lang w:eastAsia="el-GR"/>
              </w:rPr>
              <w:t>Επώνυμο:</w:t>
            </w:r>
          </w:p>
        </w:tc>
        <w:tc>
          <w:tcPr>
            <w:tcW w:w="5138" w:type="dxa"/>
            <w:gridSpan w:val="6"/>
          </w:tcPr>
          <w:p w14:paraId="68BC98D2" w14:textId="77777777" w:rsidR="00153925" w:rsidRPr="00DB599B" w:rsidRDefault="00153925" w:rsidP="00153925">
            <w:pPr>
              <w:spacing w:before="240" w:after="0" w:line="240" w:lineRule="auto"/>
              <w:ind w:right="-6878"/>
              <w:rPr>
                <w:rFonts w:ascii="Calibri" w:eastAsia="Times New Roman" w:hAnsi="Calibri" w:cs="Calibri"/>
                <w:lang w:eastAsia="el-GR"/>
              </w:rPr>
            </w:pPr>
          </w:p>
        </w:tc>
      </w:tr>
      <w:tr w:rsidR="00153925" w:rsidRPr="00DB599B" w14:paraId="099BF349" w14:textId="77777777" w:rsidTr="00153925">
        <w:trPr>
          <w:cantSplit/>
          <w:trHeight w:val="99"/>
        </w:trPr>
        <w:tc>
          <w:tcPr>
            <w:tcW w:w="2949" w:type="dxa"/>
            <w:gridSpan w:val="4"/>
          </w:tcPr>
          <w:p w14:paraId="74AA8036"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 xml:space="preserve">Όνομα και Επώνυμο Πατέρα: </w:t>
            </w:r>
          </w:p>
        </w:tc>
        <w:tc>
          <w:tcPr>
            <w:tcW w:w="8533" w:type="dxa"/>
            <w:gridSpan w:val="10"/>
          </w:tcPr>
          <w:p w14:paraId="4C057D12"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4C8708D1" w14:textId="77777777" w:rsidTr="00153925">
        <w:trPr>
          <w:cantSplit/>
          <w:trHeight w:val="99"/>
        </w:trPr>
        <w:tc>
          <w:tcPr>
            <w:tcW w:w="2949" w:type="dxa"/>
            <w:gridSpan w:val="4"/>
          </w:tcPr>
          <w:p w14:paraId="3ED0DF88"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Όνομα και Επώνυμο Μητέρας:</w:t>
            </w:r>
          </w:p>
        </w:tc>
        <w:tc>
          <w:tcPr>
            <w:tcW w:w="8533" w:type="dxa"/>
            <w:gridSpan w:val="10"/>
          </w:tcPr>
          <w:p w14:paraId="6E1C3E18"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248CCA8C" w14:textId="77777777" w:rsidTr="00153925">
        <w:trPr>
          <w:cantSplit/>
        </w:trPr>
        <w:tc>
          <w:tcPr>
            <w:tcW w:w="2949" w:type="dxa"/>
            <w:gridSpan w:val="4"/>
          </w:tcPr>
          <w:p w14:paraId="736A1B8E" w14:textId="77777777" w:rsidR="00153925" w:rsidRPr="00DB599B" w:rsidRDefault="00153925" w:rsidP="00153925">
            <w:pPr>
              <w:spacing w:before="240" w:after="0" w:line="240" w:lineRule="auto"/>
              <w:ind w:right="-2332"/>
              <w:rPr>
                <w:rFonts w:ascii="Calibri" w:eastAsia="Times New Roman" w:hAnsi="Calibri" w:cs="Calibri"/>
                <w:lang w:eastAsia="el-GR"/>
              </w:rPr>
            </w:pPr>
            <w:r w:rsidRPr="00DB599B">
              <w:rPr>
                <w:rFonts w:ascii="Calibri" w:eastAsia="Times New Roman" w:hAnsi="Calibri" w:cs="Calibri"/>
                <w:lang w:eastAsia="el-GR"/>
              </w:rPr>
              <w:t>Ημερομηνία γέννησης</w:t>
            </w:r>
            <w:r w:rsidRPr="00DB599B">
              <w:rPr>
                <w:rFonts w:ascii="Calibri" w:eastAsia="Times New Roman" w:hAnsi="Calibri" w:cs="Calibri"/>
                <w:vertAlign w:val="superscript"/>
                <w:lang w:eastAsia="el-GR"/>
              </w:rPr>
              <w:t>(2)</w:t>
            </w:r>
            <w:r w:rsidRPr="00DB599B">
              <w:rPr>
                <w:rFonts w:ascii="Calibri" w:eastAsia="Times New Roman" w:hAnsi="Calibri" w:cs="Calibri"/>
                <w:lang w:eastAsia="el-GR"/>
              </w:rPr>
              <w:t xml:space="preserve">: </w:t>
            </w:r>
          </w:p>
        </w:tc>
        <w:tc>
          <w:tcPr>
            <w:tcW w:w="8533" w:type="dxa"/>
            <w:gridSpan w:val="10"/>
          </w:tcPr>
          <w:p w14:paraId="48B00A6D" w14:textId="77777777" w:rsidR="00153925" w:rsidRPr="00DB599B" w:rsidRDefault="00153925" w:rsidP="00153925">
            <w:pPr>
              <w:spacing w:before="240" w:after="0" w:line="240" w:lineRule="auto"/>
              <w:ind w:right="-2332"/>
              <w:rPr>
                <w:rFonts w:ascii="Calibri" w:eastAsia="Times New Roman" w:hAnsi="Calibri" w:cs="Calibri"/>
                <w:lang w:eastAsia="el-GR"/>
              </w:rPr>
            </w:pPr>
          </w:p>
        </w:tc>
      </w:tr>
      <w:tr w:rsidR="00153925" w:rsidRPr="00DB599B" w14:paraId="40700022" w14:textId="77777777" w:rsidTr="00153925">
        <w:trPr>
          <w:cantSplit/>
          <w:trHeight w:val="99"/>
        </w:trPr>
        <w:tc>
          <w:tcPr>
            <w:tcW w:w="2949" w:type="dxa"/>
            <w:gridSpan w:val="4"/>
            <w:tcBorders>
              <w:top w:val="single" w:sz="4" w:space="0" w:color="auto"/>
              <w:left w:val="single" w:sz="4" w:space="0" w:color="auto"/>
              <w:bottom w:val="single" w:sz="4" w:space="0" w:color="auto"/>
              <w:right w:val="single" w:sz="4" w:space="0" w:color="auto"/>
            </w:tcBorders>
          </w:tcPr>
          <w:p w14:paraId="48431342"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Τόπος Γέννησης:</w:t>
            </w:r>
          </w:p>
        </w:tc>
        <w:tc>
          <w:tcPr>
            <w:tcW w:w="8533" w:type="dxa"/>
            <w:gridSpan w:val="10"/>
            <w:tcBorders>
              <w:top w:val="single" w:sz="4" w:space="0" w:color="auto"/>
              <w:left w:val="single" w:sz="4" w:space="0" w:color="auto"/>
              <w:bottom w:val="single" w:sz="4" w:space="0" w:color="auto"/>
              <w:right w:val="single" w:sz="4" w:space="0" w:color="auto"/>
            </w:tcBorders>
          </w:tcPr>
          <w:p w14:paraId="50469FDF"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59DE6676" w14:textId="77777777" w:rsidTr="00153925">
        <w:trPr>
          <w:cantSplit/>
          <w:trHeight w:val="498"/>
        </w:trPr>
        <w:tc>
          <w:tcPr>
            <w:tcW w:w="2949" w:type="dxa"/>
            <w:gridSpan w:val="4"/>
          </w:tcPr>
          <w:p w14:paraId="23C1F531"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Αριθμός Δελτίου Ταυτότητας:</w:t>
            </w:r>
          </w:p>
        </w:tc>
        <w:tc>
          <w:tcPr>
            <w:tcW w:w="2693" w:type="dxa"/>
            <w:gridSpan w:val="3"/>
          </w:tcPr>
          <w:p w14:paraId="62E80E4C" w14:textId="77777777" w:rsidR="00153925" w:rsidRPr="00DB599B" w:rsidRDefault="00153925" w:rsidP="00153925">
            <w:pPr>
              <w:spacing w:before="240" w:after="0" w:line="240" w:lineRule="auto"/>
              <w:rPr>
                <w:rFonts w:ascii="Calibri" w:eastAsia="Times New Roman" w:hAnsi="Calibri" w:cs="Calibri"/>
                <w:lang w:eastAsia="el-GR"/>
              </w:rPr>
            </w:pPr>
          </w:p>
        </w:tc>
        <w:tc>
          <w:tcPr>
            <w:tcW w:w="702" w:type="dxa"/>
          </w:tcPr>
          <w:p w14:paraId="7B796DF8" w14:textId="77777777" w:rsidR="00153925" w:rsidRPr="00DB599B" w:rsidRDefault="00153925" w:rsidP="00153925">
            <w:pPr>
              <w:spacing w:before="240" w:after="0" w:line="240" w:lineRule="auto"/>
              <w:rPr>
                <w:rFonts w:ascii="Calibri" w:eastAsia="Times New Roman" w:hAnsi="Calibri" w:cs="Calibri"/>
                <w:lang w:eastAsia="el-GR"/>
              </w:rPr>
            </w:pPr>
            <w:proofErr w:type="spellStart"/>
            <w:r w:rsidRPr="00DB599B">
              <w:rPr>
                <w:rFonts w:ascii="Calibri" w:eastAsia="Times New Roman" w:hAnsi="Calibri" w:cs="Calibri"/>
                <w:lang w:eastAsia="el-GR"/>
              </w:rPr>
              <w:t>Τηλ</w:t>
            </w:r>
            <w:proofErr w:type="spellEnd"/>
            <w:r w:rsidRPr="00DB599B">
              <w:rPr>
                <w:rFonts w:ascii="Calibri" w:eastAsia="Times New Roman" w:hAnsi="Calibri" w:cs="Calibri"/>
                <w:lang w:eastAsia="el-GR"/>
              </w:rPr>
              <w:t>:</w:t>
            </w:r>
          </w:p>
        </w:tc>
        <w:tc>
          <w:tcPr>
            <w:tcW w:w="5138" w:type="dxa"/>
            <w:gridSpan w:val="6"/>
          </w:tcPr>
          <w:p w14:paraId="7C7CC6AA"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5D251084" w14:textId="77777777" w:rsidTr="00153925">
        <w:trPr>
          <w:cantSplit/>
        </w:trPr>
        <w:tc>
          <w:tcPr>
            <w:tcW w:w="1844" w:type="dxa"/>
            <w:gridSpan w:val="2"/>
          </w:tcPr>
          <w:p w14:paraId="440D9CB3"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Τόπος Κατοικίας:</w:t>
            </w:r>
          </w:p>
        </w:tc>
        <w:tc>
          <w:tcPr>
            <w:tcW w:w="2700" w:type="dxa"/>
            <w:gridSpan w:val="3"/>
          </w:tcPr>
          <w:p w14:paraId="59416514" w14:textId="77777777" w:rsidR="00153925" w:rsidRPr="00DB599B" w:rsidRDefault="00153925" w:rsidP="00153925">
            <w:pPr>
              <w:spacing w:before="240" w:after="0" w:line="240" w:lineRule="auto"/>
              <w:rPr>
                <w:rFonts w:ascii="Calibri" w:eastAsia="Times New Roman" w:hAnsi="Calibri" w:cs="Calibri"/>
                <w:lang w:eastAsia="el-GR"/>
              </w:rPr>
            </w:pPr>
          </w:p>
        </w:tc>
        <w:tc>
          <w:tcPr>
            <w:tcW w:w="720" w:type="dxa"/>
          </w:tcPr>
          <w:p w14:paraId="3CCF993E"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Οδός:</w:t>
            </w:r>
          </w:p>
        </w:tc>
        <w:tc>
          <w:tcPr>
            <w:tcW w:w="2160" w:type="dxa"/>
            <w:gridSpan w:val="4"/>
          </w:tcPr>
          <w:p w14:paraId="0336A55C" w14:textId="77777777" w:rsidR="00153925" w:rsidRPr="00DB599B" w:rsidRDefault="00153925" w:rsidP="00153925">
            <w:pPr>
              <w:spacing w:before="240" w:after="0" w:line="240" w:lineRule="auto"/>
              <w:rPr>
                <w:rFonts w:ascii="Calibri" w:eastAsia="Times New Roman" w:hAnsi="Calibri" w:cs="Calibri"/>
                <w:lang w:eastAsia="el-GR"/>
              </w:rPr>
            </w:pPr>
          </w:p>
        </w:tc>
        <w:tc>
          <w:tcPr>
            <w:tcW w:w="720" w:type="dxa"/>
          </w:tcPr>
          <w:p w14:paraId="627278FC" w14:textId="77777777" w:rsidR="00153925" w:rsidRPr="00DB599B" w:rsidRDefault="00153925" w:rsidP="00153925">
            <w:pPr>
              <w:spacing w:before="240" w:after="0" w:line="240" w:lineRule="auto"/>
              <w:rPr>
                <w:rFonts w:ascii="Calibri" w:eastAsia="Times New Roman" w:hAnsi="Calibri" w:cs="Calibri"/>
                <w:lang w:eastAsia="el-GR"/>
              </w:rPr>
            </w:pPr>
            <w:proofErr w:type="spellStart"/>
            <w:r w:rsidRPr="00DB599B">
              <w:rPr>
                <w:rFonts w:ascii="Calibri" w:eastAsia="Times New Roman" w:hAnsi="Calibri" w:cs="Calibri"/>
                <w:lang w:eastAsia="el-GR"/>
              </w:rPr>
              <w:t>Αριθ</w:t>
            </w:r>
            <w:proofErr w:type="spellEnd"/>
            <w:r w:rsidRPr="00DB599B">
              <w:rPr>
                <w:rFonts w:ascii="Calibri" w:eastAsia="Times New Roman" w:hAnsi="Calibri" w:cs="Calibri"/>
                <w:lang w:eastAsia="el-GR"/>
              </w:rPr>
              <w:t>:</w:t>
            </w:r>
          </w:p>
        </w:tc>
        <w:tc>
          <w:tcPr>
            <w:tcW w:w="540" w:type="dxa"/>
          </w:tcPr>
          <w:p w14:paraId="5C984F16" w14:textId="77777777" w:rsidR="00153925" w:rsidRPr="00DB599B" w:rsidRDefault="00153925" w:rsidP="00153925">
            <w:pPr>
              <w:spacing w:before="240" w:after="0" w:line="240" w:lineRule="auto"/>
              <w:rPr>
                <w:rFonts w:ascii="Calibri" w:eastAsia="Times New Roman" w:hAnsi="Calibri" w:cs="Calibri"/>
                <w:lang w:eastAsia="el-GR"/>
              </w:rPr>
            </w:pPr>
          </w:p>
        </w:tc>
        <w:tc>
          <w:tcPr>
            <w:tcW w:w="540" w:type="dxa"/>
          </w:tcPr>
          <w:p w14:paraId="5A1EF348" w14:textId="77777777" w:rsidR="00153925" w:rsidRPr="00DB599B" w:rsidRDefault="00153925" w:rsidP="00153925">
            <w:pPr>
              <w:spacing w:before="240" w:after="0" w:line="240" w:lineRule="auto"/>
              <w:rPr>
                <w:rFonts w:ascii="Calibri" w:eastAsia="Times New Roman" w:hAnsi="Calibri" w:cs="Calibri"/>
                <w:lang w:eastAsia="el-GR"/>
              </w:rPr>
            </w:pPr>
            <w:r w:rsidRPr="00DB599B">
              <w:rPr>
                <w:rFonts w:ascii="Calibri" w:eastAsia="Times New Roman" w:hAnsi="Calibri" w:cs="Calibri"/>
                <w:lang w:eastAsia="el-GR"/>
              </w:rPr>
              <w:t>ΤΚ:</w:t>
            </w:r>
          </w:p>
        </w:tc>
        <w:tc>
          <w:tcPr>
            <w:tcW w:w="2258" w:type="dxa"/>
          </w:tcPr>
          <w:p w14:paraId="7067E765" w14:textId="77777777" w:rsidR="00153925" w:rsidRPr="00DB599B" w:rsidRDefault="00153925" w:rsidP="00153925">
            <w:pPr>
              <w:spacing w:before="240" w:after="0" w:line="240" w:lineRule="auto"/>
              <w:rPr>
                <w:rFonts w:ascii="Calibri" w:eastAsia="Times New Roman" w:hAnsi="Calibri" w:cs="Calibri"/>
                <w:lang w:eastAsia="el-GR"/>
              </w:rPr>
            </w:pPr>
          </w:p>
        </w:tc>
      </w:tr>
      <w:tr w:rsidR="00153925" w:rsidRPr="00DB599B" w14:paraId="7EEFDF3B" w14:textId="77777777" w:rsidTr="00153925">
        <w:trPr>
          <w:cantSplit/>
          <w:trHeight w:val="520"/>
        </w:trPr>
        <w:tc>
          <w:tcPr>
            <w:tcW w:w="2502" w:type="dxa"/>
            <w:gridSpan w:val="3"/>
            <w:vAlign w:val="bottom"/>
          </w:tcPr>
          <w:p w14:paraId="71F7777C" w14:textId="77777777" w:rsidR="00153925" w:rsidRPr="00DB599B" w:rsidRDefault="00153925" w:rsidP="00153925">
            <w:pPr>
              <w:spacing w:before="240" w:after="0" w:line="240" w:lineRule="auto"/>
              <w:rPr>
                <w:rFonts w:ascii="Calibri" w:eastAsia="Times New Roman" w:hAnsi="Calibri" w:cs="Calibri"/>
                <w:lang w:eastAsia="el-GR"/>
              </w:rPr>
            </w:pPr>
            <w:proofErr w:type="spellStart"/>
            <w:r w:rsidRPr="00DB599B">
              <w:rPr>
                <w:rFonts w:ascii="Calibri" w:eastAsia="Times New Roman" w:hAnsi="Calibri" w:cs="Calibri"/>
                <w:lang w:eastAsia="el-GR"/>
              </w:rPr>
              <w:t>Αρ</w:t>
            </w:r>
            <w:proofErr w:type="spellEnd"/>
            <w:r w:rsidRPr="00DB599B">
              <w:rPr>
                <w:rFonts w:ascii="Calibri" w:eastAsia="Times New Roman" w:hAnsi="Calibri" w:cs="Calibri"/>
                <w:lang w:eastAsia="el-GR"/>
              </w:rPr>
              <w:t>. Τηλεομοιότυπου (</w:t>
            </w:r>
            <w:r w:rsidRPr="00DB599B">
              <w:rPr>
                <w:rFonts w:ascii="Calibri" w:eastAsia="Times New Roman" w:hAnsi="Calibri" w:cs="Calibri"/>
                <w:lang w:val="en-US" w:eastAsia="el-GR"/>
              </w:rPr>
              <w:t>Fax</w:t>
            </w:r>
            <w:r w:rsidRPr="00DB599B">
              <w:rPr>
                <w:rFonts w:ascii="Calibri" w:eastAsia="Times New Roman" w:hAnsi="Calibri" w:cs="Calibri"/>
                <w:lang w:eastAsia="el-GR"/>
              </w:rPr>
              <w:t>):</w:t>
            </w:r>
          </w:p>
        </w:tc>
        <w:tc>
          <w:tcPr>
            <w:tcW w:w="3140" w:type="dxa"/>
            <w:gridSpan w:val="4"/>
            <w:vAlign w:val="bottom"/>
          </w:tcPr>
          <w:p w14:paraId="3DAFC097" w14:textId="77777777" w:rsidR="00153925" w:rsidRPr="00DB599B" w:rsidRDefault="00153925" w:rsidP="00153925">
            <w:pPr>
              <w:spacing w:before="240" w:after="0" w:line="240" w:lineRule="auto"/>
              <w:rPr>
                <w:rFonts w:ascii="Calibri" w:eastAsia="Times New Roman" w:hAnsi="Calibri" w:cs="Calibri"/>
                <w:lang w:eastAsia="el-GR"/>
              </w:rPr>
            </w:pPr>
          </w:p>
        </w:tc>
        <w:tc>
          <w:tcPr>
            <w:tcW w:w="1453" w:type="dxa"/>
            <w:gridSpan w:val="2"/>
            <w:vAlign w:val="bottom"/>
          </w:tcPr>
          <w:p w14:paraId="1A7C341A" w14:textId="77777777" w:rsidR="00153925" w:rsidRPr="00DB599B" w:rsidRDefault="00153925" w:rsidP="00153925">
            <w:pPr>
              <w:spacing w:before="0" w:after="0" w:line="240" w:lineRule="auto"/>
              <w:rPr>
                <w:rFonts w:ascii="Calibri" w:eastAsia="Times New Roman" w:hAnsi="Calibri" w:cs="Calibri"/>
                <w:lang w:eastAsia="el-GR"/>
              </w:rPr>
            </w:pPr>
            <w:r w:rsidRPr="00DB599B">
              <w:rPr>
                <w:rFonts w:ascii="Calibri" w:eastAsia="Times New Roman" w:hAnsi="Calibri" w:cs="Calibri"/>
                <w:lang w:eastAsia="el-GR"/>
              </w:rPr>
              <w:t>Δ/</w:t>
            </w:r>
            <w:proofErr w:type="spellStart"/>
            <w:r w:rsidRPr="00DB599B">
              <w:rPr>
                <w:rFonts w:ascii="Calibri" w:eastAsia="Times New Roman" w:hAnsi="Calibri" w:cs="Calibri"/>
                <w:lang w:eastAsia="el-GR"/>
              </w:rPr>
              <w:t>νση</w:t>
            </w:r>
            <w:proofErr w:type="spellEnd"/>
            <w:r w:rsidRPr="00DB599B">
              <w:rPr>
                <w:rFonts w:ascii="Calibri" w:eastAsia="Times New Roman" w:hAnsi="Calibri" w:cs="Calibri"/>
                <w:lang w:eastAsia="el-GR"/>
              </w:rPr>
              <w:t xml:space="preserve"> Ηλεκτρ. Ταχυδρομείου</w:t>
            </w:r>
          </w:p>
          <w:p w14:paraId="29E79BB8" w14:textId="77777777" w:rsidR="00153925" w:rsidRPr="00DB599B" w:rsidRDefault="00153925" w:rsidP="00153925">
            <w:pPr>
              <w:spacing w:before="0" w:after="0" w:line="240" w:lineRule="auto"/>
              <w:rPr>
                <w:rFonts w:ascii="Calibri" w:eastAsia="Times New Roman" w:hAnsi="Calibri" w:cs="Calibri"/>
                <w:lang w:eastAsia="el-GR"/>
              </w:rPr>
            </w:pPr>
            <w:r w:rsidRPr="00DB599B">
              <w:rPr>
                <w:rFonts w:ascii="Calibri" w:eastAsia="Times New Roman" w:hAnsi="Calibri" w:cs="Calibri"/>
                <w:lang w:eastAsia="el-GR"/>
              </w:rPr>
              <w:t>(Ε</w:t>
            </w:r>
            <w:r w:rsidRPr="00DB599B">
              <w:rPr>
                <w:rFonts w:ascii="Calibri" w:eastAsia="Times New Roman" w:hAnsi="Calibri" w:cs="Calibri"/>
                <w:lang w:val="en-US" w:eastAsia="el-GR"/>
              </w:rPr>
              <w:t>mail</w:t>
            </w:r>
            <w:r w:rsidRPr="00DB599B">
              <w:rPr>
                <w:rFonts w:ascii="Calibri" w:eastAsia="Times New Roman" w:hAnsi="Calibri" w:cs="Calibri"/>
                <w:lang w:eastAsia="el-GR"/>
              </w:rPr>
              <w:t>):</w:t>
            </w:r>
          </w:p>
        </w:tc>
        <w:tc>
          <w:tcPr>
            <w:tcW w:w="4387" w:type="dxa"/>
            <w:gridSpan w:val="5"/>
            <w:vAlign w:val="bottom"/>
          </w:tcPr>
          <w:p w14:paraId="354DA641" w14:textId="77777777" w:rsidR="00153925" w:rsidRPr="00DB599B" w:rsidRDefault="00153925" w:rsidP="00153925">
            <w:pPr>
              <w:spacing w:before="240" w:after="0" w:line="240" w:lineRule="auto"/>
              <w:rPr>
                <w:rFonts w:ascii="Calibri" w:eastAsia="Times New Roman" w:hAnsi="Calibri" w:cs="Calibri"/>
                <w:lang w:eastAsia="el-GR"/>
              </w:rPr>
            </w:pPr>
          </w:p>
        </w:tc>
      </w:tr>
    </w:tbl>
    <w:p w14:paraId="5353CF8C" w14:textId="77777777" w:rsidR="00153925" w:rsidRPr="00DB599B" w:rsidRDefault="00153925" w:rsidP="00153925">
      <w:pPr>
        <w:spacing w:before="0" w:after="0" w:line="240" w:lineRule="auto"/>
        <w:rPr>
          <w:rFonts w:ascii="Calibri" w:eastAsia="Times New Roman"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153925" w:rsidRPr="00DB599B" w14:paraId="390035E8" w14:textId="77777777" w:rsidTr="00153925">
        <w:tc>
          <w:tcPr>
            <w:tcW w:w="10420" w:type="dxa"/>
            <w:tcBorders>
              <w:top w:val="nil"/>
              <w:left w:val="nil"/>
              <w:bottom w:val="nil"/>
              <w:right w:val="nil"/>
            </w:tcBorders>
          </w:tcPr>
          <w:p w14:paraId="514E041A" w14:textId="77777777" w:rsidR="00153925" w:rsidRPr="00DB599B" w:rsidRDefault="00153925" w:rsidP="00153925">
            <w:pPr>
              <w:spacing w:before="0" w:after="0" w:line="240" w:lineRule="auto"/>
              <w:ind w:right="124"/>
              <w:jc w:val="both"/>
              <w:rPr>
                <w:rFonts w:ascii="Calibri" w:eastAsia="Times New Roman" w:hAnsi="Calibri" w:cs="Calibri"/>
                <w:lang w:eastAsia="el-GR"/>
              </w:rPr>
            </w:pPr>
            <w:r w:rsidRPr="00DB599B">
              <w:rPr>
                <w:rFonts w:ascii="Calibri" w:eastAsia="Times New Roman" w:hAnsi="Calibri" w:cs="Calibri"/>
                <w:lang w:eastAsia="el-GR"/>
              </w:rPr>
              <w:t xml:space="preserve">Με ατομική μου ευθύνη και γνωρίζοντας τις κυρώσεις </w:t>
            </w:r>
            <w:r w:rsidRPr="00DB599B">
              <w:rPr>
                <w:rFonts w:ascii="Calibri" w:eastAsia="Times New Roman" w:hAnsi="Calibri" w:cs="Calibri"/>
                <w:vertAlign w:val="superscript"/>
                <w:lang w:eastAsia="el-GR"/>
              </w:rPr>
              <w:t>(3)</w:t>
            </w:r>
            <w:r w:rsidRPr="00DB599B">
              <w:rPr>
                <w:rFonts w:ascii="Calibri" w:eastAsia="Times New Roman" w:hAnsi="Calibri" w:cs="Calibri"/>
                <w:lang w:eastAsia="el-GR"/>
              </w:rPr>
              <w:t>, που προβλέπονται από τις διατάξεις της παρ. 6 του άρθρου 22 του Ν. 1599/1986, δηλώνω ότι:</w:t>
            </w:r>
          </w:p>
        </w:tc>
      </w:tr>
      <w:tr w:rsidR="00153925" w:rsidRPr="00DB599B" w14:paraId="00F1305E" w14:textId="77777777" w:rsidTr="00153925">
        <w:tc>
          <w:tcPr>
            <w:tcW w:w="10420" w:type="dxa"/>
            <w:tcBorders>
              <w:top w:val="nil"/>
              <w:left w:val="nil"/>
              <w:bottom w:val="nil"/>
              <w:right w:val="nil"/>
            </w:tcBorders>
          </w:tcPr>
          <w:p w14:paraId="5820E4AA" w14:textId="77777777" w:rsidR="00153925" w:rsidRPr="00DB599B" w:rsidRDefault="00153925" w:rsidP="00153925">
            <w:pPr>
              <w:spacing w:before="0" w:after="0" w:line="240" w:lineRule="auto"/>
              <w:ind w:right="124"/>
              <w:rPr>
                <w:rFonts w:ascii="Calibri" w:eastAsia="Times New Roman" w:hAnsi="Calibri" w:cs="Calibri"/>
                <w:lang w:eastAsia="el-GR"/>
              </w:rPr>
            </w:pPr>
          </w:p>
        </w:tc>
      </w:tr>
      <w:tr w:rsidR="00153925" w:rsidRPr="00DB599B" w14:paraId="1781D6FA" w14:textId="77777777" w:rsidTr="00153925">
        <w:tc>
          <w:tcPr>
            <w:tcW w:w="10420" w:type="dxa"/>
            <w:tcBorders>
              <w:top w:val="nil"/>
              <w:left w:val="nil"/>
              <w:bottom w:val="nil"/>
              <w:right w:val="nil"/>
            </w:tcBorders>
          </w:tcPr>
          <w:p w14:paraId="3FD93B20" w14:textId="77777777" w:rsidR="00153925" w:rsidRPr="00DB599B" w:rsidRDefault="00153925" w:rsidP="00153925">
            <w:pPr>
              <w:spacing w:before="0" w:after="0" w:line="240" w:lineRule="auto"/>
              <w:ind w:right="124"/>
              <w:jc w:val="both"/>
              <w:rPr>
                <w:rFonts w:ascii="Calibri" w:eastAsia="Times New Roman" w:hAnsi="Calibri" w:cs="Calibri"/>
                <w:lang w:eastAsia="el-GR"/>
              </w:rPr>
            </w:pPr>
            <w:r w:rsidRPr="00DB599B">
              <w:rPr>
                <w:rFonts w:ascii="Calibri" w:eastAsia="Times New Roman" w:hAnsi="Calibri" w:cs="Calibri"/>
                <w:lang w:eastAsia="el-GR"/>
              </w:rPr>
              <w:t>Με την ιδιότητά μου, ως νόμιμος εκπρόσωπος της εταιρείας ___ή υπεύθυνος κανονιστικής συμμόρφωσης της εταιρείας ____, δηλώνω υπεύθυνα ότι σύμφωνα με την παρ. 17 του άρθρου 3 του ν.4557/2018 όπως ισχύει, τα κατωτέρω πρόσωπα δύνανται να θεωρούνται ως πραγματικοί δικαιούχοι της εν λόγω εταιρείας, κατά την έννοια των παρ. 17 και 18 του άρθρου 3 του Ν.4557/2018:</w:t>
            </w:r>
          </w:p>
          <w:p w14:paraId="0BBDFE37" w14:textId="77777777" w:rsidR="00153925" w:rsidRPr="00DB599B" w:rsidRDefault="00153925" w:rsidP="00153925">
            <w:pPr>
              <w:spacing w:before="0" w:after="0" w:line="240" w:lineRule="auto"/>
              <w:ind w:right="124"/>
              <w:jc w:val="both"/>
              <w:rPr>
                <w:rFonts w:ascii="Calibri" w:eastAsia="Times New Roman" w:hAnsi="Calibri" w:cs="Calibri"/>
                <w:lang w:eastAsia="el-GR"/>
              </w:rPr>
            </w:pPr>
            <w:r w:rsidRPr="00DB599B">
              <w:rPr>
                <w:rFonts w:ascii="Calibri" w:eastAsia="Times New Roman" w:hAnsi="Calibri" w:cs="Calibri"/>
                <w:lang w:eastAsia="el-GR"/>
              </w:rPr>
              <w:t xml:space="preserve">Όνομα 1, επώνυμο 1, </w:t>
            </w:r>
            <w:proofErr w:type="spellStart"/>
            <w:r w:rsidRPr="00DB599B">
              <w:rPr>
                <w:rFonts w:ascii="Calibri" w:eastAsia="Times New Roman" w:hAnsi="Calibri" w:cs="Calibri"/>
                <w:lang w:eastAsia="el-GR"/>
              </w:rPr>
              <w:t>Ημερ</w:t>
            </w:r>
            <w:proofErr w:type="spellEnd"/>
            <w:r w:rsidRPr="00DB599B">
              <w:rPr>
                <w:rFonts w:ascii="Calibri" w:eastAsia="Times New Roman" w:hAnsi="Calibri" w:cs="Calibri"/>
                <w:lang w:eastAsia="el-GR"/>
              </w:rPr>
              <w:t>. γέννησης, ΑΦΜ, ιδιότητα ΠΔ, έκταση δικαιώματος ΠΔ</w:t>
            </w:r>
          </w:p>
          <w:p w14:paraId="12CE3CC7" w14:textId="77777777" w:rsidR="00153925" w:rsidRPr="00DB599B" w:rsidRDefault="00153925" w:rsidP="00153925">
            <w:pPr>
              <w:spacing w:before="0" w:after="0" w:line="240" w:lineRule="auto"/>
              <w:ind w:right="124"/>
              <w:jc w:val="both"/>
              <w:rPr>
                <w:rFonts w:ascii="Calibri" w:eastAsia="Times New Roman" w:hAnsi="Calibri" w:cs="Calibri"/>
                <w:lang w:eastAsia="el-GR"/>
              </w:rPr>
            </w:pPr>
            <w:r w:rsidRPr="00DB599B">
              <w:rPr>
                <w:rFonts w:ascii="Calibri" w:eastAsia="Times New Roman" w:hAnsi="Calibri" w:cs="Calibri"/>
                <w:lang w:eastAsia="el-GR"/>
              </w:rPr>
              <w:t xml:space="preserve">Όνομα 2, επώνυμο 2, </w:t>
            </w:r>
            <w:proofErr w:type="spellStart"/>
            <w:r w:rsidRPr="00DB599B">
              <w:rPr>
                <w:rFonts w:ascii="Calibri" w:eastAsia="Times New Roman" w:hAnsi="Calibri" w:cs="Calibri"/>
                <w:lang w:eastAsia="el-GR"/>
              </w:rPr>
              <w:t>Ημερ</w:t>
            </w:r>
            <w:proofErr w:type="spellEnd"/>
            <w:r w:rsidRPr="00DB599B">
              <w:rPr>
                <w:rFonts w:ascii="Calibri" w:eastAsia="Times New Roman" w:hAnsi="Calibri" w:cs="Calibri"/>
                <w:lang w:eastAsia="el-GR"/>
              </w:rPr>
              <w:t>. γέννησης, ΑΦΜ, ιδιότητα ΠΔ, έκταση δικαιώματος ΠΔ</w:t>
            </w:r>
          </w:p>
          <w:p w14:paraId="0CFE6BFF" w14:textId="77777777" w:rsidR="00153925" w:rsidRPr="00DB599B" w:rsidRDefault="00153925" w:rsidP="00153925">
            <w:pPr>
              <w:spacing w:before="60" w:after="0" w:line="240" w:lineRule="auto"/>
              <w:ind w:right="124"/>
              <w:rPr>
                <w:rFonts w:ascii="Calibri" w:eastAsia="Times New Roman" w:hAnsi="Calibri" w:cs="Calibri"/>
                <w:lang w:eastAsia="el-GR"/>
              </w:rPr>
            </w:pPr>
          </w:p>
        </w:tc>
      </w:tr>
    </w:tbl>
    <w:p w14:paraId="6B20F748" w14:textId="77777777" w:rsidR="00153925" w:rsidRPr="00DB599B" w:rsidRDefault="00153925" w:rsidP="00153925">
      <w:pPr>
        <w:spacing w:before="0" w:after="0" w:line="240" w:lineRule="auto"/>
        <w:ind w:left="-284" w:right="484"/>
        <w:rPr>
          <w:rFonts w:ascii="Calibri" w:eastAsia="Times New Roman" w:hAnsi="Calibri" w:cs="Calibri"/>
          <w:i/>
          <w:iCs/>
          <w:lang w:eastAsia="el-GR"/>
        </w:rPr>
      </w:pPr>
    </w:p>
    <w:p w14:paraId="6ABB636A" w14:textId="77777777" w:rsidR="00153925" w:rsidRPr="00DB599B" w:rsidRDefault="00153925" w:rsidP="00153925">
      <w:pPr>
        <w:spacing w:before="0" w:after="0" w:line="240" w:lineRule="auto"/>
        <w:ind w:right="484"/>
        <w:jc w:val="both"/>
        <w:rPr>
          <w:rFonts w:ascii="Calibri" w:eastAsia="Times New Roman" w:hAnsi="Calibri" w:cs="Calibri"/>
          <w:i/>
          <w:iCs/>
          <w:lang w:eastAsia="el-GR"/>
        </w:rPr>
      </w:pPr>
      <w:r w:rsidRPr="00DB599B">
        <w:rPr>
          <w:rFonts w:ascii="Calibri" w:eastAsia="Times New Roman" w:hAnsi="Calibri" w:cs="Calibri"/>
          <w:i/>
          <w:iCs/>
          <w:lang w:eastAsia="el-GR"/>
        </w:rPr>
        <w:t>[Η ανωτέρω διατύπωση είναι ενδεικτική και προσαρμόζεται αναλόγως των πραγματικών στοιχείων εκάστου αναδόχου.]</w:t>
      </w:r>
    </w:p>
    <w:p w14:paraId="31E1C6D4" w14:textId="77777777" w:rsidR="00153925" w:rsidRPr="00DB599B" w:rsidRDefault="00153925" w:rsidP="00153925">
      <w:pPr>
        <w:spacing w:before="0" w:after="0" w:line="240" w:lineRule="auto"/>
        <w:ind w:right="484"/>
        <w:jc w:val="both"/>
        <w:rPr>
          <w:rFonts w:ascii="Calibri" w:eastAsia="Times New Roman" w:hAnsi="Calibri" w:cs="Calibri"/>
          <w:i/>
          <w:iCs/>
          <w:lang w:eastAsia="el-GR"/>
        </w:rPr>
      </w:pPr>
    </w:p>
    <w:p w14:paraId="3D958D61" w14:textId="77777777" w:rsidR="00153925" w:rsidRPr="00DB599B" w:rsidRDefault="00153925" w:rsidP="00153925">
      <w:pPr>
        <w:spacing w:before="0" w:after="0" w:line="240" w:lineRule="auto"/>
        <w:ind w:right="484"/>
        <w:rPr>
          <w:rFonts w:ascii="Calibri" w:eastAsia="Times New Roman" w:hAnsi="Calibri" w:cs="Calibri"/>
          <w:lang w:eastAsia="el-GR"/>
        </w:rPr>
      </w:pPr>
      <w:r w:rsidRPr="00DB599B">
        <w:rPr>
          <w:rFonts w:ascii="Calibri" w:eastAsia="Times New Roman" w:hAnsi="Calibri" w:cs="Calibri"/>
          <w:i/>
          <w:iCs/>
          <w:lang w:eastAsia="el-GR"/>
        </w:rPr>
        <w:t xml:space="preserve">                                                                                                                                                                  </w:t>
      </w:r>
      <w:r w:rsidRPr="00DB599B">
        <w:rPr>
          <w:rFonts w:ascii="Calibri" w:eastAsia="Times New Roman" w:hAnsi="Calibri" w:cs="Calibri"/>
          <w:lang w:eastAsia="el-GR"/>
        </w:rPr>
        <w:t>Ημερομηνία:      … /…. /20……</w:t>
      </w:r>
    </w:p>
    <w:p w14:paraId="2D5D9E54" w14:textId="77777777" w:rsidR="00153925" w:rsidRPr="00DB599B" w:rsidRDefault="00153925" w:rsidP="00153925">
      <w:pPr>
        <w:spacing w:before="0" w:after="0" w:line="240" w:lineRule="auto"/>
        <w:ind w:right="484"/>
        <w:jc w:val="right"/>
        <w:rPr>
          <w:rFonts w:ascii="Calibri" w:eastAsia="Times New Roman" w:hAnsi="Calibri" w:cs="Calibri"/>
          <w:lang w:eastAsia="el-GR"/>
        </w:rPr>
      </w:pPr>
    </w:p>
    <w:p w14:paraId="7B8FB90E" w14:textId="77777777" w:rsidR="00153925" w:rsidRPr="00DB599B" w:rsidRDefault="00153925" w:rsidP="00153925">
      <w:pPr>
        <w:spacing w:before="0" w:after="0" w:line="240" w:lineRule="auto"/>
        <w:ind w:right="484"/>
        <w:jc w:val="center"/>
        <w:rPr>
          <w:rFonts w:ascii="Calibri" w:eastAsia="Times New Roman" w:hAnsi="Calibri" w:cs="Calibri"/>
          <w:lang w:eastAsia="el-GR"/>
        </w:rPr>
      </w:pPr>
      <w:r w:rsidRPr="00DB599B">
        <w:rPr>
          <w:rFonts w:ascii="Calibri" w:eastAsia="Times New Roman" w:hAnsi="Calibri" w:cs="Calibri"/>
          <w:lang w:eastAsia="el-GR"/>
        </w:rPr>
        <w:t xml:space="preserve">                                                                                                                                                                         Ο – Η Δηλ.......</w:t>
      </w:r>
    </w:p>
    <w:p w14:paraId="53BB454C" w14:textId="77777777" w:rsidR="00153925" w:rsidRPr="00DB599B" w:rsidRDefault="00153925" w:rsidP="00153925">
      <w:pPr>
        <w:spacing w:before="0" w:after="0" w:line="240" w:lineRule="auto"/>
        <w:jc w:val="right"/>
        <w:rPr>
          <w:rFonts w:ascii="Calibri" w:eastAsia="Times New Roman" w:hAnsi="Calibri" w:cs="Calibri"/>
          <w:lang w:eastAsia="el-GR"/>
        </w:rPr>
      </w:pPr>
    </w:p>
    <w:p w14:paraId="525E4E26" w14:textId="77777777" w:rsidR="00153925" w:rsidRPr="00DB599B" w:rsidRDefault="00153925" w:rsidP="00153925">
      <w:pPr>
        <w:spacing w:before="0" w:after="0" w:line="240" w:lineRule="auto"/>
        <w:jc w:val="right"/>
        <w:rPr>
          <w:rFonts w:ascii="Calibri" w:eastAsia="Times New Roman" w:hAnsi="Calibri" w:cs="Calibri"/>
          <w:lang w:eastAsia="el-GR"/>
        </w:rPr>
      </w:pPr>
    </w:p>
    <w:p w14:paraId="06E8E3F8" w14:textId="77777777" w:rsidR="00153925" w:rsidRPr="00DB599B" w:rsidRDefault="00153925" w:rsidP="00153925">
      <w:pPr>
        <w:spacing w:before="0" w:after="0" w:line="240" w:lineRule="auto"/>
        <w:jc w:val="right"/>
        <w:rPr>
          <w:rFonts w:ascii="Calibri" w:eastAsia="Times New Roman" w:hAnsi="Calibri" w:cs="Calibri"/>
          <w:lang w:eastAsia="el-GR"/>
        </w:rPr>
      </w:pPr>
    </w:p>
    <w:p w14:paraId="2F7E649B" w14:textId="77777777" w:rsidR="00153925" w:rsidRPr="00DB599B" w:rsidRDefault="00153925" w:rsidP="00153925">
      <w:pPr>
        <w:spacing w:before="0" w:after="0" w:line="240" w:lineRule="auto"/>
        <w:ind w:right="484"/>
        <w:jc w:val="center"/>
        <w:rPr>
          <w:rFonts w:ascii="Calibri" w:eastAsia="Times New Roman" w:hAnsi="Calibri" w:cs="Calibri"/>
          <w:lang w:eastAsia="el-GR"/>
        </w:rPr>
      </w:pPr>
      <w:r w:rsidRPr="00DB599B">
        <w:rPr>
          <w:rFonts w:ascii="Calibri" w:eastAsia="Times New Roman" w:hAnsi="Calibri" w:cs="Calibri"/>
          <w:lang w:eastAsia="el-GR"/>
        </w:rPr>
        <w:t xml:space="preserve">                                                                                                                                                                  (Υπογραφή)</w:t>
      </w:r>
    </w:p>
    <w:p w14:paraId="1EE65B0A" w14:textId="77777777" w:rsidR="00153925" w:rsidRPr="00DB599B" w:rsidRDefault="00153925" w:rsidP="00153925">
      <w:pPr>
        <w:spacing w:before="0" w:after="0" w:line="240" w:lineRule="auto"/>
        <w:jc w:val="both"/>
        <w:rPr>
          <w:rFonts w:ascii="Calibri" w:eastAsia="Times New Roman" w:hAnsi="Calibri" w:cs="Calibri"/>
          <w:sz w:val="18"/>
          <w:szCs w:val="24"/>
          <w:lang w:eastAsia="el-GR"/>
        </w:rPr>
      </w:pPr>
    </w:p>
    <w:p w14:paraId="063F421D" w14:textId="77777777" w:rsidR="00153925" w:rsidRPr="00DB599B" w:rsidRDefault="00153925" w:rsidP="00153925">
      <w:pPr>
        <w:spacing w:before="0" w:after="0" w:line="240" w:lineRule="auto"/>
        <w:jc w:val="both"/>
        <w:rPr>
          <w:rFonts w:ascii="Calibri" w:eastAsia="Times New Roman" w:hAnsi="Calibri" w:cs="Calibri"/>
          <w:sz w:val="18"/>
          <w:szCs w:val="24"/>
          <w:lang w:eastAsia="el-GR"/>
        </w:rPr>
      </w:pPr>
    </w:p>
    <w:p w14:paraId="43D7FDD8" w14:textId="77777777" w:rsidR="00153925" w:rsidRPr="00DB599B" w:rsidRDefault="00153925" w:rsidP="00153925">
      <w:pPr>
        <w:spacing w:before="0" w:after="0" w:line="240" w:lineRule="auto"/>
        <w:ind w:left="-142"/>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(1) Αναγράφεται από τον ενδιαφερόμενο πολίτη ή Αρχή ή η Υπηρεσία του δημόσιου τομέα, που απευθύνεται η αίτηση.</w:t>
      </w:r>
    </w:p>
    <w:p w14:paraId="503220DC" w14:textId="77777777" w:rsidR="00153925" w:rsidRPr="00DB599B" w:rsidRDefault="00153925" w:rsidP="00153925">
      <w:pPr>
        <w:spacing w:before="0" w:after="0" w:line="240" w:lineRule="auto"/>
        <w:ind w:hanging="142"/>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 xml:space="preserve">(2) Αναγράφεται ολογράφως. </w:t>
      </w:r>
    </w:p>
    <w:p w14:paraId="2E236626" w14:textId="77777777" w:rsidR="00153925" w:rsidRDefault="00153925" w:rsidP="00153925">
      <w:pPr>
        <w:spacing w:before="0" w:after="0" w:line="240" w:lineRule="auto"/>
        <w:ind w:left="-142"/>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(3) «Όποιος εν γνώσει του δηλώνει ψευδή γεγονότα ή αρνείται ή αποκρύπτει τα αληθινά με έγγραφη υπεύθυνη δήλωση του άρθρου</w:t>
      </w:r>
    </w:p>
    <w:p w14:paraId="1F128B8F" w14:textId="77777777" w:rsidR="00153925" w:rsidRDefault="00153925" w:rsidP="00153925">
      <w:pPr>
        <w:spacing w:before="0" w:after="0" w:line="240" w:lineRule="auto"/>
        <w:ind w:left="-180"/>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 xml:space="preserve"> 8 τιμωρείται με φυλάκιση τουλάχιστον τριών μηνών. Εάν ο υπαίτιος αυτών των πράξεων σκόπευε να προσπορίσει στον εαυτόν του ή σε</w:t>
      </w:r>
    </w:p>
    <w:p w14:paraId="2580B8EE" w14:textId="77777777" w:rsidR="00153925" w:rsidRPr="00DB599B" w:rsidRDefault="00153925" w:rsidP="00153925">
      <w:pPr>
        <w:spacing w:before="0" w:after="0" w:line="240" w:lineRule="auto"/>
        <w:ind w:left="-180"/>
        <w:jc w:val="both"/>
        <w:rPr>
          <w:rFonts w:ascii="Calibri" w:eastAsia="Times New Roman" w:hAnsi="Calibri" w:cs="Calibri"/>
          <w:sz w:val="18"/>
          <w:szCs w:val="24"/>
          <w:lang w:eastAsia="el-GR"/>
        </w:rPr>
      </w:pPr>
      <w:r w:rsidRPr="00DB599B">
        <w:rPr>
          <w:rFonts w:ascii="Calibri" w:eastAsia="Times New Roman" w:hAnsi="Calibri" w:cs="Calibri"/>
          <w:sz w:val="18"/>
          <w:szCs w:val="24"/>
          <w:lang w:eastAsia="el-GR"/>
        </w:rPr>
        <w:t xml:space="preserve"> άλλον περιουσιακό όφελος βλάπτοντας τρίτον ή σκόπευε να βλάψει άλλον, τιμωρείται με κάθειρξη μέχρι 10 ετών.</w:t>
      </w:r>
    </w:p>
    <w:p w14:paraId="56433CFB" w14:textId="77777777" w:rsidR="00153925" w:rsidRPr="00DB599B" w:rsidRDefault="00153925" w:rsidP="00153925">
      <w:pPr>
        <w:spacing w:before="0" w:after="0" w:line="240" w:lineRule="auto"/>
        <w:ind w:left="-142"/>
        <w:jc w:val="both"/>
        <w:rPr>
          <w:rFonts w:ascii="Calibri" w:eastAsia="Times New Roman" w:hAnsi="Calibri" w:cs="Calibri"/>
          <w:szCs w:val="24"/>
          <w:lang w:eastAsia="el-GR"/>
        </w:rPr>
      </w:pPr>
      <w:r w:rsidRPr="00DB599B">
        <w:rPr>
          <w:rFonts w:ascii="Calibri" w:eastAsia="Times New Roman" w:hAnsi="Calibri" w:cs="Calibri"/>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60611DCC" w14:textId="77777777" w:rsidR="00191FB3" w:rsidRPr="00916780" w:rsidRDefault="00153925" w:rsidP="00191FB3">
      <w:pPr>
        <w:pStyle w:val="Heading1"/>
        <w:spacing w:after="360"/>
      </w:pPr>
      <w:r w:rsidRPr="00DB599B">
        <w:rPr>
          <w:rFonts w:ascii="Calibri" w:eastAsia="Times New Roman" w:hAnsi="Calibri" w:cs="Calibri"/>
          <w:szCs w:val="24"/>
          <w:lang w:eastAsia="el-GR"/>
        </w:rPr>
        <w:lastRenderedPageBreak/>
        <w:t xml:space="preserve"> </w:t>
      </w:r>
      <w:bookmarkStart w:id="17" w:name="_Toc153281983"/>
      <w:r w:rsidR="00191FB3" w:rsidRPr="00916780">
        <w:t>Συλλογή και Καταχώρηση δεδομένων του άρθρου 22.2.δ του Κανονισμού (ΕΕ) 2021/241</w:t>
      </w:r>
      <w:bookmarkEnd w:id="17"/>
      <w:r w:rsidR="00191FB3" w:rsidRPr="00916780">
        <w:cr/>
      </w:r>
    </w:p>
    <w:p w14:paraId="08C10540" w14:textId="77777777" w:rsidR="00191FB3" w:rsidRPr="00916780" w:rsidRDefault="00191FB3" w:rsidP="00191FB3">
      <w:pPr>
        <w:pStyle w:val="BodyText"/>
        <w:spacing w:before="37" w:line="360" w:lineRule="auto"/>
        <w:ind w:right="800"/>
        <w:rPr>
          <w:lang w:val="el-GR"/>
        </w:rPr>
      </w:pPr>
      <w:r w:rsidRPr="00916780">
        <w:rPr>
          <w:lang w:val="el-GR"/>
        </w:rPr>
        <w:t>Η διαδικασία συλλογής και καταχώρησης δεδομένων του άρθρου 22.2.δ του Κανονισμού (ΕΕ) 2021/241, όπως αυτή ισχύει, είναι διαθέσιμη σε μορφή αρχείου .</w:t>
      </w:r>
      <w:r w:rsidRPr="00916780">
        <w:t>pdf</w:t>
      </w:r>
      <w:r w:rsidRPr="00916780">
        <w:rPr>
          <w:lang w:val="el-GR"/>
        </w:rPr>
        <w:t xml:space="preserve"> στην ηλεκτρονική διεύθυνση </w:t>
      </w:r>
      <w:hyperlink r:id="rId36" w:history="1">
        <w:r w:rsidRPr="00916780">
          <w:rPr>
            <w:rStyle w:val="Hyperlink"/>
          </w:rPr>
          <w:t>https</w:t>
        </w:r>
        <w:r w:rsidRPr="00916780">
          <w:rPr>
            <w:rStyle w:val="Hyperlink"/>
            <w:lang w:val="el-GR"/>
          </w:rPr>
          <w:t>://</w:t>
        </w:r>
        <w:proofErr w:type="spellStart"/>
        <w:r w:rsidRPr="00916780">
          <w:rPr>
            <w:rStyle w:val="Hyperlink"/>
          </w:rPr>
          <w:t>greece</w:t>
        </w:r>
        <w:proofErr w:type="spellEnd"/>
        <w:r w:rsidRPr="00916780">
          <w:rPr>
            <w:rStyle w:val="Hyperlink"/>
            <w:lang w:val="el-GR"/>
          </w:rPr>
          <w:t>20.</w:t>
        </w:r>
        <w:r w:rsidRPr="00916780">
          <w:rPr>
            <w:rStyle w:val="Hyperlink"/>
          </w:rPr>
          <w:t>gov</w:t>
        </w:r>
        <w:r w:rsidRPr="00916780">
          <w:rPr>
            <w:rStyle w:val="Hyperlink"/>
            <w:lang w:val="el-GR"/>
          </w:rPr>
          <w:t>.</w:t>
        </w:r>
        <w:r w:rsidRPr="00916780">
          <w:rPr>
            <w:rStyle w:val="Hyperlink"/>
          </w:rPr>
          <w:t>gr</w:t>
        </w:r>
        <w:r w:rsidRPr="00916780">
          <w:rPr>
            <w:rStyle w:val="Hyperlink"/>
            <w:lang w:val="el-GR"/>
          </w:rPr>
          <w:t>/</w:t>
        </w:r>
        <w:proofErr w:type="spellStart"/>
        <w:r w:rsidRPr="00916780">
          <w:rPr>
            <w:rStyle w:val="Hyperlink"/>
          </w:rPr>
          <w:t>systima</w:t>
        </w:r>
        <w:proofErr w:type="spellEnd"/>
        <w:r w:rsidRPr="00916780">
          <w:rPr>
            <w:rStyle w:val="Hyperlink"/>
            <w:lang w:val="el-GR"/>
          </w:rPr>
          <w:t>-</w:t>
        </w:r>
        <w:proofErr w:type="spellStart"/>
        <w:r w:rsidRPr="00916780">
          <w:rPr>
            <w:rStyle w:val="Hyperlink"/>
          </w:rPr>
          <w:t>diaxeirisis</w:t>
        </w:r>
        <w:proofErr w:type="spellEnd"/>
        <w:r w:rsidRPr="00916780">
          <w:rPr>
            <w:rStyle w:val="Hyperlink"/>
            <w:lang w:val="el-GR"/>
          </w:rPr>
          <w:t>-</w:t>
        </w:r>
        <w:r w:rsidRPr="00916780">
          <w:rPr>
            <w:rStyle w:val="Hyperlink"/>
          </w:rPr>
          <w:t>kai</w:t>
        </w:r>
        <w:r w:rsidRPr="00916780">
          <w:rPr>
            <w:rStyle w:val="Hyperlink"/>
            <w:lang w:val="el-GR"/>
          </w:rPr>
          <w:t>-</w:t>
        </w:r>
        <w:proofErr w:type="spellStart"/>
        <w:r w:rsidRPr="00916780">
          <w:rPr>
            <w:rStyle w:val="Hyperlink"/>
          </w:rPr>
          <w:t>elegxou</w:t>
        </w:r>
        <w:proofErr w:type="spellEnd"/>
        <w:r w:rsidRPr="00916780">
          <w:rPr>
            <w:rStyle w:val="Hyperlink"/>
            <w:lang w:val="el-GR"/>
          </w:rPr>
          <w:t>/</w:t>
        </w:r>
      </w:hyperlink>
    </w:p>
    <w:p w14:paraId="6FF313DB" w14:textId="77777777" w:rsidR="00191FB3" w:rsidRPr="00087AFA" w:rsidRDefault="00191FB3" w:rsidP="00191FB3">
      <w:pPr>
        <w:pStyle w:val="BodyText"/>
        <w:spacing w:before="37" w:line="360" w:lineRule="auto"/>
        <w:ind w:right="800"/>
        <w:rPr>
          <w:i/>
          <w:iCs/>
          <w:lang w:val="el-GR"/>
        </w:rPr>
      </w:pPr>
      <w:r w:rsidRPr="00916780">
        <w:rPr>
          <w:lang w:val="el-GR"/>
        </w:rPr>
        <w:t xml:space="preserve">υπό την ενότητα </w:t>
      </w:r>
      <w:hyperlink r:id="rId37" w:tgtFrame="_blank" w:history="1">
        <w:r w:rsidRPr="00916780">
          <w:rPr>
            <w:i/>
            <w:iCs/>
            <w:color w:val="0000FF"/>
            <w:u w:val="single"/>
            <w:lang w:val="el-GR"/>
          </w:rPr>
          <w:t xml:space="preserve">Διαδικασία Δ20 </w:t>
        </w:r>
      </w:hyperlink>
      <w:r w:rsidRPr="00916780">
        <w:rPr>
          <w:i/>
          <w:iCs/>
          <w:lang w:val="el-GR"/>
        </w:rPr>
        <w:t xml:space="preserve"> και Καταχώριση Δεδομένων 1.1.</w:t>
      </w:r>
    </w:p>
    <w:p w14:paraId="6C873DB3" w14:textId="5B4DADD2" w:rsidR="00153925" w:rsidRDefault="00153925" w:rsidP="00153925">
      <w:pPr>
        <w:spacing w:before="0" w:after="0" w:line="240" w:lineRule="auto"/>
        <w:rPr>
          <w:rFonts w:ascii="Calibri" w:eastAsia="Times New Roman" w:hAnsi="Calibri" w:cs="Calibri"/>
          <w:szCs w:val="24"/>
          <w:lang w:eastAsia="el-GR"/>
        </w:rPr>
      </w:pPr>
    </w:p>
    <w:p w14:paraId="1B56F809" w14:textId="77777777" w:rsidR="00153925" w:rsidRDefault="00153925" w:rsidP="00153925">
      <w:pPr>
        <w:spacing w:before="0" w:after="0" w:line="240" w:lineRule="auto"/>
        <w:rPr>
          <w:rFonts w:ascii="Calibri" w:eastAsia="Times New Roman" w:hAnsi="Calibri" w:cs="Calibri"/>
          <w:szCs w:val="24"/>
          <w:lang w:eastAsia="el-GR"/>
        </w:rPr>
      </w:pPr>
    </w:p>
    <w:p w14:paraId="1E28EF49" w14:textId="77777777" w:rsidR="00191FB3" w:rsidRDefault="00191FB3" w:rsidP="00153925">
      <w:pPr>
        <w:spacing w:before="0" w:after="160" w:line="259" w:lineRule="auto"/>
        <w:ind w:left="1080"/>
        <w:contextualSpacing/>
        <w:jc w:val="center"/>
        <w:rPr>
          <w:rFonts w:eastAsia="Times New Roman" w:cstheme="minorHAnsi"/>
          <w:b/>
          <w:bCs/>
          <w:color w:val="008080"/>
          <w:sz w:val="22"/>
          <w:lang w:eastAsia="el-GR"/>
        </w:rPr>
      </w:pPr>
    </w:p>
    <w:p w14:paraId="23F9C1FC" w14:textId="77777777" w:rsidR="00191FB3" w:rsidRDefault="00191FB3">
      <w:pPr>
        <w:rPr>
          <w:rFonts w:eastAsia="Times New Roman" w:cstheme="minorHAnsi"/>
          <w:b/>
          <w:bCs/>
          <w:color w:val="008080"/>
          <w:sz w:val="22"/>
          <w:lang w:eastAsia="el-GR"/>
        </w:rPr>
      </w:pPr>
      <w:r>
        <w:rPr>
          <w:rFonts w:eastAsia="Times New Roman" w:cstheme="minorHAnsi"/>
          <w:b/>
          <w:bCs/>
          <w:color w:val="008080"/>
          <w:sz w:val="22"/>
          <w:lang w:eastAsia="el-GR"/>
        </w:rPr>
        <w:br w:type="page"/>
      </w:r>
    </w:p>
    <w:p w14:paraId="72763C6B" w14:textId="6295B2D0" w:rsidR="00153925" w:rsidRPr="00810D00" w:rsidRDefault="00153925" w:rsidP="00153925">
      <w:pPr>
        <w:spacing w:before="0" w:after="160" w:line="259" w:lineRule="auto"/>
        <w:ind w:left="1080"/>
        <w:contextualSpacing/>
        <w:jc w:val="center"/>
        <w:rPr>
          <w:rFonts w:eastAsia="Times New Roman" w:cstheme="minorHAnsi"/>
          <w:b/>
          <w:bCs/>
          <w:color w:val="008080"/>
          <w:sz w:val="22"/>
          <w:lang w:eastAsia="el-GR"/>
        </w:rPr>
      </w:pPr>
      <w:r w:rsidRPr="00810D00">
        <w:rPr>
          <w:rFonts w:eastAsia="Times New Roman" w:cstheme="minorHAnsi"/>
          <w:b/>
          <w:bCs/>
          <w:color w:val="008080"/>
          <w:sz w:val="22"/>
          <w:lang w:eastAsia="el-GR"/>
        </w:rPr>
        <w:lastRenderedPageBreak/>
        <w:t>Υπεύθυνη Δήλωση Τεκμηρίωσης Εφαρμογής της αρχής της «μη πρόκλησης σημαντικής βλάβης (</w:t>
      </w:r>
      <w:proofErr w:type="spellStart"/>
      <w:r w:rsidRPr="00810D00">
        <w:rPr>
          <w:rFonts w:eastAsia="Times New Roman" w:cstheme="minorHAnsi"/>
          <w:b/>
          <w:bCs/>
          <w:color w:val="008080"/>
          <w:sz w:val="22"/>
          <w:lang w:eastAsia="el-GR"/>
        </w:rPr>
        <w:t>Do</w:t>
      </w:r>
      <w:proofErr w:type="spellEnd"/>
      <w:r w:rsidRPr="00810D00">
        <w:rPr>
          <w:rFonts w:eastAsia="Times New Roman" w:cstheme="minorHAnsi"/>
          <w:b/>
          <w:bCs/>
          <w:color w:val="008080"/>
          <w:sz w:val="22"/>
          <w:lang w:eastAsia="el-GR"/>
        </w:rPr>
        <w:t xml:space="preserve"> </w:t>
      </w:r>
      <w:proofErr w:type="spellStart"/>
      <w:r w:rsidRPr="00810D00">
        <w:rPr>
          <w:rFonts w:eastAsia="Times New Roman" w:cstheme="minorHAnsi"/>
          <w:b/>
          <w:bCs/>
          <w:color w:val="008080"/>
          <w:sz w:val="22"/>
          <w:lang w:eastAsia="el-GR"/>
        </w:rPr>
        <w:t>No</w:t>
      </w:r>
      <w:proofErr w:type="spellEnd"/>
      <w:r w:rsidRPr="00810D00">
        <w:rPr>
          <w:rFonts w:eastAsia="Times New Roman" w:cstheme="minorHAnsi"/>
          <w:b/>
          <w:bCs/>
          <w:color w:val="008080"/>
          <w:sz w:val="22"/>
          <w:lang w:eastAsia="el-GR"/>
        </w:rPr>
        <w:t xml:space="preserve"> </w:t>
      </w:r>
      <w:proofErr w:type="spellStart"/>
      <w:r w:rsidRPr="00810D00">
        <w:rPr>
          <w:rFonts w:eastAsia="Times New Roman" w:cstheme="minorHAnsi"/>
          <w:b/>
          <w:bCs/>
          <w:color w:val="008080"/>
          <w:sz w:val="22"/>
          <w:lang w:eastAsia="el-GR"/>
        </w:rPr>
        <w:t>Significant</w:t>
      </w:r>
      <w:proofErr w:type="spellEnd"/>
      <w:r w:rsidRPr="00810D00">
        <w:rPr>
          <w:rFonts w:eastAsia="Times New Roman" w:cstheme="minorHAnsi"/>
          <w:b/>
          <w:bCs/>
          <w:color w:val="008080"/>
          <w:sz w:val="22"/>
          <w:lang w:eastAsia="el-GR"/>
        </w:rPr>
        <w:t xml:space="preserve"> </w:t>
      </w:r>
      <w:proofErr w:type="spellStart"/>
      <w:r w:rsidRPr="00810D00">
        <w:rPr>
          <w:rFonts w:eastAsia="Times New Roman" w:cstheme="minorHAnsi"/>
          <w:b/>
          <w:bCs/>
          <w:color w:val="008080"/>
          <w:sz w:val="22"/>
          <w:lang w:eastAsia="el-GR"/>
        </w:rPr>
        <w:t>Harm</w:t>
      </w:r>
      <w:proofErr w:type="spellEnd"/>
      <w:r w:rsidRPr="00810D00">
        <w:rPr>
          <w:rFonts w:eastAsia="Times New Roman" w:cstheme="minorHAnsi"/>
          <w:b/>
          <w:bCs/>
          <w:color w:val="008080"/>
          <w:sz w:val="22"/>
          <w:lang w:eastAsia="el-GR"/>
        </w:rPr>
        <w:t xml:space="preserve"> ή DNSH </w:t>
      </w:r>
      <w:proofErr w:type="spellStart"/>
      <w:r w:rsidRPr="00810D00">
        <w:rPr>
          <w:rFonts w:eastAsia="Times New Roman" w:cstheme="minorHAnsi"/>
          <w:b/>
          <w:bCs/>
          <w:color w:val="008080"/>
          <w:sz w:val="22"/>
          <w:lang w:eastAsia="el-GR"/>
        </w:rPr>
        <w:t>principle</w:t>
      </w:r>
      <w:proofErr w:type="spellEnd"/>
      <w:r w:rsidRPr="00810D00">
        <w:rPr>
          <w:rFonts w:eastAsia="Times New Roman" w:cstheme="minorHAnsi"/>
          <w:b/>
          <w:bCs/>
          <w:color w:val="008080"/>
          <w:sz w:val="22"/>
          <w:lang w:eastAsia="el-GR"/>
        </w:rPr>
        <w:t>)»</w:t>
      </w:r>
    </w:p>
    <w:p w14:paraId="3CF8DC31" w14:textId="77777777" w:rsidR="00153925" w:rsidRDefault="00153925" w:rsidP="00153925">
      <w:pPr>
        <w:spacing w:before="0" w:after="0" w:line="240" w:lineRule="auto"/>
        <w:rPr>
          <w:rFonts w:ascii="Calibri" w:eastAsia="Times New Roman" w:hAnsi="Calibri" w:cs="Calibri"/>
          <w:szCs w:val="24"/>
          <w:lang w:eastAsia="el-GR"/>
        </w:rPr>
      </w:pPr>
    </w:p>
    <w:p w14:paraId="32241F70" w14:textId="77777777" w:rsidR="00153925" w:rsidRPr="0027135D" w:rsidRDefault="00153925" w:rsidP="00153925">
      <w:pPr>
        <w:jc w:val="center"/>
        <w:rPr>
          <w:rFonts w:eastAsia="Calibri" w:cs="Arial"/>
          <w:lang w:eastAsia="el-GR"/>
        </w:rPr>
      </w:pPr>
      <w:r w:rsidRPr="0027135D">
        <w:rPr>
          <w:rFonts w:eastAsia="Calibri" w:cs="Arial"/>
          <w:b/>
          <w:noProof/>
          <w:lang w:eastAsia="el-GR"/>
        </w:rPr>
        <w:drawing>
          <wp:inline distT="0" distB="0" distL="0" distR="0" wp14:anchorId="1BFB46F1" wp14:editId="11DD3F8E">
            <wp:extent cx="704850" cy="619125"/>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pic:spPr>
                </pic:pic>
              </a:graphicData>
            </a:graphic>
          </wp:inline>
        </w:drawing>
      </w:r>
    </w:p>
    <w:p w14:paraId="2ED6EB26" w14:textId="77777777" w:rsidR="00153925" w:rsidRPr="0027135D" w:rsidRDefault="00153925" w:rsidP="00153925">
      <w:pPr>
        <w:jc w:val="center"/>
        <w:rPr>
          <w:rFonts w:eastAsia="Calibri" w:cs="Arial"/>
          <w:b/>
          <w:sz w:val="28"/>
          <w:lang w:eastAsia="el-GR"/>
        </w:rPr>
      </w:pPr>
      <w:r w:rsidRPr="0027135D">
        <w:rPr>
          <w:rFonts w:eastAsia="Calibri" w:cs="Arial"/>
          <w:b/>
          <w:sz w:val="28"/>
          <w:lang w:eastAsia="el-GR"/>
        </w:rPr>
        <w:t>ΥΠΕΥΘΥΝΗ ΔΗΛΩΣΗ</w:t>
      </w:r>
    </w:p>
    <w:p w14:paraId="0607D405" w14:textId="77777777" w:rsidR="00153925" w:rsidRPr="0027135D" w:rsidRDefault="00153925" w:rsidP="00153925">
      <w:pPr>
        <w:jc w:val="center"/>
        <w:rPr>
          <w:rFonts w:eastAsia="Calibri" w:cstheme="minorHAnsi"/>
          <w:b/>
          <w:szCs w:val="28"/>
          <w:vertAlign w:val="superscript"/>
          <w:lang w:eastAsia="el-GR"/>
        </w:rPr>
      </w:pPr>
      <w:r w:rsidRPr="0027135D">
        <w:rPr>
          <w:rFonts w:eastAsia="Calibri" w:cs="Arial"/>
          <w:b/>
          <w:vertAlign w:val="superscript"/>
          <w:lang w:eastAsia="el-GR"/>
        </w:rPr>
        <w:t>(</w:t>
      </w:r>
      <w:r w:rsidRPr="0027135D">
        <w:rPr>
          <w:rFonts w:eastAsia="Calibri" w:cstheme="minorHAnsi"/>
          <w:b/>
          <w:szCs w:val="28"/>
          <w:vertAlign w:val="superscript"/>
          <w:lang w:eastAsia="el-GR"/>
        </w:rPr>
        <w:t>(άρθρο 8 Ν.1599/1986)</w:t>
      </w:r>
    </w:p>
    <w:p w14:paraId="755D74AB" w14:textId="77777777" w:rsidR="00153925" w:rsidRPr="0027135D" w:rsidRDefault="00153925" w:rsidP="00153925">
      <w:pPr>
        <w:jc w:val="center"/>
        <w:rPr>
          <w:rFonts w:cs="Arial"/>
        </w:rPr>
      </w:pPr>
      <w:r w:rsidRPr="0027135D">
        <w:rPr>
          <w:rFonts w:cs="Arial"/>
        </w:rPr>
        <w:t>Η ακρίβεια των στοιχείων που υποβάλλονται με αυτή τη δήλωση μπορεί να ελεγχθεί</w:t>
      </w:r>
      <w:r w:rsidRPr="0027135D">
        <w:rPr>
          <w:rFonts w:cs="Arial"/>
        </w:rPr>
        <w:br/>
        <w:t>με βάση το αρχείο άλλων υπηρεσιών (άρθρο 8 παρ. 4 Ν. 1599/1986)</w:t>
      </w:r>
    </w:p>
    <w:p w14:paraId="1D51AE72" w14:textId="77777777" w:rsidR="00153925" w:rsidRPr="0027135D" w:rsidRDefault="00153925" w:rsidP="00153925">
      <w:pPr>
        <w:jc w:val="center"/>
        <w:rPr>
          <w:rFonts w:cs="Arial"/>
        </w:rPr>
      </w:pPr>
    </w:p>
    <w:tbl>
      <w:tblPr>
        <w:tblStyle w:val="TableGrid"/>
        <w:tblW w:w="0" w:type="auto"/>
        <w:tblCellMar>
          <w:top w:w="85" w:type="dxa"/>
          <w:bottom w:w="85" w:type="dxa"/>
        </w:tblCellMar>
        <w:tblLook w:val="04A0" w:firstRow="1" w:lastRow="0" w:firstColumn="1" w:lastColumn="0" w:noHBand="0" w:noVBand="1"/>
      </w:tblPr>
      <w:tblGrid>
        <w:gridCol w:w="1678"/>
        <w:gridCol w:w="1277"/>
        <w:gridCol w:w="1259"/>
        <w:gridCol w:w="1196"/>
        <w:gridCol w:w="1473"/>
        <w:gridCol w:w="1196"/>
        <w:gridCol w:w="675"/>
        <w:gridCol w:w="611"/>
        <w:gridCol w:w="645"/>
        <w:gridCol w:w="611"/>
      </w:tblGrid>
      <w:tr w:rsidR="00153925" w:rsidRPr="0027135D" w14:paraId="29CAD7E8" w14:textId="77777777" w:rsidTr="00153925">
        <w:tc>
          <w:tcPr>
            <w:tcW w:w="1678" w:type="dxa"/>
          </w:tcPr>
          <w:p w14:paraId="619E1BA9" w14:textId="77777777" w:rsidR="00153925" w:rsidRPr="0027135D" w:rsidRDefault="00153925" w:rsidP="00153925">
            <w:pPr>
              <w:spacing w:line="276" w:lineRule="auto"/>
              <w:rPr>
                <w:rFonts w:cs="Arial"/>
              </w:rPr>
            </w:pPr>
            <w:r w:rsidRPr="0027135D">
              <w:rPr>
                <w:rFonts w:eastAsia="Times New Roman" w:cs="Arial"/>
                <w:lang w:eastAsia="el-GR"/>
              </w:rPr>
              <w:t>ΠΡΟΣ</w:t>
            </w:r>
            <w:r w:rsidRPr="0027135D">
              <w:rPr>
                <w:rFonts w:eastAsia="Times New Roman" w:cs="Arial"/>
                <w:vertAlign w:val="superscript"/>
                <w:lang w:eastAsia="el-GR"/>
              </w:rPr>
              <w:t>(</w:t>
            </w:r>
            <w:r w:rsidRPr="0027135D">
              <w:rPr>
                <w:rStyle w:val="FootnoteReference"/>
                <w:rFonts w:eastAsia="Times New Roman" w:cs="Arial"/>
                <w:lang w:eastAsia="el-GR"/>
              </w:rPr>
              <w:footnoteReference w:id="8"/>
            </w:r>
            <w:r w:rsidRPr="0027135D">
              <w:rPr>
                <w:rFonts w:eastAsia="Times New Roman" w:cs="Arial"/>
                <w:vertAlign w:val="superscript"/>
                <w:lang w:eastAsia="el-GR"/>
              </w:rPr>
              <w:t>)</w:t>
            </w:r>
            <w:r w:rsidRPr="0027135D">
              <w:rPr>
                <w:rFonts w:eastAsia="Times New Roman" w:cs="Arial"/>
                <w:lang w:eastAsia="el-GR"/>
              </w:rPr>
              <w:t>:</w:t>
            </w:r>
          </w:p>
        </w:tc>
        <w:tc>
          <w:tcPr>
            <w:tcW w:w="8943" w:type="dxa"/>
            <w:gridSpan w:val="9"/>
          </w:tcPr>
          <w:p w14:paraId="099810D8" w14:textId="77777777" w:rsidR="00153925" w:rsidRPr="0027135D" w:rsidRDefault="00153925" w:rsidP="00153925">
            <w:pPr>
              <w:spacing w:line="276" w:lineRule="auto"/>
              <w:rPr>
                <w:rFonts w:cs="Arial"/>
              </w:rPr>
            </w:pPr>
            <w:r w:rsidRPr="0027135D">
              <w:rPr>
                <w:rFonts w:cs="Arial"/>
              </w:rPr>
              <w:t>ΠΑΓΚΡΗΤΙΑ ΤΡΑΠΕΖΑ ΑΕ</w:t>
            </w:r>
          </w:p>
        </w:tc>
      </w:tr>
      <w:tr w:rsidR="00153925" w:rsidRPr="0027135D" w14:paraId="2B11D495" w14:textId="77777777" w:rsidTr="00153925">
        <w:tc>
          <w:tcPr>
            <w:tcW w:w="1678" w:type="dxa"/>
          </w:tcPr>
          <w:p w14:paraId="65C9A3EA" w14:textId="77777777" w:rsidR="00153925" w:rsidRPr="0027135D" w:rsidRDefault="00153925" w:rsidP="00153925">
            <w:pPr>
              <w:spacing w:line="276" w:lineRule="auto"/>
              <w:rPr>
                <w:rFonts w:cs="Arial"/>
              </w:rPr>
            </w:pPr>
            <w:r w:rsidRPr="0027135D">
              <w:rPr>
                <w:rFonts w:eastAsia="Times New Roman" w:cs="Arial"/>
                <w:lang w:eastAsia="el-GR"/>
              </w:rPr>
              <w:t>Ο – Η Όνομα:</w:t>
            </w:r>
          </w:p>
        </w:tc>
        <w:tc>
          <w:tcPr>
            <w:tcW w:w="3732" w:type="dxa"/>
            <w:gridSpan w:val="3"/>
          </w:tcPr>
          <w:p w14:paraId="03A23089" w14:textId="77777777" w:rsidR="00153925" w:rsidRPr="0027135D" w:rsidRDefault="00153925" w:rsidP="00153925">
            <w:pPr>
              <w:spacing w:line="276" w:lineRule="auto"/>
              <w:rPr>
                <w:rFonts w:cs="Arial"/>
              </w:rPr>
            </w:pPr>
          </w:p>
        </w:tc>
        <w:tc>
          <w:tcPr>
            <w:tcW w:w="1473" w:type="dxa"/>
          </w:tcPr>
          <w:p w14:paraId="002CBA29" w14:textId="77777777" w:rsidR="00153925" w:rsidRPr="0027135D" w:rsidRDefault="00153925" w:rsidP="00153925">
            <w:pPr>
              <w:spacing w:line="276" w:lineRule="auto"/>
              <w:rPr>
                <w:rFonts w:cs="Arial"/>
              </w:rPr>
            </w:pPr>
            <w:r w:rsidRPr="0027135D">
              <w:rPr>
                <w:rFonts w:eastAsia="Times New Roman" w:cs="Arial"/>
                <w:lang w:eastAsia="el-GR"/>
              </w:rPr>
              <w:t>Επώνυμο:</w:t>
            </w:r>
          </w:p>
        </w:tc>
        <w:tc>
          <w:tcPr>
            <w:tcW w:w="3738" w:type="dxa"/>
            <w:gridSpan w:val="5"/>
          </w:tcPr>
          <w:p w14:paraId="4EEE67D2" w14:textId="77777777" w:rsidR="00153925" w:rsidRPr="0027135D" w:rsidRDefault="00153925" w:rsidP="00153925">
            <w:pPr>
              <w:spacing w:line="276" w:lineRule="auto"/>
              <w:rPr>
                <w:rFonts w:cs="Arial"/>
              </w:rPr>
            </w:pPr>
          </w:p>
        </w:tc>
      </w:tr>
      <w:tr w:rsidR="00153925" w:rsidRPr="0027135D" w14:paraId="34982FB8" w14:textId="77777777" w:rsidTr="00153925">
        <w:tc>
          <w:tcPr>
            <w:tcW w:w="2955" w:type="dxa"/>
            <w:gridSpan w:val="2"/>
          </w:tcPr>
          <w:p w14:paraId="66153291" w14:textId="77777777" w:rsidR="00153925" w:rsidRPr="0027135D" w:rsidRDefault="00153925" w:rsidP="00153925">
            <w:pPr>
              <w:spacing w:line="276" w:lineRule="auto"/>
              <w:rPr>
                <w:rFonts w:cs="Arial"/>
              </w:rPr>
            </w:pPr>
            <w:r w:rsidRPr="0027135D">
              <w:rPr>
                <w:rFonts w:eastAsia="Times New Roman" w:cs="Arial"/>
                <w:lang w:eastAsia="el-GR"/>
              </w:rPr>
              <w:t xml:space="preserve">Όνομα και Επώνυμο Πατέρα: </w:t>
            </w:r>
          </w:p>
        </w:tc>
        <w:tc>
          <w:tcPr>
            <w:tcW w:w="7666" w:type="dxa"/>
            <w:gridSpan w:val="8"/>
          </w:tcPr>
          <w:p w14:paraId="5641C7BB" w14:textId="77777777" w:rsidR="00153925" w:rsidRPr="0027135D" w:rsidRDefault="00153925" w:rsidP="00153925">
            <w:pPr>
              <w:spacing w:line="276" w:lineRule="auto"/>
              <w:rPr>
                <w:rFonts w:cs="Arial"/>
              </w:rPr>
            </w:pPr>
          </w:p>
        </w:tc>
      </w:tr>
      <w:tr w:rsidR="00153925" w:rsidRPr="0027135D" w14:paraId="216F6EDA" w14:textId="77777777" w:rsidTr="00153925">
        <w:tc>
          <w:tcPr>
            <w:tcW w:w="2955" w:type="dxa"/>
            <w:gridSpan w:val="2"/>
          </w:tcPr>
          <w:p w14:paraId="4D6B7711" w14:textId="77777777" w:rsidR="00153925" w:rsidRPr="0027135D" w:rsidRDefault="00153925" w:rsidP="00153925">
            <w:pPr>
              <w:spacing w:line="276" w:lineRule="auto"/>
              <w:rPr>
                <w:rFonts w:cs="Arial"/>
              </w:rPr>
            </w:pPr>
            <w:r w:rsidRPr="0027135D">
              <w:rPr>
                <w:rFonts w:eastAsia="Times New Roman" w:cs="Arial"/>
                <w:lang w:eastAsia="el-GR"/>
              </w:rPr>
              <w:t>Όνομα και Επώνυμο Μητέρας:</w:t>
            </w:r>
          </w:p>
        </w:tc>
        <w:tc>
          <w:tcPr>
            <w:tcW w:w="7666" w:type="dxa"/>
            <w:gridSpan w:val="8"/>
          </w:tcPr>
          <w:p w14:paraId="2EC39D1F" w14:textId="77777777" w:rsidR="00153925" w:rsidRPr="0027135D" w:rsidRDefault="00153925" w:rsidP="00153925">
            <w:pPr>
              <w:spacing w:line="276" w:lineRule="auto"/>
              <w:rPr>
                <w:rFonts w:cs="Arial"/>
              </w:rPr>
            </w:pPr>
          </w:p>
        </w:tc>
      </w:tr>
      <w:tr w:rsidR="00153925" w:rsidRPr="0027135D" w14:paraId="2DA79FC7" w14:textId="77777777" w:rsidTr="00153925">
        <w:tc>
          <w:tcPr>
            <w:tcW w:w="2955" w:type="dxa"/>
            <w:gridSpan w:val="2"/>
          </w:tcPr>
          <w:p w14:paraId="4AFC6AB3" w14:textId="77777777" w:rsidR="00153925" w:rsidRPr="0027135D" w:rsidRDefault="00153925" w:rsidP="00153925">
            <w:pPr>
              <w:spacing w:line="276" w:lineRule="auto"/>
              <w:rPr>
                <w:rFonts w:cs="Arial"/>
              </w:rPr>
            </w:pPr>
            <w:r w:rsidRPr="0027135D">
              <w:rPr>
                <w:rFonts w:eastAsia="Times New Roman" w:cs="Arial"/>
                <w:lang w:eastAsia="el-GR"/>
              </w:rPr>
              <w:t>Ημερομηνία γέννησης</w:t>
            </w:r>
            <w:r w:rsidRPr="0027135D">
              <w:rPr>
                <w:rFonts w:eastAsia="Times New Roman" w:cs="Arial"/>
                <w:vertAlign w:val="superscript"/>
                <w:lang w:eastAsia="el-GR"/>
              </w:rPr>
              <w:t>(</w:t>
            </w:r>
            <w:r w:rsidRPr="0027135D">
              <w:rPr>
                <w:rStyle w:val="FootnoteReference"/>
                <w:rFonts w:eastAsia="Times New Roman" w:cs="Arial"/>
                <w:lang w:eastAsia="el-GR"/>
              </w:rPr>
              <w:footnoteReference w:id="9"/>
            </w:r>
            <w:r w:rsidRPr="0027135D">
              <w:rPr>
                <w:rFonts w:eastAsia="Times New Roman" w:cs="Arial"/>
                <w:vertAlign w:val="superscript"/>
                <w:lang w:eastAsia="el-GR"/>
              </w:rPr>
              <w:t>)</w:t>
            </w:r>
            <w:r w:rsidRPr="0027135D">
              <w:rPr>
                <w:rFonts w:eastAsia="Times New Roman" w:cs="Arial"/>
                <w:lang w:eastAsia="el-GR"/>
              </w:rPr>
              <w:t xml:space="preserve">: </w:t>
            </w:r>
          </w:p>
        </w:tc>
        <w:tc>
          <w:tcPr>
            <w:tcW w:w="7666" w:type="dxa"/>
            <w:gridSpan w:val="8"/>
          </w:tcPr>
          <w:p w14:paraId="50963622" w14:textId="77777777" w:rsidR="00153925" w:rsidRPr="0027135D" w:rsidRDefault="00153925" w:rsidP="00153925">
            <w:pPr>
              <w:spacing w:line="276" w:lineRule="auto"/>
              <w:rPr>
                <w:rFonts w:cs="Arial"/>
              </w:rPr>
            </w:pPr>
          </w:p>
        </w:tc>
      </w:tr>
      <w:tr w:rsidR="00153925" w:rsidRPr="0027135D" w14:paraId="757D7EBB" w14:textId="77777777" w:rsidTr="00153925">
        <w:tc>
          <w:tcPr>
            <w:tcW w:w="2955" w:type="dxa"/>
            <w:gridSpan w:val="2"/>
          </w:tcPr>
          <w:p w14:paraId="12A95E93" w14:textId="77777777" w:rsidR="00153925" w:rsidRPr="0027135D" w:rsidRDefault="00153925" w:rsidP="00153925">
            <w:pPr>
              <w:spacing w:line="276" w:lineRule="auto"/>
              <w:rPr>
                <w:rFonts w:cs="Arial"/>
              </w:rPr>
            </w:pPr>
            <w:r w:rsidRPr="0027135D">
              <w:rPr>
                <w:rFonts w:eastAsia="Times New Roman" w:cs="Arial"/>
                <w:lang w:eastAsia="el-GR"/>
              </w:rPr>
              <w:t>Τόπος Γέννησης:</w:t>
            </w:r>
          </w:p>
        </w:tc>
        <w:tc>
          <w:tcPr>
            <w:tcW w:w="7666" w:type="dxa"/>
            <w:gridSpan w:val="8"/>
          </w:tcPr>
          <w:p w14:paraId="069DF99C" w14:textId="77777777" w:rsidR="00153925" w:rsidRPr="0027135D" w:rsidRDefault="00153925" w:rsidP="00153925">
            <w:pPr>
              <w:spacing w:line="276" w:lineRule="auto"/>
              <w:rPr>
                <w:rFonts w:cs="Arial"/>
              </w:rPr>
            </w:pPr>
          </w:p>
        </w:tc>
      </w:tr>
      <w:tr w:rsidR="00153925" w:rsidRPr="0027135D" w14:paraId="64EB9122" w14:textId="77777777" w:rsidTr="00153925">
        <w:tc>
          <w:tcPr>
            <w:tcW w:w="2955" w:type="dxa"/>
            <w:gridSpan w:val="2"/>
          </w:tcPr>
          <w:p w14:paraId="6A73BA73" w14:textId="77777777" w:rsidR="00153925" w:rsidRPr="0027135D" w:rsidRDefault="00153925" w:rsidP="00153925">
            <w:pPr>
              <w:spacing w:line="276" w:lineRule="auto"/>
              <w:rPr>
                <w:rFonts w:cs="Arial"/>
              </w:rPr>
            </w:pPr>
            <w:r w:rsidRPr="0027135D">
              <w:rPr>
                <w:rFonts w:eastAsia="Times New Roman" w:cs="Arial"/>
                <w:lang w:eastAsia="el-GR"/>
              </w:rPr>
              <w:t>Αριθμός Δελτίου Ταυτότητας:</w:t>
            </w:r>
          </w:p>
        </w:tc>
        <w:tc>
          <w:tcPr>
            <w:tcW w:w="2455" w:type="dxa"/>
            <w:gridSpan w:val="2"/>
          </w:tcPr>
          <w:p w14:paraId="74C4CAFB" w14:textId="77777777" w:rsidR="00153925" w:rsidRPr="0027135D" w:rsidRDefault="00153925" w:rsidP="00153925">
            <w:pPr>
              <w:spacing w:line="276" w:lineRule="auto"/>
              <w:rPr>
                <w:rFonts w:cs="Arial"/>
              </w:rPr>
            </w:pPr>
          </w:p>
        </w:tc>
        <w:tc>
          <w:tcPr>
            <w:tcW w:w="1473" w:type="dxa"/>
          </w:tcPr>
          <w:p w14:paraId="3CABED07" w14:textId="77777777" w:rsidR="00153925" w:rsidRPr="0027135D" w:rsidRDefault="00153925" w:rsidP="00153925">
            <w:pPr>
              <w:spacing w:line="276" w:lineRule="auto"/>
              <w:rPr>
                <w:rFonts w:cs="Arial"/>
              </w:rPr>
            </w:pPr>
            <w:proofErr w:type="spellStart"/>
            <w:r w:rsidRPr="0027135D">
              <w:rPr>
                <w:rFonts w:eastAsia="Times New Roman" w:cs="Arial"/>
                <w:lang w:eastAsia="el-GR"/>
              </w:rPr>
              <w:t>Τηλ</w:t>
            </w:r>
            <w:proofErr w:type="spellEnd"/>
            <w:r w:rsidRPr="0027135D">
              <w:rPr>
                <w:rFonts w:eastAsia="Times New Roman" w:cs="Arial"/>
                <w:lang w:eastAsia="el-GR"/>
              </w:rPr>
              <w:t>:</w:t>
            </w:r>
          </w:p>
        </w:tc>
        <w:tc>
          <w:tcPr>
            <w:tcW w:w="3738" w:type="dxa"/>
            <w:gridSpan w:val="5"/>
          </w:tcPr>
          <w:p w14:paraId="2AB10A79" w14:textId="77777777" w:rsidR="00153925" w:rsidRPr="0027135D" w:rsidRDefault="00153925" w:rsidP="00153925">
            <w:pPr>
              <w:spacing w:line="276" w:lineRule="auto"/>
              <w:rPr>
                <w:rFonts w:cs="Arial"/>
              </w:rPr>
            </w:pPr>
          </w:p>
        </w:tc>
      </w:tr>
      <w:tr w:rsidR="00153925" w:rsidRPr="0027135D" w14:paraId="03EBC7DA" w14:textId="77777777" w:rsidTr="00153925">
        <w:tc>
          <w:tcPr>
            <w:tcW w:w="1678" w:type="dxa"/>
          </w:tcPr>
          <w:p w14:paraId="3C2BA2A3" w14:textId="77777777" w:rsidR="00153925" w:rsidRPr="0027135D" w:rsidRDefault="00153925" w:rsidP="00153925">
            <w:pPr>
              <w:spacing w:line="276" w:lineRule="auto"/>
              <w:rPr>
                <w:rFonts w:cs="Arial"/>
              </w:rPr>
            </w:pPr>
            <w:r w:rsidRPr="0027135D">
              <w:rPr>
                <w:rFonts w:eastAsia="Times New Roman" w:cs="Arial"/>
                <w:lang w:eastAsia="el-GR"/>
              </w:rPr>
              <w:t>Τόπος Κατοικίας:</w:t>
            </w:r>
          </w:p>
        </w:tc>
        <w:tc>
          <w:tcPr>
            <w:tcW w:w="1277" w:type="dxa"/>
          </w:tcPr>
          <w:p w14:paraId="710B2685" w14:textId="77777777" w:rsidR="00153925" w:rsidRPr="0027135D" w:rsidRDefault="00153925" w:rsidP="00153925">
            <w:pPr>
              <w:spacing w:line="276" w:lineRule="auto"/>
              <w:rPr>
                <w:rFonts w:cs="Arial"/>
              </w:rPr>
            </w:pPr>
          </w:p>
        </w:tc>
        <w:tc>
          <w:tcPr>
            <w:tcW w:w="1259" w:type="dxa"/>
          </w:tcPr>
          <w:p w14:paraId="53D1BE51" w14:textId="77777777" w:rsidR="00153925" w:rsidRPr="0027135D" w:rsidRDefault="00153925" w:rsidP="00153925">
            <w:pPr>
              <w:spacing w:line="276" w:lineRule="auto"/>
              <w:rPr>
                <w:rFonts w:cs="Arial"/>
              </w:rPr>
            </w:pPr>
            <w:r w:rsidRPr="0027135D">
              <w:rPr>
                <w:rFonts w:eastAsia="Times New Roman" w:cs="Arial"/>
                <w:lang w:eastAsia="el-GR"/>
              </w:rPr>
              <w:t>Οδός:</w:t>
            </w:r>
          </w:p>
        </w:tc>
        <w:tc>
          <w:tcPr>
            <w:tcW w:w="3865" w:type="dxa"/>
            <w:gridSpan w:val="3"/>
          </w:tcPr>
          <w:p w14:paraId="307F08F6" w14:textId="77777777" w:rsidR="00153925" w:rsidRPr="0027135D" w:rsidRDefault="00153925" w:rsidP="00153925">
            <w:pPr>
              <w:spacing w:line="276" w:lineRule="auto"/>
              <w:rPr>
                <w:rFonts w:cs="Arial"/>
              </w:rPr>
            </w:pPr>
          </w:p>
        </w:tc>
        <w:tc>
          <w:tcPr>
            <w:tcW w:w="675" w:type="dxa"/>
          </w:tcPr>
          <w:p w14:paraId="14878F8D" w14:textId="77777777" w:rsidR="00153925" w:rsidRPr="0027135D" w:rsidRDefault="00153925" w:rsidP="00153925">
            <w:pPr>
              <w:spacing w:line="276" w:lineRule="auto"/>
              <w:rPr>
                <w:rFonts w:cs="Arial"/>
              </w:rPr>
            </w:pPr>
            <w:proofErr w:type="spellStart"/>
            <w:r w:rsidRPr="0027135D">
              <w:rPr>
                <w:rFonts w:eastAsia="Times New Roman" w:cs="Arial"/>
                <w:lang w:eastAsia="el-GR"/>
              </w:rPr>
              <w:t>Αριθ</w:t>
            </w:r>
            <w:proofErr w:type="spellEnd"/>
            <w:r w:rsidRPr="0027135D">
              <w:rPr>
                <w:rFonts w:eastAsia="Times New Roman" w:cs="Arial"/>
                <w:lang w:eastAsia="el-GR"/>
              </w:rPr>
              <w:t>:</w:t>
            </w:r>
          </w:p>
        </w:tc>
        <w:tc>
          <w:tcPr>
            <w:tcW w:w="611" w:type="dxa"/>
          </w:tcPr>
          <w:p w14:paraId="2F9AC0F5" w14:textId="77777777" w:rsidR="00153925" w:rsidRPr="0027135D" w:rsidRDefault="00153925" w:rsidP="00153925">
            <w:pPr>
              <w:spacing w:line="276" w:lineRule="auto"/>
              <w:rPr>
                <w:rFonts w:cs="Arial"/>
              </w:rPr>
            </w:pPr>
          </w:p>
        </w:tc>
        <w:tc>
          <w:tcPr>
            <w:tcW w:w="645" w:type="dxa"/>
          </w:tcPr>
          <w:p w14:paraId="5EE93B56" w14:textId="77777777" w:rsidR="00153925" w:rsidRPr="0027135D" w:rsidRDefault="00153925" w:rsidP="00153925">
            <w:pPr>
              <w:spacing w:line="276" w:lineRule="auto"/>
              <w:rPr>
                <w:rFonts w:cs="Arial"/>
              </w:rPr>
            </w:pPr>
            <w:r w:rsidRPr="0027135D">
              <w:rPr>
                <w:rFonts w:eastAsia="Times New Roman" w:cs="Arial"/>
                <w:lang w:eastAsia="el-GR"/>
              </w:rPr>
              <w:t>ΤΚ:</w:t>
            </w:r>
          </w:p>
        </w:tc>
        <w:tc>
          <w:tcPr>
            <w:tcW w:w="611" w:type="dxa"/>
          </w:tcPr>
          <w:p w14:paraId="34964542" w14:textId="77777777" w:rsidR="00153925" w:rsidRPr="0027135D" w:rsidRDefault="00153925" w:rsidP="00153925">
            <w:pPr>
              <w:spacing w:line="276" w:lineRule="auto"/>
              <w:rPr>
                <w:rFonts w:cs="Arial"/>
              </w:rPr>
            </w:pPr>
          </w:p>
        </w:tc>
      </w:tr>
      <w:tr w:rsidR="00153925" w:rsidRPr="0027135D" w14:paraId="00739A33" w14:textId="77777777" w:rsidTr="00153925">
        <w:tc>
          <w:tcPr>
            <w:tcW w:w="2955" w:type="dxa"/>
            <w:gridSpan w:val="2"/>
          </w:tcPr>
          <w:p w14:paraId="075EA5A1" w14:textId="77777777" w:rsidR="00153925" w:rsidRPr="0027135D" w:rsidRDefault="00153925" w:rsidP="00153925">
            <w:pPr>
              <w:spacing w:line="276" w:lineRule="auto"/>
              <w:rPr>
                <w:rFonts w:cs="Arial"/>
              </w:rPr>
            </w:pPr>
            <w:proofErr w:type="spellStart"/>
            <w:r w:rsidRPr="0027135D">
              <w:rPr>
                <w:rFonts w:eastAsia="Times New Roman" w:cs="Arial"/>
                <w:lang w:eastAsia="el-GR"/>
              </w:rPr>
              <w:t>Αρ</w:t>
            </w:r>
            <w:proofErr w:type="spellEnd"/>
            <w:r w:rsidRPr="0027135D">
              <w:rPr>
                <w:rFonts w:eastAsia="Times New Roman" w:cs="Arial"/>
                <w:lang w:eastAsia="el-GR"/>
              </w:rPr>
              <w:t xml:space="preserve">. </w:t>
            </w:r>
            <w:proofErr w:type="spellStart"/>
            <w:r w:rsidRPr="0027135D">
              <w:rPr>
                <w:rFonts w:eastAsia="Times New Roman" w:cs="Arial"/>
                <w:lang w:eastAsia="el-GR"/>
              </w:rPr>
              <w:t>Τηλεομοιοτύπου</w:t>
            </w:r>
            <w:proofErr w:type="spellEnd"/>
            <w:r w:rsidRPr="0027135D">
              <w:rPr>
                <w:rFonts w:eastAsia="Times New Roman" w:cs="Arial"/>
                <w:lang w:eastAsia="el-GR"/>
              </w:rPr>
              <w:t xml:space="preserve"> </w:t>
            </w:r>
            <w:r w:rsidRPr="0027135D">
              <w:rPr>
                <w:rFonts w:eastAsia="Times New Roman" w:cs="Arial"/>
                <w:lang w:eastAsia="el-GR"/>
              </w:rPr>
              <w:br/>
              <w:t>(</w:t>
            </w:r>
            <w:proofErr w:type="spellStart"/>
            <w:r w:rsidRPr="0027135D">
              <w:rPr>
                <w:rFonts w:eastAsia="Times New Roman" w:cs="Arial"/>
                <w:lang w:eastAsia="el-GR"/>
              </w:rPr>
              <w:t>Fax</w:t>
            </w:r>
            <w:proofErr w:type="spellEnd"/>
            <w:r w:rsidRPr="0027135D">
              <w:rPr>
                <w:rFonts w:eastAsia="Times New Roman" w:cs="Arial"/>
                <w:lang w:eastAsia="el-GR"/>
              </w:rPr>
              <w:t>):</w:t>
            </w:r>
          </w:p>
        </w:tc>
        <w:tc>
          <w:tcPr>
            <w:tcW w:w="2455" w:type="dxa"/>
            <w:gridSpan w:val="2"/>
          </w:tcPr>
          <w:p w14:paraId="5504C424" w14:textId="77777777" w:rsidR="00153925" w:rsidRPr="0027135D" w:rsidRDefault="00153925" w:rsidP="00153925">
            <w:pPr>
              <w:spacing w:line="276" w:lineRule="auto"/>
              <w:rPr>
                <w:rFonts w:cs="Arial"/>
              </w:rPr>
            </w:pPr>
          </w:p>
        </w:tc>
        <w:tc>
          <w:tcPr>
            <w:tcW w:w="2669" w:type="dxa"/>
            <w:gridSpan w:val="2"/>
          </w:tcPr>
          <w:p w14:paraId="32E56AD3" w14:textId="77777777" w:rsidR="00153925" w:rsidRPr="0027135D" w:rsidRDefault="00153925" w:rsidP="00153925">
            <w:pPr>
              <w:spacing w:line="276" w:lineRule="auto"/>
              <w:rPr>
                <w:rFonts w:eastAsia="Times New Roman" w:cs="Arial"/>
                <w:lang w:eastAsia="el-GR"/>
              </w:rPr>
            </w:pPr>
            <w:r w:rsidRPr="0027135D">
              <w:rPr>
                <w:rFonts w:eastAsia="Times New Roman" w:cs="Arial"/>
                <w:lang w:eastAsia="el-GR"/>
              </w:rPr>
              <w:t>Δ/</w:t>
            </w:r>
            <w:proofErr w:type="spellStart"/>
            <w:r w:rsidRPr="0027135D">
              <w:rPr>
                <w:rFonts w:eastAsia="Times New Roman" w:cs="Arial"/>
                <w:lang w:eastAsia="el-GR"/>
              </w:rPr>
              <w:t>νση</w:t>
            </w:r>
            <w:proofErr w:type="spellEnd"/>
            <w:r w:rsidRPr="0027135D">
              <w:rPr>
                <w:rFonts w:eastAsia="Times New Roman" w:cs="Arial"/>
                <w:lang w:eastAsia="el-GR"/>
              </w:rPr>
              <w:t xml:space="preserve"> Ηλεκτρ. Ταχυδρομείου (</w:t>
            </w:r>
            <w:proofErr w:type="spellStart"/>
            <w:r w:rsidRPr="0027135D">
              <w:rPr>
                <w:rFonts w:eastAsia="Times New Roman" w:cs="Arial"/>
                <w:lang w:eastAsia="el-GR"/>
              </w:rPr>
              <w:t>Εmail</w:t>
            </w:r>
            <w:proofErr w:type="spellEnd"/>
            <w:r w:rsidRPr="0027135D">
              <w:rPr>
                <w:rFonts w:eastAsia="Times New Roman" w:cs="Arial"/>
                <w:lang w:eastAsia="el-GR"/>
              </w:rPr>
              <w:t>):</w:t>
            </w:r>
          </w:p>
        </w:tc>
        <w:tc>
          <w:tcPr>
            <w:tcW w:w="2542" w:type="dxa"/>
            <w:gridSpan w:val="4"/>
          </w:tcPr>
          <w:p w14:paraId="26400103" w14:textId="77777777" w:rsidR="00153925" w:rsidRPr="0027135D" w:rsidRDefault="00153925" w:rsidP="00153925">
            <w:pPr>
              <w:spacing w:line="276" w:lineRule="auto"/>
              <w:rPr>
                <w:rFonts w:cs="Arial"/>
              </w:rPr>
            </w:pPr>
          </w:p>
        </w:tc>
      </w:tr>
    </w:tbl>
    <w:p w14:paraId="6DEF3C4A" w14:textId="77777777" w:rsidR="00153925" w:rsidRPr="0027135D" w:rsidRDefault="00153925" w:rsidP="00153925">
      <w:pPr>
        <w:pStyle w:val="Default"/>
      </w:pPr>
    </w:p>
    <w:p w14:paraId="0DE8D1B5" w14:textId="77777777" w:rsidR="00153925" w:rsidRPr="0027135D" w:rsidRDefault="00153925" w:rsidP="00153925">
      <w:pPr>
        <w:jc w:val="both"/>
      </w:pPr>
      <w:r w:rsidRPr="0027135D">
        <w:t xml:space="preserve"> Δηλώνω υπεύθυνα ότι, το προτεινόμενο επενδυτικό σχέδιο συμμορφώνεται με τη σχετική </w:t>
      </w:r>
      <w:proofErr w:type="spellStart"/>
      <w:r w:rsidRPr="0027135D">
        <w:t>ενωσιακή</w:t>
      </w:r>
      <w:proofErr w:type="spellEnd"/>
      <w:r w:rsidRPr="0027135D">
        <w:t xml:space="preserve"> και εθνική περιβαλλοντική νομοθεσία και συγκεκριμένα με την αρχή της «μη πρόκλησης σημαντικής βλάβης» (DNSH), όπως παρουσιάζεται στην ακόλουθη λίστα ελέγχου:</w:t>
      </w:r>
    </w:p>
    <w:p w14:paraId="37C1BE48" w14:textId="77777777" w:rsidR="00153925" w:rsidRPr="0027135D" w:rsidRDefault="00153925" w:rsidP="00153925">
      <w:pPr>
        <w:jc w:val="both"/>
      </w:pPr>
    </w:p>
    <w:p w14:paraId="1EADAC78" w14:textId="77777777" w:rsidR="00153925" w:rsidRPr="0027135D" w:rsidRDefault="00153925" w:rsidP="00153925">
      <w:pPr>
        <w:jc w:val="both"/>
      </w:pPr>
    </w:p>
    <w:p w14:paraId="07BE490B" w14:textId="77777777" w:rsidR="00153925" w:rsidRDefault="00153925" w:rsidP="00153925">
      <w:pPr>
        <w:jc w:val="both"/>
        <w:sectPr w:rsidR="00153925" w:rsidSect="00153925">
          <w:headerReference w:type="default" r:id="rId38"/>
          <w:footerReference w:type="default" r:id="rId39"/>
          <w:headerReference w:type="first" r:id="rId40"/>
          <w:footerReference w:type="first" r:id="rId41"/>
          <w:pgSz w:w="11906" w:h="16838"/>
          <w:pgMar w:top="1440" w:right="849" w:bottom="1440" w:left="426" w:header="708" w:footer="709" w:gutter="0"/>
          <w:cols w:space="708"/>
          <w:titlePg/>
          <w:docGrid w:linePitch="360"/>
        </w:sectPr>
      </w:pPr>
    </w:p>
    <w:p w14:paraId="2A04EF7B" w14:textId="77777777" w:rsidR="00153925" w:rsidRPr="0027135D" w:rsidRDefault="00153925" w:rsidP="00153925">
      <w:pPr>
        <w:jc w:val="both"/>
      </w:pPr>
    </w:p>
    <w:p w14:paraId="1A641C46" w14:textId="77777777" w:rsidR="00153925" w:rsidRPr="0027135D" w:rsidRDefault="00153925" w:rsidP="00153925">
      <w:pPr>
        <w:jc w:val="both"/>
        <w:rPr>
          <w:rFonts w:cs="Arial"/>
        </w:rPr>
      </w:pPr>
    </w:p>
    <w:tbl>
      <w:tblPr>
        <w:tblStyle w:val="TableGrid"/>
        <w:tblW w:w="10103" w:type="dxa"/>
        <w:tblLook w:val="04A0" w:firstRow="1" w:lastRow="0" w:firstColumn="1" w:lastColumn="0" w:noHBand="0" w:noVBand="1"/>
      </w:tblPr>
      <w:tblGrid>
        <w:gridCol w:w="5382"/>
        <w:gridCol w:w="709"/>
        <w:gridCol w:w="581"/>
        <w:gridCol w:w="3431"/>
      </w:tblGrid>
      <w:tr w:rsidR="00153925" w:rsidRPr="0027135D" w14:paraId="4B04EC8D" w14:textId="77777777" w:rsidTr="00153925">
        <w:tc>
          <w:tcPr>
            <w:tcW w:w="5382" w:type="dxa"/>
          </w:tcPr>
          <w:p w14:paraId="0D9D7410" w14:textId="77777777" w:rsidR="00153925" w:rsidRPr="0027135D" w:rsidRDefault="00153925" w:rsidP="00153925">
            <w:pPr>
              <w:pStyle w:val="Default"/>
            </w:pPr>
          </w:p>
          <w:tbl>
            <w:tblPr>
              <w:tblW w:w="4571" w:type="dxa"/>
              <w:tblBorders>
                <w:top w:val="nil"/>
                <w:left w:val="nil"/>
                <w:bottom w:val="nil"/>
                <w:right w:val="nil"/>
              </w:tblBorders>
              <w:tblLook w:val="0000" w:firstRow="0" w:lastRow="0" w:firstColumn="0" w:lastColumn="0" w:noHBand="0" w:noVBand="0"/>
            </w:tblPr>
            <w:tblGrid>
              <w:gridCol w:w="4571"/>
            </w:tblGrid>
            <w:tr w:rsidR="00153925" w:rsidRPr="0027135D" w14:paraId="280F973F" w14:textId="77777777" w:rsidTr="00153925">
              <w:trPr>
                <w:trHeight w:val="347"/>
              </w:trPr>
              <w:tc>
                <w:tcPr>
                  <w:tcW w:w="4571" w:type="dxa"/>
                </w:tcPr>
                <w:p w14:paraId="6C7A39FD" w14:textId="77777777" w:rsidR="00153925" w:rsidRPr="0027135D" w:rsidRDefault="00153925" w:rsidP="00153925">
                  <w:pPr>
                    <w:pStyle w:val="Default"/>
                    <w:rPr>
                      <w:sz w:val="20"/>
                      <w:szCs w:val="20"/>
                    </w:rPr>
                  </w:pPr>
                  <w:r w:rsidRPr="0027135D">
                    <w:t xml:space="preserve"> </w:t>
                  </w:r>
                  <w:r w:rsidRPr="0027135D">
                    <w:rPr>
                      <w:b/>
                      <w:bCs/>
                      <w:sz w:val="20"/>
                      <w:szCs w:val="20"/>
                    </w:rPr>
                    <w:t xml:space="preserve">Παρακαλείσθε να αναφέρετε ποιοι από τους ακόλουθους περιβαλλοντικούς στόχους απαιτούν ουσιαστική DNSH </w:t>
                  </w:r>
                  <w:r w:rsidRPr="0027135D">
                    <w:rPr>
                      <w:b/>
                      <w:sz w:val="20"/>
                      <w:szCs w:val="20"/>
                    </w:rPr>
                    <w:t xml:space="preserve">αξιολόγηση του </w:t>
                  </w:r>
                  <w:proofErr w:type="spellStart"/>
                  <w:r w:rsidRPr="0027135D">
                    <w:rPr>
                      <w:b/>
                      <w:sz w:val="20"/>
                      <w:szCs w:val="20"/>
                    </w:rPr>
                    <w:t>Υποέργου</w:t>
                  </w:r>
                  <w:proofErr w:type="spellEnd"/>
                  <w:r w:rsidRPr="0027135D">
                    <w:rPr>
                      <w:b/>
                      <w:sz w:val="20"/>
                      <w:szCs w:val="20"/>
                    </w:rPr>
                    <w:t>:</w:t>
                  </w:r>
                  <w:r w:rsidRPr="0027135D">
                    <w:rPr>
                      <w:sz w:val="20"/>
                      <w:szCs w:val="20"/>
                    </w:rPr>
                    <w:t xml:space="preserve"> </w:t>
                  </w:r>
                </w:p>
              </w:tc>
            </w:tr>
          </w:tbl>
          <w:p w14:paraId="792A1AEF" w14:textId="77777777" w:rsidR="00153925" w:rsidRPr="0027135D" w:rsidRDefault="00153925" w:rsidP="00153925">
            <w:pPr>
              <w:spacing w:before="0"/>
              <w:rPr>
                <w:rFonts w:ascii="Calibri" w:eastAsia="Times New Roman" w:hAnsi="Calibri" w:cs="Calibri"/>
                <w:szCs w:val="24"/>
                <w:lang w:eastAsia="el-GR"/>
              </w:rPr>
            </w:pPr>
          </w:p>
        </w:tc>
        <w:tc>
          <w:tcPr>
            <w:tcW w:w="709" w:type="dxa"/>
          </w:tcPr>
          <w:p w14:paraId="5F5834DD" w14:textId="77777777" w:rsidR="00153925" w:rsidRPr="0027135D" w:rsidRDefault="00153925" w:rsidP="00153925">
            <w:pPr>
              <w:spacing w:before="0"/>
              <w:rPr>
                <w:rFonts w:ascii="Calibri" w:eastAsia="Times New Roman" w:hAnsi="Calibri" w:cs="Calibri"/>
                <w:szCs w:val="24"/>
                <w:lang w:eastAsia="el-GR"/>
              </w:rPr>
            </w:pPr>
            <w:r w:rsidRPr="0027135D">
              <w:rPr>
                <w:rFonts w:ascii="Calibri" w:eastAsia="Times New Roman" w:hAnsi="Calibri" w:cs="Calibri"/>
                <w:szCs w:val="24"/>
                <w:lang w:eastAsia="el-GR"/>
              </w:rPr>
              <w:t>Ναι</w:t>
            </w:r>
          </w:p>
        </w:tc>
        <w:tc>
          <w:tcPr>
            <w:tcW w:w="581" w:type="dxa"/>
          </w:tcPr>
          <w:p w14:paraId="55F0EDCE" w14:textId="77777777" w:rsidR="00153925" w:rsidRPr="0027135D" w:rsidRDefault="00153925" w:rsidP="00153925">
            <w:pPr>
              <w:spacing w:before="0"/>
              <w:rPr>
                <w:rFonts w:ascii="Calibri" w:eastAsia="Times New Roman" w:hAnsi="Calibri" w:cs="Calibri"/>
                <w:szCs w:val="24"/>
                <w:lang w:eastAsia="el-GR"/>
              </w:rPr>
            </w:pPr>
            <w:r w:rsidRPr="0027135D">
              <w:rPr>
                <w:rFonts w:ascii="Calibri" w:eastAsia="Times New Roman" w:hAnsi="Calibri" w:cs="Calibri"/>
                <w:szCs w:val="24"/>
                <w:lang w:eastAsia="el-GR"/>
              </w:rPr>
              <w:t>Όχι</w:t>
            </w:r>
          </w:p>
        </w:tc>
        <w:tc>
          <w:tcPr>
            <w:tcW w:w="3431" w:type="dxa"/>
          </w:tcPr>
          <w:p w14:paraId="16DFEAC7" w14:textId="77777777" w:rsidR="00153925" w:rsidRPr="0027135D" w:rsidRDefault="00153925" w:rsidP="00153925">
            <w:pPr>
              <w:pStyle w:val="Default"/>
            </w:pPr>
          </w:p>
          <w:tbl>
            <w:tblPr>
              <w:tblW w:w="0" w:type="auto"/>
              <w:tblBorders>
                <w:top w:val="nil"/>
                <w:left w:val="nil"/>
                <w:bottom w:val="nil"/>
                <w:right w:val="nil"/>
              </w:tblBorders>
              <w:tblLook w:val="0000" w:firstRow="0" w:lastRow="0" w:firstColumn="0" w:lastColumn="0" w:noHBand="0" w:noVBand="0"/>
            </w:tblPr>
            <w:tblGrid>
              <w:gridCol w:w="3215"/>
            </w:tblGrid>
            <w:tr w:rsidR="00153925" w:rsidRPr="0027135D" w14:paraId="28947814" w14:textId="77777777" w:rsidTr="00153925">
              <w:trPr>
                <w:trHeight w:val="223"/>
              </w:trPr>
              <w:tc>
                <w:tcPr>
                  <w:tcW w:w="0" w:type="auto"/>
                </w:tcPr>
                <w:p w14:paraId="273EA032" w14:textId="77777777" w:rsidR="00153925" w:rsidRPr="0027135D" w:rsidRDefault="00153925" w:rsidP="00153925">
                  <w:pPr>
                    <w:pStyle w:val="Default"/>
                    <w:rPr>
                      <w:sz w:val="20"/>
                      <w:szCs w:val="20"/>
                    </w:rPr>
                  </w:pPr>
                  <w:r w:rsidRPr="0027135D">
                    <w:t xml:space="preserve"> </w:t>
                  </w:r>
                  <w:r w:rsidRPr="0027135D">
                    <w:rPr>
                      <w:b/>
                      <w:bCs/>
                      <w:sz w:val="20"/>
                      <w:szCs w:val="20"/>
                    </w:rPr>
                    <w:t xml:space="preserve">Αιτιολόγηση εάν έχει επιλεχθεί το «Όχι» </w:t>
                  </w:r>
                </w:p>
              </w:tc>
            </w:tr>
          </w:tbl>
          <w:p w14:paraId="62CF6FE7"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2B8451A4" w14:textId="77777777" w:rsidTr="00153925">
        <w:tc>
          <w:tcPr>
            <w:tcW w:w="5382" w:type="dxa"/>
          </w:tcPr>
          <w:tbl>
            <w:tblPr>
              <w:tblW w:w="0" w:type="auto"/>
              <w:tblBorders>
                <w:top w:val="nil"/>
                <w:left w:val="nil"/>
                <w:bottom w:val="nil"/>
                <w:right w:val="nil"/>
              </w:tblBorders>
              <w:tblLook w:val="0000" w:firstRow="0" w:lastRow="0" w:firstColumn="0" w:lastColumn="0" w:noHBand="0" w:noVBand="0"/>
            </w:tblPr>
            <w:tblGrid>
              <w:gridCol w:w="3236"/>
            </w:tblGrid>
            <w:tr w:rsidR="00153925" w:rsidRPr="0027135D" w14:paraId="1D1385E3" w14:textId="77777777" w:rsidTr="00153925">
              <w:trPr>
                <w:trHeight w:val="100"/>
              </w:trPr>
              <w:tc>
                <w:tcPr>
                  <w:tcW w:w="0" w:type="auto"/>
                </w:tcPr>
                <w:p w14:paraId="16F3ABD3" w14:textId="77777777" w:rsidR="00153925" w:rsidRPr="0027135D" w:rsidRDefault="00153925" w:rsidP="00153925">
                  <w:pPr>
                    <w:pStyle w:val="Default"/>
                    <w:ind w:hanging="107"/>
                    <w:rPr>
                      <w:sz w:val="20"/>
                      <w:szCs w:val="20"/>
                    </w:rPr>
                  </w:pPr>
                  <w:r w:rsidRPr="0027135D">
                    <w:rPr>
                      <w:sz w:val="20"/>
                      <w:szCs w:val="20"/>
                    </w:rPr>
                    <w:t xml:space="preserve">Μετριασμός της κλιματικής αλλαγής </w:t>
                  </w:r>
                </w:p>
              </w:tc>
            </w:tr>
          </w:tbl>
          <w:p w14:paraId="11040CD7" w14:textId="77777777" w:rsidR="00153925" w:rsidRPr="0027135D" w:rsidRDefault="00153925" w:rsidP="00153925">
            <w:pPr>
              <w:spacing w:before="0"/>
              <w:ind w:hanging="107"/>
              <w:rPr>
                <w:rFonts w:ascii="Calibri" w:eastAsia="Times New Roman" w:hAnsi="Calibri" w:cs="Calibri"/>
                <w:szCs w:val="24"/>
                <w:lang w:eastAsia="el-GR"/>
              </w:rPr>
            </w:pPr>
          </w:p>
        </w:tc>
        <w:tc>
          <w:tcPr>
            <w:tcW w:w="709" w:type="dxa"/>
          </w:tcPr>
          <w:p w14:paraId="636D507F"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73B60168"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2860FADA"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1BBE75C2" w14:textId="77777777" w:rsidTr="00153925">
        <w:tc>
          <w:tcPr>
            <w:tcW w:w="5382" w:type="dxa"/>
          </w:tcPr>
          <w:tbl>
            <w:tblPr>
              <w:tblW w:w="0" w:type="auto"/>
              <w:tblBorders>
                <w:top w:val="nil"/>
                <w:left w:val="nil"/>
                <w:bottom w:val="nil"/>
                <w:right w:val="nil"/>
              </w:tblBorders>
              <w:tblLook w:val="0000" w:firstRow="0" w:lastRow="0" w:firstColumn="0" w:lastColumn="0" w:noHBand="0" w:noVBand="0"/>
            </w:tblPr>
            <w:tblGrid>
              <w:gridCol w:w="3238"/>
            </w:tblGrid>
            <w:tr w:rsidR="00153925" w:rsidRPr="0027135D" w14:paraId="4DE7BFD0" w14:textId="77777777" w:rsidTr="00153925">
              <w:trPr>
                <w:trHeight w:val="100"/>
              </w:trPr>
              <w:tc>
                <w:tcPr>
                  <w:tcW w:w="0" w:type="auto"/>
                </w:tcPr>
                <w:p w14:paraId="0E3CCF42" w14:textId="77777777" w:rsidR="00153925" w:rsidRPr="0027135D" w:rsidRDefault="00153925" w:rsidP="00153925">
                  <w:pPr>
                    <w:pStyle w:val="Default"/>
                    <w:ind w:hanging="107"/>
                    <w:rPr>
                      <w:sz w:val="20"/>
                      <w:szCs w:val="20"/>
                    </w:rPr>
                  </w:pPr>
                  <w:r w:rsidRPr="0027135D">
                    <w:rPr>
                      <w:sz w:val="20"/>
                      <w:szCs w:val="20"/>
                    </w:rPr>
                    <w:t xml:space="preserve">Προσαρμογή στην κλιματική αλλαγή </w:t>
                  </w:r>
                </w:p>
              </w:tc>
            </w:tr>
          </w:tbl>
          <w:p w14:paraId="4EB6682D" w14:textId="77777777" w:rsidR="00153925" w:rsidRPr="0027135D" w:rsidRDefault="00153925" w:rsidP="00153925">
            <w:pPr>
              <w:spacing w:before="0"/>
              <w:ind w:hanging="107"/>
              <w:rPr>
                <w:rFonts w:ascii="Calibri" w:eastAsia="Times New Roman" w:hAnsi="Calibri" w:cs="Calibri"/>
                <w:szCs w:val="24"/>
                <w:lang w:eastAsia="el-GR"/>
              </w:rPr>
            </w:pPr>
          </w:p>
        </w:tc>
        <w:tc>
          <w:tcPr>
            <w:tcW w:w="709" w:type="dxa"/>
          </w:tcPr>
          <w:p w14:paraId="46C7697A"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6B265312"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384DCD01"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6EF2BE7D" w14:textId="77777777" w:rsidTr="00153925">
        <w:tc>
          <w:tcPr>
            <w:tcW w:w="5382" w:type="dxa"/>
          </w:tcPr>
          <w:p w14:paraId="74B85782" w14:textId="77777777" w:rsidR="00153925" w:rsidRPr="0027135D" w:rsidRDefault="00153925" w:rsidP="00153925">
            <w:pPr>
              <w:pStyle w:val="Default"/>
            </w:pPr>
            <w:r w:rsidRPr="0027135D">
              <w:rPr>
                <w:sz w:val="20"/>
                <w:szCs w:val="20"/>
              </w:rPr>
              <w:t xml:space="preserve">Βιώσιμη χρήση και προστασία του νερού και των θαλάσσιων πόρων </w:t>
            </w:r>
          </w:p>
        </w:tc>
        <w:tc>
          <w:tcPr>
            <w:tcW w:w="709" w:type="dxa"/>
          </w:tcPr>
          <w:p w14:paraId="5F0213BB"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6DBBD05C"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59355B0C"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73309C10" w14:textId="77777777" w:rsidTr="00153925">
        <w:tc>
          <w:tcPr>
            <w:tcW w:w="5382" w:type="dxa"/>
          </w:tcPr>
          <w:p w14:paraId="7182A729" w14:textId="77777777" w:rsidR="00153925" w:rsidRPr="0027135D" w:rsidRDefault="00153925" w:rsidP="00153925">
            <w:pPr>
              <w:pStyle w:val="Default"/>
            </w:pPr>
            <w:r w:rsidRPr="0027135D">
              <w:rPr>
                <w:sz w:val="20"/>
                <w:szCs w:val="20"/>
              </w:rPr>
              <w:t xml:space="preserve">Κυκλική οικονομία, συμπεριλαμβανομένης της πρόληψης δημιουργίας αποβλήτων και της ανακύκλωσης </w:t>
            </w:r>
          </w:p>
        </w:tc>
        <w:tc>
          <w:tcPr>
            <w:tcW w:w="709" w:type="dxa"/>
          </w:tcPr>
          <w:p w14:paraId="3C53C382"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7480368D"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75B9C7BD"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5EDF0829" w14:textId="77777777" w:rsidTr="00153925">
        <w:tc>
          <w:tcPr>
            <w:tcW w:w="5382" w:type="dxa"/>
          </w:tcPr>
          <w:p w14:paraId="2ADFFC23" w14:textId="77777777" w:rsidR="00153925" w:rsidRPr="0027135D" w:rsidRDefault="00153925" w:rsidP="00153925">
            <w:pPr>
              <w:pStyle w:val="Default"/>
            </w:pPr>
            <w:r w:rsidRPr="0027135D">
              <w:rPr>
                <w:sz w:val="20"/>
                <w:szCs w:val="20"/>
              </w:rPr>
              <w:t xml:space="preserve">Πρόληψη και έλεγχος της ρύπανσης στον αέρα, στο νερό ή στο έδαφος </w:t>
            </w:r>
          </w:p>
        </w:tc>
        <w:tc>
          <w:tcPr>
            <w:tcW w:w="709" w:type="dxa"/>
          </w:tcPr>
          <w:p w14:paraId="6DD89AF6"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29BDBDD0"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6F27A482" w14:textId="77777777" w:rsidR="00153925" w:rsidRPr="0027135D" w:rsidRDefault="00153925" w:rsidP="00153925">
            <w:pPr>
              <w:spacing w:before="0"/>
              <w:rPr>
                <w:rFonts w:ascii="Calibri" w:eastAsia="Times New Roman" w:hAnsi="Calibri" w:cs="Calibri"/>
                <w:szCs w:val="24"/>
                <w:lang w:eastAsia="el-GR"/>
              </w:rPr>
            </w:pPr>
          </w:p>
        </w:tc>
      </w:tr>
      <w:tr w:rsidR="00153925" w:rsidRPr="0027135D" w14:paraId="0A785AA8" w14:textId="77777777" w:rsidTr="00153925">
        <w:tc>
          <w:tcPr>
            <w:tcW w:w="5382" w:type="dxa"/>
          </w:tcPr>
          <w:p w14:paraId="2D48ED54" w14:textId="77777777" w:rsidR="00153925" w:rsidRPr="0027135D" w:rsidRDefault="00153925" w:rsidP="00153925">
            <w:pPr>
              <w:pStyle w:val="Default"/>
            </w:pPr>
            <w:r w:rsidRPr="0027135D">
              <w:rPr>
                <w:sz w:val="20"/>
                <w:szCs w:val="20"/>
              </w:rPr>
              <w:t xml:space="preserve">Προστασία και αποκατάσταση της βιοποικιλότητας και των οικοσυστημάτων </w:t>
            </w:r>
          </w:p>
        </w:tc>
        <w:tc>
          <w:tcPr>
            <w:tcW w:w="709" w:type="dxa"/>
          </w:tcPr>
          <w:p w14:paraId="61C58096" w14:textId="77777777" w:rsidR="00153925" w:rsidRPr="0027135D" w:rsidRDefault="00153925" w:rsidP="00153925">
            <w:pPr>
              <w:spacing w:before="0"/>
              <w:rPr>
                <w:rFonts w:ascii="Calibri" w:eastAsia="Times New Roman" w:hAnsi="Calibri" w:cs="Calibri"/>
                <w:szCs w:val="24"/>
                <w:lang w:eastAsia="el-GR"/>
              </w:rPr>
            </w:pPr>
          </w:p>
        </w:tc>
        <w:tc>
          <w:tcPr>
            <w:tcW w:w="581" w:type="dxa"/>
          </w:tcPr>
          <w:p w14:paraId="70E2E8DC" w14:textId="77777777" w:rsidR="00153925" w:rsidRPr="0027135D" w:rsidRDefault="00153925" w:rsidP="00153925">
            <w:pPr>
              <w:spacing w:before="0"/>
              <w:rPr>
                <w:rFonts w:ascii="Calibri" w:eastAsia="Times New Roman" w:hAnsi="Calibri" w:cs="Calibri"/>
                <w:szCs w:val="24"/>
                <w:lang w:eastAsia="el-GR"/>
              </w:rPr>
            </w:pPr>
          </w:p>
        </w:tc>
        <w:tc>
          <w:tcPr>
            <w:tcW w:w="3431" w:type="dxa"/>
          </w:tcPr>
          <w:p w14:paraId="4C0C2F1D" w14:textId="77777777" w:rsidR="00153925" w:rsidRPr="0027135D" w:rsidRDefault="00153925" w:rsidP="00153925">
            <w:pPr>
              <w:spacing w:before="0"/>
              <w:rPr>
                <w:rFonts w:ascii="Calibri" w:eastAsia="Times New Roman" w:hAnsi="Calibri" w:cs="Calibri"/>
                <w:szCs w:val="24"/>
                <w:lang w:eastAsia="el-GR"/>
              </w:rPr>
            </w:pPr>
          </w:p>
        </w:tc>
      </w:tr>
    </w:tbl>
    <w:p w14:paraId="463AA0D1" w14:textId="77777777" w:rsidR="00153925" w:rsidRPr="0027135D" w:rsidRDefault="00153925" w:rsidP="00153925">
      <w:pPr>
        <w:spacing w:before="0" w:after="0" w:line="240" w:lineRule="auto"/>
        <w:rPr>
          <w:rFonts w:ascii="Calibri" w:eastAsia="Times New Roman" w:hAnsi="Calibri" w:cs="Calibri"/>
          <w:szCs w:val="24"/>
          <w:lang w:eastAsia="el-GR"/>
        </w:rPr>
      </w:pPr>
    </w:p>
    <w:p w14:paraId="52385E32" w14:textId="77777777" w:rsidR="00153925" w:rsidRPr="0027135D" w:rsidRDefault="00153925" w:rsidP="00153925">
      <w:pPr>
        <w:spacing w:before="0" w:after="0" w:line="240" w:lineRule="auto"/>
        <w:rPr>
          <w:rFonts w:ascii="Calibri" w:eastAsia="Times New Roman" w:hAnsi="Calibri" w:cs="Calibri"/>
          <w:szCs w:val="24"/>
          <w:lang w:eastAsia="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003"/>
      </w:tblGrid>
      <w:tr w:rsidR="00153925" w:rsidRPr="0027135D" w14:paraId="3A58E84F" w14:textId="77777777" w:rsidTr="00E34444">
        <w:tc>
          <w:tcPr>
            <w:tcW w:w="9800" w:type="dxa"/>
            <w:gridSpan w:val="2"/>
            <w:tcBorders>
              <w:bottom w:val="single" w:sz="4" w:space="0" w:color="auto"/>
            </w:tcBorders>
          </w:tcPr>
          <w:p w14:paraId="5782900F"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b/>
                <w:sz w:val="23"/>
                <w:szCs w:val="23"/>
              </w:rPr>
              <w:t>Αιτιολόγηση συμμόρφωσης με την αρχή της «μη πρόκλησης σημαντικής βλάβης» (DNSH)</w:t>
            </w:r>
          </w:p>
          <w:p w14:paraId="46DD7EDE" w14:textId="77777777" w:rsidR="00153925" w:rsidRPr="0027135D" w:rsidRDefault="00153925" w:rsidP="00153925">
            <w:pPr>
              <w:spacing w:before="60" w:after="60" w:line="264" w:lineRule="auto"/>
              <w:contextualSpacing/>
              <w:rPr>
                <w:rFonts w:cstheme="minorHAnsi"/>
                <w:sz w:val="23"/>
                <w:szCs w:val="23"/>
              </w:rPr>
            </w:pPr>
          </w:p>
        </w:tc>
      </w:tr>
      <w:tr w:rsidR="00153925" w:rsidRPr="0027135D" w14:paraId="6E3A3054" w14:textId="77777777" w:rsidTr="00E34444">
        <w:tc>
          <w:tcPr>
            <w:tcW w:w="9800" w:type="dxa"/>
            <w:gridSpan w:val="2"/>
            <w:tcBorders>
              <w:top w:val="single" w:sz="4" w:space="0" w:color="auto"/>
            </w:tcBorders>
            <w:shd w:val="clear" w:color="auto" w:fill="auto"/>
          </w:tcPr>
          <w:p w14:paraId="7FD4FA7C" w14:textId="77777777" w:rsidR="00153925" w:rsidRPr="0027135D" w:rsidRDefault="00153925" w:rsidP="00153925">
            <w:pPr>
              <w:widowControl w:val="0"/>
              <w:spacing w:beforeLines="20" w:before="48" w:afterLines="20" w:after="48" w:line="264" w:lineRule="auto"/>
              <w:jc w:val="both"/>
              <w:rPr>
                <w:rFonts w:eastAsia="Verdana" w:cstheme="minorHAnsi"/>
                <w:bCs/>
                <w:sz w:val="23"/>
                <w:szCs w:val="23"/>
              </w:rPr>
            </w:pPr>
            <w:r w:rsidRPr="0027135D">
              <w:rPr>
                <w:rFonts w:eastAsia="Verdana" w:cstheme="minorHAnsi"/>
                <w:b/>
                <w:sz w:val="23"/>
                <w:szCs w:val="23"/>
              </w:rPr>
              <w:t xml:space="preserve">Αποτελέσματα ελέγχου στο πλαίσιο συμμόρφωσης του επενδυτικού σχεδίου με τη σχετική </w:t>
            </w:r>
            <w:proofErr w:type="spellStart"/>
            <w:r w:rsidRPr="0027135D">
              <w:rPr>
                <w:rFonts w:eastAsia="Verdana" w:cstheme="minorHAnsi"/>
                <w:b/>
                <w:sz w:val="23"/>
                <w:szCs w:val="23"/>
              </w:rPr>
              <w:t>ενωσιακή</w:t>
            </w:r>
            <w:proofErr w:type="spellEnd"/>
            <w:r w:rsidRPr="0027135D">
              <w:rPr>
                <w:rFonts w:eastAsia="Verdana" w:cstheme="minorHAnsi"/>
                <w:b/>
                <w:sz w:val="23"/>
                <w:szCs w:val="23"/>
              </w:rPr>
              <w:t xml:space="preserve"> και εθνική περιβαλλοντική νομοθεσία. </w:t>
            </w:r>
            <w:r w:rsidRPr="0027135D">
              <w:rPr>
                <w:rFonts w:eastAsia="Verdana"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η συμμόρφωση του επενδυτικού σχεδίου με τη σχετική </w:t>
            </w:r>
            <w:proofErr w:type="spellStart"/>
            <w:r w:rsidRPr="0027135D">
              <w:rPr>
                <w:rFonts w:eastAsia="Verdana" w:cstheme="minorHAnsi"/>
                <w:bCs/>
                <w:sz w:val="23"/>
                <w:szCs w:val="23"/>
              </w:rPr>
              <w:t>ενωσιακή</w:t>
            </w:r>
            <w:proofErr w:type="spellEnd"/>
            <w:r w:rsidRPr="0027135D">
              <w:rPr>
                <w:rFonts w:eastAsia="Verdana" w:cstheme="minorHAnsi"/>
                <w:bCs/>
                <w:sz w:val="23"/>
                <w:szCs w:val="23"/>
              </w:rPr>
              <w:t xml:space="preserve"> και εθνική περιβαλλοντική νομοθεσία.</w:t>
            </w:r>
          </w:p>
          <w:p w14:paraId="289A5472" w14:textId="77777777" w:rsidR="00153925" w:rsidRPr="0027135D" w:rsidRDefault="00153925" w:rsidP="00153925">
            <w:pPr>
              <w:spacing w:beforeLines="20" w:before="48" w:afterLines="20" w:after="48" w:line="264" w:lineRule="auto"/>
              <w:jc w:val="both"/>
              <w:rPr>
                <w:rFonts w:cstheme="minorHAnsi"/>
                <w:sz w:val="23"/>
                <w:szCs w:val="23"/>
              </w:rPr>
            </w:pPr>
            <w:r w:rsidRPr="0027135D">
              <w:rPr>
                <w:rFonts w:cstheme="minorHAnsi"/>
                <w:b/>
                <w:sz w:val="23"/>
                <w:szCs w:val="23"/>
              </w:rPr>
              <w:t xml:space="preserve">Αποτελέσματα ελέγχου </w:t>
            </w:r>
            <w:r w:rsidRPr="0027135D">
              <w:rPr>
                <w:rFonts w:cstheme="minorHAnsi"/>
                <w:b/>
                <w:bCs/>
                <w:sz w:val="23"/>
                <w:szCs w:val="23"/>
              </w:rPr>
              <w:t xml:space="preserve">ότι το επενδυτικό σχέδιο δεν εμπίπτει στις </w:t>
            </w:r>
            <w:proofErr w:type="spellStart"/>
            <w:r w:rsidRPr="0027135D">
              <w:rPr>
                <w:rFonts w:cstheme="minorHAnsi"/>
                <w:b/>
                <w:bCs/>
                <w:sz w:val="23"/>
                <w:szCs w:val="23"/>
              </w:rPr>
              <w:t>αποκλειόμενες</w:t>
            </w:r>
            <w:proofErr w:type="spellEnd"/>
            <w:r w:rsidRPr="0027135D">
              <w:rPr>
                <w:rFonts w:cstheme="minorHAnsi"/>
                <w:b/>
                <w:bCs/>
                <w:sz w:val="23"/>
                <w:szCs w:val="23"/>
              </w:rPr>
              <w:t xml:space="preserve"> δραστηριότητες των υποπεριπτώσεων α), β), γ) και δ)</w:t>
            </w:r>
            <w:r w:rsidRPr="0027135D">
              <w:rPr>
                <w:rFonts w:cstheme="minorHAnsi"/>
                <w:sz w:val="23"/>
                <w:szCs w:val="23"/>
              </w:rPr>
              <w:t xml:space="preserve"> της περ. ΙΙ της παρ. 9 του άρθρου 6 της Υπουργικής Απόφασης </w:t>
            </w:r>
            <w:proofErr w:type="spellStart"/>
            <w:r w:rsidRPr="0027135D">
              <w:rPr>
                <w:rFonts w:cstheme="minorHAnsi"/>
                <w:sz w:val="23"/>
                <w:szCs w:val="23"/>
              </w:rPr>
              <w:t>αριθμ</w:t>
            </w:r>
            <w:proofErr w:type="spellEnd"/>
            <w:r w:rsidRPr="0027135D">
              <w:rPr>
                <w:rFonts w:cstheme="minorHAnsi"/>
                <w:sz w:val="23"/>
                <w:szCs w:val="23"/>
              </w:rPr>
              <w:t xml:space="preserve">. 159337 ΕΞ 2021 (ΦΕΚ Β΄ 5886)  / 15.12.2021. </w:t>
            </w:r>
            <w:r w:rsidRPr="0027135D">
              <w:rPr>
                <w:rFonts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w:t>
            </w:r>
            <w:r w:rsidRPr="0027135D">
              <w:rPr>
                <w:rFonts w:cstheme="minorHAnsi"/>
                <w:sz w:val="23"/>
                <w:szCs w:val="23"/>
              </w:rPr>
              <w:t xml:space="preserve">ότι το επενδυτικό σχέδιο δεν εμπίπτει στις </w:t>
            </w:r>
            <w:proofErr w:type="spellStart"/>
            <w:r w:rsidRPr="0027135D">
              <w:rPr>
                <w:rFonts w:cstheme="minorHAnsi"/>
                <w:sz w:val="23"/>
                <w:szCs w:val="23"/>
              </w:rPr>
              <w:t>αποκλειόμενες</w:t>
            </w:r>
            <w:proofErr w:type="spellEnd"/>
            <w:r w:rsidRPr="0027135D">
              <w:rPr>
                <w:rFonts w:cstheme="minorHAnsi"/>
                <w:sz w:val="23"/>
                <w:szCs w:val="23"/>
              </w:rPr>
              <w:t xml:space="preserve"> δραστηριότητες των υποπεριπτώσεων </w:t>
            </w:r>
            <w:r w:rsidRPr="0027135D">
              <w:rPr>
                <w:rFonts w:cstheme="minorHAnsi"/>
                <w:bCs/>
                <w:sz w:val="23"/>
                <w:szCs w:val="23"/>
              </w:rPr>
              <w:t>α), β), γ) και δ)</w:t>
            </w:r>
            <w:r w:rsidRPr="0027135D">
              <w:rPr>
                <w:rFonts w:cstheme="minorHAnsi"/>
                <w:sz w:val="23"/>
                <w:szCs w:val="23"/>
              </w:rPr>
              <w:t xml:space="preserve"> της περ. ΙΙ της παρ. 9 του άρθρου 6 της Υπουργικής Απόφασης </w:t>
            </w:r>
            <w:proofErr w:type="spellStart"/>
            <w:r w:rsidRPr="0027135D">
              <w:rPr>
                <w:rFonts w:cstheme="minorHAnsi"/>
                <w:sz w:val="23"/>
                <w:szCs w:val="23"/>
              </w:rPr>
              <w:t>αριθμ</w:t>
            </w:r>
            <w:proofErr w:type="spellEnd"/>
            <w:r w:rsidRPr="0027135D">
              <w:rPr>
                <w:rFonts w:cstheme="minorHAnsi"/>
                <w:sz w:val="23"/>
                <w:szCs w:val="23"/>
              </w:rPr>
              <w:t>. 159337 ΕΞ 2021 (ΦΕΚ Β΄ 5886)  / 15.12.2021.</w:t>
            </w:r>
          </w:p>
          <w:p w14:paraId="43A65462" w14:textId="77777777" w:rsidR="00153925" w:rsidRPr="0027135D" w:rsidRDefault="00153925" w:rsidP="00153925">
            <w:pPr>
              <w:spacing w:beforeLines="20" w:before="48" w:afterLines="20" w:after="48" w:line="264" w:lineRule="auto"/>
              <w:jc w:val="both"/>
              <w:rPr>
                <w:rFonts w:cstheme="minorHAnsi"/>
                <w:sz w:val="23"/>
                <w:szCs w:val="23"/>
              </w:rPr>
            </w:pPr>
          </w:p>
          <w:p w14:paraId="5F000B91" w14:textId="18727D53"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Υποβολή Έκθεσης Ελέγχου συμβούλου/μηχανικού</w:t>
            </w:r>
          </w:p>
          <w:p w14:paraId="1FC89CF5" w14:textId="16F0BFC9"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Μη υποβολή Έκθεσης Ελέγχου συμβούλου/μηχανικού </w:t>
            </w:r>
            <w:r w:rsidRPr="0027135D">
              <w:rPr>
                <w:rFonts w:eastAsia="Verdana" w:cstheme="minorHAnsi"/>
                <w:i/>
                <w:iCs/>
                <w:sz w:val="23"/>
                <w:szCs w:val="23"/>
              </w:rPr>
              <w:t>(συνεπάγεται με απόρριψη σχετικά με τη συμμόρφωση με την αρχή μη πρόκλησης σημαντικής βλάβης</w:t>
            </w:r>
            <w:r w:rsidRPr="0027135D">
              <w:rPr>
                <w:rFonts w:eastAsia="Verdana" w:cstheme="minorHAnsi"/>
                <w:sz w:val="23"/>
                <w:szCs w:val="23"/>
              </w:rPr>
              <w:t>)</w:t>
            </w:r>
          </w:p>
        </w:tc>
      </w:tr>
      <w:tr w:rsidR="00153925" w:rsidRPr="0027135D" w14:paraId="0DB2B6CE" w14:textId="77777777" w:rsidTr="00E34444">
        <w:tc>
          <w:tcPr>
            <w:tcW w:w="9800" w:type="dxa"/>
            <w:gridSpan w:val="2"/>
            <w:tcBorders>
              <w:bottom w:val="single" w:sz="4" w:space="0" w:color="auto"/>
            </w:tcBorders>
            <w:shd w:val="clear" w:color="auto" w:fill="auto"/>
          </w:tcPr>
          <w:p w14:paraId="495CF1BD" w14:textId="77777777" w:rsidR="00153925" w:rsidRPr="0027135D" w:rsidRDefault="00153925" w:rsidP="00153925">
            <w:pPr>
              <w:widowControl w:val="0"/>
              <w:spacing w:after="240" w:line="276" w:lineRule="auto"/>
              <w:jc w:val="both"/>
              <w:rPr>
                <w:rFonts w:eastAsia="Verdana" w:cstheme="minorHAnsi"/>
                <w:b/>
                <w:sz w:val="23"/>
                <w:szCs w:val="23"/>
              </w:rPr>
            </w:pPr>
            <w:r w:rsidRPr="0027135D">
              <w:rPr>
                <w:rFonts w:eastAsia="Verdana" w:cstheme="minorHAnsi"/>
                <w:b/>
                <w:bCs/>
                <w:sz w:val="23"/>
                <w:szCs w:val="23"/>
              </w:rPr>
              <w:t>Σε περίπτωση υποβολής Έκθεσης Ελέγχου συμβούλου/μηχανικού ελέγχεται:</w:t>
            </w:r>
          </w:p>
        </w:tc>
      </w:tr>
      <w:tr w:rsidR="00153925" w:rsidRPr="0027135D" w14:paraId="295B93CD" w14:textId="77777777" w:rsidTr="00E34444">
        <w:tc>
          <w:tcPr>
            <w:tcW w:w="7797" w:type="dxa"/>
            <w:tcBorders>
              <w:top w:val="single" w:sz="4" w:space="0" w:color="auto"/>
              <w:bottom w:val="single" w:sz="4" w:space="0" w:color="auto"/>
              <w:right w:val="single" w:sz="4" w:space="0" w:color="auto"/>
            </w:tcBorders>
            <w:shd w:val="clear" w:color="auto" w:fill="auto"/>
          </w:tcPr>
          <w:p w14:paraId="1C1BB9D5" w14:textId="77777777" w:rsidR="00153925" w:rsidRPr="0027135D" w:rsidRDefault="00153925" w:rsidP="00153925">
            <w:pPr>
              <w:widowControl w:val="0"/>
              <w:shd w:val="clear" w:color="auto" w:fill="FFFFFF"/>
              <w:spacing w:after="240" w:line="276" w:lineRule="auto"/>
              <w:jc w:val="both"/>
              <w:rPr>
                <w:rFonts w:eastAsia="Verdana" w:cstheme="minorHAnsi"/>
                <w:b/>
                <w:sz w:val="23"/>
                <w:szCs w:val="23"/>
              </w:rPr>
            </w:pPr>
            <w:r w:rsidRPr="0027135D">
              <w:rPr>
                <w:rFonts w:eastAsia="Verdana" w:cstheme="minorHAnsi"/>
                <w:bCs/>
                <w:sz w:val="23"/>
                <w:szCs w:val="23"/>
              </w:rPr>
              <w:t xml:space="preserve">α) Η σαφής και αιτιολογημένη συμμόρφωση του επενδυτικού σχεδίου με τη σχετική </w:t>
            </w:r>
            <w:proofErr w:type="spellStart"/>
            <w:r w:rsidRPr="0027135D">
              <w:rPr>
                <w:rFonts w:eastAsia="Verdana" w:cstheme="minorHAnsi"/>
                <w:bCs/>
                <w:sz w:val="23"/>
                <w:szCs w:val="23"/>
              </w:rPr>
              <w:t>ενωσιακή</w:t>
            </w:r>
            <w:proofErr w:type="spellEnd"/>
            <w:r w:rsidRPr="0027135D">
              <w:rPr>
                <w:rFonts w:eastAsia="Verdana" w:cstheme="minorHAnsi"/>
                <w:bCs/>
                <w:sz w:val="23"/>
                <w:szCs w:val="23"/>
              </w:rPr>
              <w:t xml:space="preserve"> και εθνική περιβαλλοντική νομοθεσία</w:t>
            </w:r>
          </w:p>
        </w:tc>
        <w:tc>
          <w:tcPr>
            <w:tcW w:w="2003" w:type="dxa"/>
            <w:tcBorders>
              <w:top w:val="single" w:sz="4" w:space="0" w:color="auto"/>
              <w:left w:val="single" w:sz="4" w:space="0" w:color="auto"/>
              <w:bottom w:val="single" w:sz="4" w:space="0" w:color="auto"/>
            </w:tcBorders>
            <w:shd w:val="clear" w:color="auto" w:fill="auto"/>
          </w:tcPr>
          <w:p w14:paraId="6EB4CE4F" w14:textId="45C2938C"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4994202F" w14:textId="77777777" w:rsidTr="00E34444">
        <w:trPr>
          <w:trHeight w:val="912"/>
        </w:trPr>
        <w:tc>
          <w:tcPr>
            <w:tcW w:w="7797" w:type="dxa"/>
            <w:tcBorders>
              <w:top w:val="single" w:sz="4" w:space="0" w:color="auto"/>
              <w:bottom w:val="single" w:sz="4" w:space="0" w:color="auto"/>
              <w:right w:val="single" w:sz="4" w:space="0" w:color="auto"/>
            </w:tcBorders>
            <w:shd w:val="clear" w:color="auto" w:fill="auto"/>
          </w:tcPr>
          <w:p w14:paraId="3941F6EA" w14:textId="77777777" w:rsidR="00153925" w:rsidRPr="0027135D" w:rsidRDefault="00153925" w:rsidP="00153925">
            <w:pPr>
              <w:widowControl w:val="0"/>
              <w:shd w:val="clear" w:color="auto" w:fill="FFFFFF"/>
              <w:spacing w:after="240" w:line="276" w:lineRule="auto"/>
              <w:jc w:val="both"/>
              <w:rPr>
                <w:rFonts w:eastAsia="Verdana" w:cstheme="minorHAnsi"/>
                <w:b/>
                <w:sz w:val="23"/>
                <w:szCs w:val="23"/>
              </w:rPr>
            </w:pPr>
            <w:r w:rsidRPr="0027135D">
              <w:rPr>
                <w:rFonts w:eastAsia="Verdana" w:cstheme="minorHAnsi"/>
                <w:bCs/>
                <w:sz w:val="23"/>
                <w:szCs w:val="23"/>
              </w:rPr>
              <w:t xml:space="preserve">β) Η σαφής και αιτιολογημένη αποτύπωση </w:t>
            </w:r>
            <w:r w:rsidRPr="0027135D">
              <w:rPr>
                <w:rFonts w:eastAsia="Verdana" w:cstheme="minorHAnsi"/>
                <w:sz w:val="23"/>
                <w:szCs w:val="23"/>
              </w:rPr>
              <w:t xml:space="preserve">ότι το επενδυτικό σχέδιο δεν εμπίπτει στις </w:t>
            </w:r>
            <w:proofErr w:type="spellStart"/>
            <w:r w:rsidRPr="0027135D">
              <w:rPr>
                <w:rFonts w:eastAsia="Verdana" w:cstheme="minorHAnsi"/>
                <w:sz w:val="23"/>
                <w:szCs w:val="23"/>
              </w:rPr>
              <w:t>αποκλειόμενες</w:t>
            </w:r>
            <w:proofErr w:type="spellEnd"/>
            <w:r w:rsidRPr="0027135D">
              <w:rPr>
                <w:rFonts w:eastAsia="Verdana" w:cstheme="minorHAnsi"/>
                <w:sz w:val="23"/>
                <w:szCs w:val="23"/>
              </w:rPr>
              <w:t xml:space="preserve"> δραστηριότητες των υποπεριπτώσεων α), β), γ) και δ) της περ. ΙΙ της παρ. 9 του άρθρου 6 της Υπουργικής Απόφασης </w:t>
            </w:r>
            <w:proofErr w:type="spellStart"/>
            <w:r w:rsidRPr="0027135D">
              <w:rPr>
                <w:rFonts w:eastAsia="Verdana" w:cstheme="minorHAnsi"/>
                <w:sz w:val="23"/>
                <w:szCs w:val="23"/>
              </w:rPr>
              <w:t>αριθμ</w:t>
            </w:r>
            <w:proofErr w:type="spellEnd"/>
            <w:r w:rsidRPr="0027135D">
              <w:rPr>
                <w:rFonts w:eastAsia="Verdana" w:cstheme="minorHAnsi"/>
                <w:sz w:val="23"/>
                <w:szCs w:val="23"/>
              </w:rPr>
              <w:t xml:space="preserve">. 159337 ΕΞ 2021 </w:t>
            </w:r>
            <w:r w:rsidRPr="0027135D">
              <w:rPr>
                <w:rFonts w:eastAsia="Verdana" w:cstheme="minorHAnsi"/>
                <w:sz w:val="23"/>
                <w:szCs w:val="23"/>
              </w:rPr>
              <w:lastRenderedPageBreak/>
              <w:t>(ΦΕΚ Β΄ 5886)   / 15.12.2021.</w:t>
            </w:r>
          </w:p>
        </w:tc>
        <w:tc>
          <w:tcPr>
            <w:tcW w:w="2003" w:type="dxa"/>
            <w:tcBorders>
              <w:top w:val="single" w:sz="4" w:space="0" w:color="auto"/>
              <w:left w:val="single" w:sz="4" w:space="0" w:color="auto"/>
              <w:bottom w:val="single" w:sz="4" w:space="0" w:color="auto"/>
            </w:tcBorders>
            <w:shd w:val="clear" w:color="auto" w:fill="auto"/>
          </w:tcPr>
          <w:p w14:paraId="32AA47E0" w14:textId="32D36DDF"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lastRenderedPageBreak/>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7E53B36D" w14:textId="77777777" w:rsidTr="00E34444">
        <w:trPr>
          <w:trHeight w:val="3481"/>
        </w:trPr>
        <w:tc>
          <w:tcPr>
            <w:tcW w:w="7797" w:type="dxa"/>
            <w:tcBorders>
              <w:top w:val="single" w:sz="4" w:space="0" w:color="auto"/>
              <w:bottom w:val="single" w:sz="4" w:space="0" w:color="auto"/>
              <w:right w:val="single" w:sz="4" w:space="0" w:color="auto"/>
            </w:tcBorders>
            <w:shd w:val="clear" w:color="auto" w:fill="auto"/>
          </w:tcPr>
          <w:p w14:paraId="52A393AC"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sz w:val="23"/>
                <w:szCs w:val="23"/>
              </w:rPr>
              <w:t>Γ.1) Η ύπαρξη μελέτης ελέγχου βιωσιμότητας (</w:t>
            </w:r>
            <w:proofErr w:type="spellStart"/>
            <w:r w:rsidRPr="0027135D">
              <w:rPr>
                <w:rFonts w:cstheme="minorHAnsi"/>
                <w:sz w:val="23"/>
                <w:szCs w:val="23"/>
              </w:rPr>
              <w:t>sustainability</w:t>
            </w:r>
            <w:proofErr w:type="spellEnd"/>
            <w:r w:rsidRPr="0027135D">
              <w:rPr>
                <w:rFonts w:cstheme="minorHAnsi"/>
                <w:sz w:val="23"/>
                <w:szCs w:val="23"/>
              </w:rPr>
              <w:t xml:space="preserve"> </w:t>
            </w:r>
            <w:proofErr w:type="spellStart"/>
            <w:r w:rsidRPr="0027135D">
              <w:rPr>
                <w:rFonts w:cstheme="minorHAnsi"/>
                <w:sz w:val="23"/>
                <w:szCs w:val="23"/>
              </w:rPr>
              <w:t>proofing</w:t>
            </w:r>
            <w:proofErr w:type="spellEnd"/>
            <w:r w:rsidRPr="0027135D">
              <w:rPr>
                <w:rFonts w:cstheme="minorHAnsi"/>
                <w:sz w:val="23"/>
                <w:szCs w:val="23"/>
              </w:rPr>
              <w:t>) της επενδυτικής δραστηριότητας του επενδυτικού σχεδίου, εφόσον απαιτείται</w:t>
            </w:r>
            <w:r w:rsidRPr="0027135D">
              <w:rPr>
                <w:rFonts w:cstheme="minorHAnsi"/>
                <w:sz w:val="23"/>
                <w:szCs w:val="23"/>
                <w:vertAlign w:val="superscript"/>
              </w:rPr>
              <w:footnoteReference w:id="10"/>
            </w:r>
            <w:r w:rsidRPr="0027135D">
              <w:rPr>
                <w:rFonts w:cstheme="minorHAnsi"/>
                <w:sz w:val="23"/>
                <w:szCs w:val="23"/>
              </w:rPr>
              <w:t>.</w:t>
            </w:r>
          </w:p>
          <w:p w14:paraId="68651D33" w14:textId="77777777" w:rsidR="00153925" w:rsidRPr="0027135D" w:rsidRDefault="00153925" w:rsidP="00153925">
            <w:pPr>
              <w:spacing w:before="60" w:after="60" w:line="264" w:lineRule="auto"/>
              <w:contextualSpacing/>
              <w:rPr>
                <w:rFonts w:cstheme="minorHAnsi"/>
                <w:sz w:val="23"/>
                <w:szCs w:val="23"/>
              </w:rPr>
            </w:pPr>
          </w:p>
          <w:p w14:paraId="0A1E2711"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i/>
                <w:iCs/>
                <w:sz w:val="23"/>
                <w:szCs w:val="23"/>
              </w:rPr>
              <w:t>Κατ’ εφαρμογή της Ανακοίνωσης 2021/C 280/01 της Ευρωπαϊκής Επιτροπής, και υπό τους όρους της παρ. 1.3 της ανωτέρω Ανακοίνωσης ελέγχεται η ύπαρξη και το περιεχόμενο μελέτης ελέγχου βιωσιμότητας (</w:t>
            </w:r>
            <w:proofErr w:type="spellStart"/>
            <w:r w:rsidRPr="0027135D">
              <w:rPr>
                <w:rFonts w:cstheme="minorHAnsi"/>
                <w:i/>
                <w:iCs/>
                <w:sz w:val="23"/>
                <w:szCs w:val="23"/>
              </w:rPr>
              <w:t>Sustainability</w:t>
            </w:r>
            <w:proofErr w:type="spellEnd"/>
            <w:r w:rsidRPr="0027135D">
              <w:rPr>
                <w:rFonts w:cstheme="minorHAnsi"/>
                <w:i/>
                <w:iCs/>
                <w:sz w:val="23"/>
                <w:szCs w:val="23"/>
              </w:rPr>
              <w:t xml:space="preserve"> </w:t>
            </w:r>
            <w:proofErr w:type="spellStart"/>
            <w:r w:rsidRPr="0027135D">
              <w:rPr>
                <w:rFonts w:cstheme="minorHAnsi"/>
                <w:i/>
                <w:iCs/>
                <w:sz w:val="23"/>
                <w:szCs w:val="23"/>
              </w:rPr>
              <w:t>Proofing</w:t>
            </w:r>
            <w:proofErr w:type="spellEnd"/>
            <w:r w:rsidRPr="0027135D">
              <w:rPr>
                <w:rFonts w:cstheme="minorHAnsi"/>
                <w:i/>
                <w:iCs/>
                <w:sz w:val="23"/>
                <w:szCs w:val="23"/>
              </w:rPr>
              <w:t xml:space="preserve">) της επενδυτικής δραστηριότητας του επενδυτικού σχεδίου, η οποία εκπονείται από συμβούλους / μηχανικούς σύμφωνα με την κλιματική διάσταση και την περιβαλλοντική διάσταση, όπως ορίζονται στην υπ’ </w:t>
            </w:r>
            <w:proofErr w:type="spellStart"/>
            <w:r w:rsidRPr="0027135D">
              <w:rPr>
                <w:rFonts w:cstheme="minorHAnsi"/>
                <w:i/>
                <w:iCs/>
                <w:sz w:val="23"/>
                <w:szCs w:val="23"/>
              </w:rPr>
              <w:t>αρ</w:t>
            </w:r>
            <w:proofErr w:type="spellEnd"/>
            <w:r w:rsidRPr="0027135D">
              <w:rPr>
                <w:rFonts w:cstheme="minorHAnsi"/>
                <w:i/>
                <w:iCs/>
                <w:sz w:val="23"/>
                <w:szCs w:val="23"/>
              </w:rPr>
              <w:t>. 2021/C 280/01 Ανακοίνωση της Επιτροπής.</w:t>
            </w:r>
          </w:p>
        </w:tc>
        <w:tc>
          <w:tcPr>
            <w:tcW w:w="2003" w:type="dxa"/>
            <w:tcBorders>
              <w:top w:val="single" w:sz="4" w:space="0" w:color="auto"/>
              <w:left w:val="single" w:sz="4" w:space="0" w:color="auto"/>
              <w:bottom w:val="single" w:sz="4" w:space="0" w:color="auto"/>
            </w:tcBorders>
            <w:shd w:val="clear" w:color="auto" w:fill="auto"/>
          </w:tcPr>
          <w:p w14:paraId="41CD5C1E" w14:textId="26D32000" w:rsidR="00153925" w:rsidRPr="0027135D" w:rsidRDefault="00153925" w:rsidP="00153925">
            <w:pPr>
              <w:widowControl w:val="0"/>
              <w:shd w:val="clear" w:color="auto" w:fill="FFFFFF"/>
              <w:spacing w:after="240" w:line="276" w:lineRule="auto"/>
              <w:jc w:val="both"/>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1F159F0D" w14:textId="77777777" w:rsidTr="00E34444">
        <w:trPr>
          <w:trHeight w:val="3481"/>
        </w:trPr>
        <w:tc>
          <w:tcPr>
            <w:tcW w:w="7797" w:type="dxa"/>
            <w:tcBorders>
              <w:top w:val="single" w:sz="4" w:space="0" w:color="auto"/>
              <w:bottom w:val="single" w:sz="4" w:space="0" w:color="auto"/>
              <w:right w:val="single" w:sz="4" w:space="0" w:color="auto"/>
            </w:tcBorders>
          </w:tcPr>
          <w:p w14:paraId="6C175634" w14:textId="77777777" w:rsidR="00153925" w:rsidRPr="0027135D" w:rsidRDefault="00153925" w:rsidP="00153925">
            <w:pPr>
              <w:spacing w:after="60" w:line="264" w:lineRule="auto"/>
              <w:rPr>
                <w:rFonts w:cstheme="minorHAnsi"/>
                <w:sz w:val="23"/>
                <w:szCs w:val="23"/>
              </w:rPr>
            </w:pPr>
            <w:r w:rsidRPr="0027135D">
              <w:rPr>
                <w:rFonts w:cstheme="minorHAnsi"/>
                <w:sz w:val="23"/>
                <w:szCs w:val="23"/>
              </w:rPr>
              <w:t>Γ.2) Στη μελέτη ελέγχου βιωσιμότητας (</w:t>
            </w:r>
            <w:proofErr w:type="spellStart"/>
            <w:r w:rsidRPr="0027135D">
              <w:rPr>
                <w:rFonts w:cstheme="minorHAnsi"/>
                <w:sz w:val="23"/>
                <w:szCs w:val="23"/>
              </w:rPr>
              <w:t>Sustainability</w:t>
            </w:r>
            <w:proofErr w:type="spellEnd"/>
            <w:r w:rsidRPr="0027135D">
              <w:rPr>
                <w:rFonts w:cstheme="minorHAnsi"/>
                <w:sz w:val="23"/>
                <w:szCs w:val="23"/>
              </w:rPr>
              <w:t xml:space="preserve"> </w:t>
            </w:r>
            <w:proofErr w:type="spellStart"/>
            <w:r w:rsidRPr="0027135D">
              <w:rPr>
                <w:rFonts w:cstheme="minorHAnsi"/>
                <w:sz w:val="23"/>
                <w:szCs w:val="23"/>
              </w:rPr>
              <w:t>Proofing</w:t>
            </w:r>
            <w:proofErr w:type="spellEnd"/>
            <w:r w:rsidRPr="0027135D">
              <w:rPr>
                <w:rFonts w:cstheme="minorHAnsi"/>
                <w:sz w:val="23"/>
                <w:szCs w:val="23"/>
              </w:rPr>
              <w:t xml:space="preserve">), </w:t>
            </w:r>
            <w:r w:rsidRPr="0027135D">
              <w:rPr>
                <w:rFonts w:cstheme="minorHAnsi"/>
                <w:b/>
                <w:bCs/>
                <w:sz w:val="23"/>
                <w:szCs w:val="23"/>
              </w:rPr>
              <w:t>περιλαμβάνεται απαραίτητα περίληψη του ελέγχου βιωσιμότητας με τα ακόλουθα στοιχεία</w:t>
            </w:r>
            <w:r w:rsidRPr="0027135D">
              <w:rPr>
                <w:rFonts w:cstheme="minorHAnsi"/>
                <w:sz w:val="23"/>
                <w:szCs w:val="23"/>
              </w:rPr>
              <w:t xml:space="preserve">: </w:t>
            </w:r>
          </w:p>
          <w:p w14:paraId="56530199" w14:textId="27E2E121"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αποτελέσματα του ελέγχου</w:t>
            </w:r>
          </w:p>
          <w:p w14:paraId="49713C66" w14:textId="2C1A16C9"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τις επιπτώσεις που προσδιορίστηκαν (αρνητικές ή θετικές)</w:t>
            </w:r>
          </w:p>
          <w:p w14:paraId="1826EB86" w14:textId="0A6342D0"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τα βασικά μέτρα μετριασμού των επιπτώσεων που θα εφαρμοστούν</w:t>
            </w:r>
          </w:p>
          <w:p w14:paraId="28263EAF" w14:textId="2C9C2D0E" w:rsidR="00153925" w:rsidRPr="0027135D" w:rsidRDefault="00153925" w:rsidP="00153925">
            <w:pPr>
              <w:spacing w:after="60" w:line="264" w:lineRule="auto"/>
              <w:rPr>
                <w:rFonts w:cstheme="minorHAnsi"/>
                <w:sz w:val="23"/>
                <w:szCs w:val="23"/>
              </w:rPr>
            </w:pPr>
            <w:r w:rsidRPr="0027135D">
              <w:rPr>
                <w:rFonts w:ascii="Segoe UI Symbol" w:hAnsi="Segoe UI Symbol" w:cs="Segoe UI Symbol"/>
                <w:sz w:val="23"/>
                <w:szCs w:val="23"/>
              </w:rPr>
              <w:t>☐</w:t>
            </w:r>
            <w:r w:rsidRPr="0027135D">
              <w:rPr>
                <w:rFonts w:cstheme="minorHAnsi"/>
                <w:sz w:val="23"/>
                <w:szCs w:val="23"/>
              </w:rPr>
              <w:t xml:space="preserve">  ειδικά για έργα τα οποία απαιτούν Εκτίμηση Περιβαλλοντικών Επιπτώσεων, τους υπολειπόμενους κινδύνους μετά την εφαρμογή όλων των μέτρων μετριασμού των επιπτώσεων. Πρέπει να επεξηγούνται οι λόγοι για τους οποίους οι εν λόγω υπολειπόμενοι κίνδυνοι ή οι μετριασμένες επιπτώσεις είναι αποδεκτοί/αποδεκτές για να προχωρήσει περαιτέρω η χρηματοδότηση του επενδυτικού σχεδίου και συνάδουν με τους στόχους του </w:t>
            </w:r>
            <w:proofErr w:type="spellStart"/>
            <w:r w:rsidRPr="0027135D">
              <w:rPr>
                <w:rFonts w:cstheme="minorHAnsi"/>
                <w:sz w:val="23"/>
                <w:szCs w:val="23"/>
              </w:rPr>
              <w:t>InvestEU</w:t>
            </w:r>
            <w:proofErr w:type="spellEnd"/>
            <w:r w:rsidRPr="0027135D">
              <w:rPr>
                <w:rFonts w:cstheme="minorHAnsi"/>
                <w:sz w:val="23"/>
                <w:szCs w:val="23"/>
              </w:rPr>
              <w:t xml:space="preserve">. </w:t>
            </w:r>
          </w:p>
          <w:p w14:paraId="5E3F9298"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sz w:val="23"/>
                <w:szCs w:val="23"/>
              </w:rPr>
              <w:t>Κατά περίπτωση, θα πρέπει να καλύπτεται επίσης η χρηματική αποτίμηση και η συνεκτίμηση των αρνητικών και θετικών επιπτώσεων (συμπεριλαμβανομένων των εξωτερικών παραγόντων στην οικονομική αποτίμηση).</w:t>
            </w:r>
          </w:p>
        </w:tc>
        <w:tc>
          <w:tcPr>
            <w:tcW w:w="2003" w:type="dxa"/>
            <w:tcBorders>
              <w:top w:val="single" w:sz="4" w:space="0" w:color="auto"/>
              <w:left w:val="single" w:sz="4" w:space="0" w:color="auto"/>
              <w:bottom w:val="single" w:sz="4" w:space="0" w:color="auto"/>
            </w:tcBorders>
          </w:tcPr>
          <w:p w14:paraId="47E7B4F3" w14:textId="54237E72" w:rsidR="00153925" w:rsidRPr="0027135D" w:rsidRDefault="00153925" w:rsidP="00153925">
            <w:pPr>
              <w:widowControl w:val="0"/>
              <w:shd w:val="clear" w:color="auto" w:fill="FFFFFF"/>
              <w:spacing w:after="240" w:line="276" w:lineRule="auto"/>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r w:rsidR="00153925" w:rsidRPr="0027135D" w14:paraId="46990BA7" w14:textId="77777777" w:rsidTr="00E34444">
        <w:trPr>
          <w:trHeight w:val="1319"/>
        </w:trPr>
        <w:tc>
          <w:tcPr>
            <w:tcW w:w="7797" w:type="dxa"/>
            <w:tcBorders>
              <w:top w:val="single" w:sz="4" w:space="0" w:color="auto"/>
              <w:right w:val="single" w:sz="4" w:space="0" w:color="auto"/>
            </w:tcBorders>
          </w:tcPr>
          <w:p w14:paraId="1B838839" w14:textId="77777777" w:rsidR="00153925" w:rsidRPr="0027135D" w:rsidRDefault="00153925" w:rsidP="00153925">
            <w:pPr>
              <w:spacing w:before="60" w:after="60" w:line="264" w:lineRule="auto"/>
              <w:contextualSpacing/>
              <w:rPr>
                <w:rFonts w:cstheme="minorHAnsi"/>
                <w:sz w:val="23"/>
                <w:szCs w:val="23"/>
              </w:rPr>
            </w:pPr>
            <w:r w:rsidRPr="0027135D">
              <w:rPr>
                <w:rFonts w:cstheme="minorHAnsi"/>
                <w:sz w:val="23"/>
                <w:szCs w:val="23"/>
              </w:rPr>
              <w:t>Γ.3)</w:t>
            </w:r>
            <w:r w:rsidRPr="0027135D">
              <w:rPr>
                <w:rFonts w:cstheme="minorHAnsi"/>
                <w:b/>
                <w:sz w:val="23"/>
                <w:szCs w:val="23"/>
              </w:rPr>
              <w:t xml:space="preserve"> κ</w:t>
            </w:r>
            <w:r w:rsidRPr="0027135D">
              <w:rPr>
                <w:rFonts w:cstheme="minorHAnsi"/>
                <w:bCs/>
                <w:sz w:val="23"/>
                <w:szCs w:val="23"/>
              </w:rPr>
              <w:t xml:space="preserve">ατάλογοι σημείων ελέγχου προς χρήση από τους εταίρους υλοποίησης για τον έλεγχο βιωσιμότητας, σύμφωνα με το Παράρτημα 3 του εγγράφου καθοδήγησης σχετικά με τον έλεγχο βιωσιμότητας του </w:t>
            </w:r>
            <w:proofErr w:type="spellStart"/>
            <w:r w:rsidRPr="0027135D">
              <w:rPr>
                <w:rFonts w:cstheme="minorHAnsi"/>
                <w:bCs/>
                <w:sz w:val="23"/>
                <w:szCs w:val="23"/>
              </w:rPr>
              <w:t>InvestEU</w:t>
            </w:r>
            <w:proofErr w:type="spellEnd"/>
            <w:r w:rsidRPr="0027135D">
              <w:rPr>
                <w:rFonts w:cstheme="minorHAnsi"/>
                <w:bCs/>
                <w:sz w:val="23"/>
                <w:szCs w:val="23"/>
              </w:rPr>
              <w:t xml:space="preserve"> (2021/C 280/01), μόνο για την κλιματική και την περιβαλλοντική διάσταση.</w:t>
            </w:r>
          </w:p>
        </w:tc>
        <w:tc>
          <w:tcPr>
            <w:tcW w:w="2003" w:type="dxa"/>
            <w:tcBorders>
              <w:top w:val="single" w:sz="4" w:space="0" w:color="auto"/>
              <w:left w:val="single" w:sz="4" w:space="0" w:color="auto"/>
            </w:tcBorders>
          </w:tcPr>
          <w:p w14:paraId="200DA5A9" w14:textId="486AEEDC" w:rsidR="00153925" w:rsidRPr="0027135D" w:rsidRDefault="00153925" w:rsidP="00153925">
            <w:pPr>
              <w:widowControl w:val="0"/>
              <w:shd w:val="clear" w:color="auto" w:fill="FFFFFF"/>
              <w:spacing w:after="240" w:line="276" w:lineRule="auto"/>
              <w:rPr>
                <w:rFonts w:eastAsia="Verdana" w:cstheme="minorHAnsi"/>
                <w:sz w:val="23"/>
                <w:szCs w:val="23"/>
              </w:rPr>
            </w:pPr>
            <w:r w:rsidRPr="0027135D">
              <w:rPr>
                <w:rFonts w:ascii="Segoe UI Symbol" w:eastAsia="Verdana" w:hAnsi="Segoe UI Symbol" w:cs="Segoe UI Symbol"/>
                <w:sz w:val="23"/>
                <w:szCs w:val="23"/>
              </w:rPr>
              <w:t>☐</w:t>
            </w:r>
            <w:r w:rsidRPr="0027135D">
              <w:rPr>
                <w:rFonts w:eastAsia="Verdana" w:cstheme="minorHAnsi"/>
                <w:sz w:val="23"/>
                <w:szCs w:val="23"/>
              </w:rPr>
              <w:t xml:space="preserve">  Ναι </w:t>
            </w:r>
            <w:r w:rsidRPr="0027135D">
              <w:rPr>
                <w:rFonts w:ascii="Segoe UI Symbol" w:eastAsia="Verdana" w:hAnsi="Segoe UI Symbol" w:cs="Segoe UI Symbol"/>
                <w:sz w:val="23"/>
                <w:szCs w:val="23"/>
              </w:rPr>
              <w:t>☐</w:t>
            </w:r>
            <w:r w:rsidRPr="0027135D">
              <w:rPr>
                <w:rFonts w:eastAsia="Verdana" w:cstheme="minorHAnsi"/>
                <w:sz w:val="23"/>
                <w:szCs w:val="23"/>
              </w:rPr>
              <w:t xml:space="preserve">  Όχι</w:t>
            </w:r>
          </w:p>
        </w:tc>
      </w:tr>
    </w:tbl>
    <w:p w14:paraId="7860D58A" w14:textId="77777777" w:rsidR="00153925" w:rsidRPr="0027135D" w:rsidRDefault="00153925" w:rsidP="00153925">
      <w:pPr>
        <w:widowControl w:val="0"/>
        <w:shd w:val="clear" w:color="auto" w:fill="FFFFFF"/>
        <w:spacing w:after="240"/>
        <w:rPr>
          <w:rFonts w:eastAsia="Verdana" w:cstheme="minorHAnsi"/>
          <w:b/>
          <w:sz w:val="23"/>
          <w:szCs w:val="23"/>
        </w:rPr>
      </w:pPr>
    </w:p>
    <w:p w14:paraId="6050008F" w14:textId="77777777" w:rsidR="00153925" w:rsidRPr="0027135D" w:rsidRDefault="00153925" w:rsidP="00153925">
      <w:pPr>
        <w:widowControl w:val="0"/>
        <w:shd w:val="clear" w:color="auto" w:fill="FFFFFF"/>
        <w:spacing w:after="240"/>
        <w:rPr>
          <w:rFonts w:eastAsia="Verdana" w:cstheme="minorHAnsi"/>
          <w:sz w:val="23"/>
          <w:szCs w:val="23"/>
        </w:rPr>
      </w:pPr>
      <w:r w:rsidRPr="0027135D">
        <w:rPr>
          <w:rFonts w:eastAsia="Verdana" w:cstheme="minorHAnsi"/>
          <w:b/>
          <w:sz w:val="23"/>
          <w:szCs w:val="23"/>
        </w:rPr>
        <w:t>Πληροφορίες που ανά περίπτωση απαιτείται να συμπεριληφθούν στην περίληψη του ελέγχου βιωσιμότητας:</w:t>
      </w:r>
    </w:p>
    <w:p w14:paraId="78325E0A"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α) Προσδιορισμός της επενδυτικής δραστηριότητας: γενικές πληροφορίες σχετικά με την επενδυτική </w:t>
      </w:r>
      <w:r w:rsidRPr="0027135D">
        <w:rPr>
          <w:rFonts w:eastAsia="Verdana" w:cstheme="minorHAnsi"/>
          <w:sz w:val="23"/>
          <w:szCs w:val="23"/>
        </w:rPr>
        <w:lastRenderedPageBreak/>
        <w:t xml:space="preserve">δραστηριότητα (τομέας και πεδίο </w:t>
      </w:r>
      <w:proofErr w:type="spellStart"/>
      <w:r w:rsidRPr="0027135D">
        <w:rPr>
          <w:rFonts w:eastAsia="Verdana" w:cstheme="minorHAnsi"/>
          <w:sz w:val="23"/>
          <w:szCs w:val="23"/>
        </w:rPr>
        <w:t>επιλεξιμότητας</w:t>
      </w:r>
      <w:proofErr w:type="spellEnd"/>
      <w:r w:rsidRPr="0027135D">
        <w:rPr>
          <w:rFonts w:eastAsia="Verdana" w:cstheme="minorHAnsi"/>
          <w:sz w:val="23"/>
          <w:szCs w:val="23"/>
        </w:rPr>
        <w:t xml:space="preserve">, είδος χρηματοδότησης, ποσό, συνολικό κόστος, τελικός αποδέκτης, τοποθεσία κ.λπ.)· </w:t>
      </w:r>
    </w:p>
    <w:p w14:paraId="3F4E9BA5"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β) Οδηγία ΕΠΕ: επενδυτική δραστηριότητα που υπόκειται σε ΕΠΕ (που απαιτεί έλεγχο περιβαλλοντικής βιωσιμότητας ανεξάρτητα από το συνολικό κόστος της)· </w:t>
      </w:r>
    </w:p>
    <w:p w14:paraId="45B5E614"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γ) Σύντομη περιγραφή της διαδικασίας ελέγχου βιωσιμότητας: το μέρος αυτό θα συμπεριλαμβάνεται στο έντυπο αίτησης εγγύησης και θα περιλαμβάνει τις βασικές πτυχές βιωσιμότητας της επενδυτικής δραστηριότητας: </w:t>
      </w:r>
    </w:p>
    <w:p w14:paraId="6E485EA3"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συμμόρφωση και συνέπεια της πράξης με την ισχύουσα νομοθεσία της ΕΕ και τις πολιτικές της ΕΕ στον οικείο τομέα/τομείς, καθώς και με άλλες συναφείς διεθνείς συμβάσεις και το εθνικό δίκαιο ή τυχόν ζητήματα συμμόρφωσης (εφόσον υπάρχουν)·</w:t>
      </w:r>
    </w:p>
    <w:p w14:paraId="69637718"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αποτελέσματα της διαδικασίας ελέγχου βιωσιμότητας: i) συνοπτική περιγραφή των κλιματικών/περιβαλλοντικών επιπτώσεων, τόσο των θετικών όσο και των αρνητικών· </w:t>
      </w:r>
      <w:proofErr w:type="spellStart"/>
      <w:r w:rsidRPr="0027135D">
        <w:rPr>
          <w:rFonts w:eastAsia="Verdana" w:cstheme="minorHAnsi"/>
          <w:sz w:val="23"/>
          <w:szCs w:val="23"/>
        </w:rPr>
        <w:t>ii</w:t>
      </w:r>
      <w:proofErr w:type="spellEnd"/>
      <w:r w:rsidRPr="0027135D">
        <w:rPr>
          <w:rFonts w:eastAsia="Verdana" w:cstheme="minorHAnsi"/>
          <w:sz w:val="23"/>
          <w:szCs w:val="23"/>
        </w:rPr>
        <w:t xml:space="preserve">) προτεινόμενα μέτρα μετριασμού ή αντιστάθμισης και το κόστος τους (εφόσον διατίθεται)· </w:t>
      </w:r>
      <w:proofErr w:type="spellStart"/>
      <w:r w:rsidRPr="0027135D">
        <w:rPr>
          <w:rFonts w:eastAsia="Verdana" w:cstheme="minorHAnsi"/>
          <w:sz w:val="23"/>
          <w:szCs w:val="23"/>
        </w:rPr>
        <w:t>iii</w:t>
      </w:r>
      <w:proofErr w:type="spellEnd"/>
      <w:r w:rsidRPr="0027135D">
        <w:rPr>
          <w:rFonts w:eastAsia="Verdana" w:cstheme="minorHAnsi"/>
          <w:sz w:val="23"/>
          <w:szCs w:val="23"/>
        </w:rPr>
        <w:t xml:space="preserve">) υπολειπόμενοι κίνδυνοι (εάν υπάρχουν)· και </w:t>
      </w:r>
      <w:proofErr w:type="spellStart"/>
      <w:r w:rsidRPr="0027135D">
        <w:rPr>
          <w:rFonts w:eastAsia="Verdana" w:cstheme="minorHAnsi"/>
          <w:sz w:val="23"/>
          <w:szCs w:val="23"/>
        </w:rPr>
        <w:t>iv</w:t>
      </w:r>
      <w:proofErr w:type="spellEnd"/>
      <w:r w:rsidRPr="0027135D">
        <w:rPr>
          <w:rFonts w:eastAsia="Verdana" w:cstheme="minorHAnsi"/>
          <w:sz w:val="23"/>
          <w:szCs w:val="23"/>
        </w:rPr>
        <w:t xml:space="preserve">) πτυχές της χρηματικής αποτίμησης (κατά περίπτωση) κ.λπ.· </w:t>
      </w:r>
    </w:p>
    <w:p w14:paraId="27DCB281"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ειδικές ρυθμίσεις, κατά περίπτωση: π.χ. ειδικές συμβατικές διατάξεις σχετικά με αναβλητικές αιρέσεις και ρήτρες, ειδικές ρυθμίσεις παρακολούθησης κ.λπ.· προσδιορισμός των έργων υποδομής για τα οποία ο εταίρος υλοποίησης προσδιόρισε μόνο περιορισμένα μέτρα μετριασμού και κατά πόσον για τα μέτρα αυτά έχουν διατυπωθεί συστάσεις και έχουν υλοποιηθεί. </w:t>
      </w:r>
    </w:p>
    <w:p w14:paraId="58B8D016"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δ) Κλιματική διάσταση — στο παρόν τμήμα θα παρέχονται λεπτομερέστερες πληροφορίες σχετικά με την κλιματική διάσταση, ανάλογα με την περίπτωση και τη συνάφεια με την επενδυτική δραστηριότητα: </w:t>
      </w:r>
    </w:p>
    <w:p w14:paraId="4513B1EF"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νομικό πλαίσιο που ισχύει για την επενδυτική δραστηριότητα υπό το πρίσμα του κλίματος, για παράδειγμα αν η αναθεωρημένη οδηγία ΕΠΕ (2014) εφαρμόζεται στην επενδυτική δραστηριότητα και αν εξετάστηκαν δεόντως οι κλιματικές παράμετροι στο πλαίσιο της έκθεσης ΕΠΕ·</w:t>
      </w:r>
    </w:p>
    <w:p w14:paraId="0C2A0FCD" w14:textId="2710B89A" w:rsidR="00153925" w:rsidRPr="0027135D" w:rsidRDefault="00153925" w:rsidP="00E34444">
      <w:pPr>
        <w:tabs>
          <w:tab w:val="center" w:pos="5315"/>
        </w:tabs>
        <w:rPr>
          <w:rFonts w:eastAsia="Verdana" w:cstheme="minorHAnsi"/>
          <w:sz w:val="23"/>
          <w:szCs w:val="23"/>
        </w:rPr>
      </w:pPr>
      <w:r w:rsidRPr="0027135D">
        <w:rPr>
          <w:rFonts w:eastAsia="Verdana" w:cstheme="minorHAnsi"/>
          <w:sz w:val="23"/>
          <w:szCs w:val="23"/>
        </w:rPr>
        <w:t xml:space="preserve">— προσαρμογή στην κλιματική αλλαγή: συνοπτική περιγραφή και αποτελέσματα της εκτίμησης κλιματικής τρωτότητας, περιγραφές των κινδύνων που εντοπίστηκαν και της εκτίμησης κλιματικού κινδύνου, των μέτρων προσαρμογής που έχουν τεθεί σε εφαρμογή και του κόστους τους, των υπολειπόμενων κινδύνων (εάν υπάρχουν) και του τρόπου με τον οποίο θα αντιμετωπιστούν κατά τη διάρκεια της φάσης υλοποίησης και λειτουργίας </w:t>
      </w:r>
      <w:r w:rsidR="00E34444">
        <w:rPr>
          <w:rFonts w:eastAsia="Verdana" w:cstheme="minorHAnsi"/>
          <w:sz w:val="23"/>
          <w:szCs w:val="23"/>
        </w:rPr>
        <w:t xml:space="preserve">της </w:t>
      </w:r>
      <w:r w:rsidRPr="0027135D">
        <w:rPr>
          <w:rFonts w:eastAsia="Verdana" w:cstheme="minorHAnsi"/>
          <w:sz w:val="23"/>
          <w:szCs w:val="23"/>
        </w:rPr>
        <w:t xml:space="preserve">επενδυτικής δραστηριότητας· </w:t>
      </w:r>
    </w:p>
    <w:p w14:paraId="44ACE637"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μετριασμός της κλιματικής αλλαγής: βάση για τη διενέργεια εκτίμησης αποτυπώματος άνθρακα, σε περίπτωση που το αποτύπωμα άνθρακα υπολογίστηκε από τον εταίρο υλοποίησης ή άλλο μέρος (φορέα υλοποίησης της επενδυτικής δραστηριότητας ή ανεξάρτητο εμπειρογνώμονα ), μεθοδολογία που χρησιμοποιήθηκε, βάση για τη διενέργεια (ή μη) της χρηματικής αποτίμησης των εκπομπών αερίων του θερμοκηπίου και τον προσδιορισμό των επιλογών χαμηλών ανθρακούχων εκπομπών, το σκιώδες κόστος CO2 που χρησιμοποιήθηκε και η υποκείμενη μεθοδολογία (σε περίπτωση που διαφέρει από τη </w:t>
      </w:r>
      <w:proofErr w:type="spellStart"/>
      <w:r w:rsidRPr="0027135D">
        <w:rPr>
          <w:rFonts w:eastAsia="Verdana" w:cstheme="minorHAnsi"/>
          <w:sz w:val="23"/>
          <w:szCs w:val="23"/>
        </w:rPr>
        <w:t>συνιστώμενη</w:t>
      </w:r>
      <w:proofErr w:type="spellEnd"/>
      <w:r w:rsidRPr="0027135D">
        <w:rPr>
          <w:rFonts w:eastAsia="Verdana" w:cstheme="minorHAnsi"/>
          <w:sz w:val="23"/>
          <w:szCs w:val="23"/>
        </w:rPr>
        <w:t xml:space="preserve">), αναφέρετε την αναμενόμενη διάρκεια ζωής της υποδομής και περιγράψτε τη συμβατότητα της επενδυτικής δραστηριότητας με τους όρους κλιματικής ουδετερότητας· </w:t>
      </w:r>
    </w:p>
    <w:p w14:paraId="3808B568"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lastRenderedPageBreak/>
        <w:t xml:space="preserve">— προαιρετικά μέτρα που συμφώνησε να λάβει ο τελικός αποδέκτης για τη βελτίωση των κλιματικών επιδόσεων της επενδυτικής δραστηριότητας (προσαρμογή στην κλιματική αλλαγή στο κατώτατο όριο, χρήση βελτιωμένων τεχνολογιών για τη μείωση των εκπομπών αερίων του θερμοκηπίου κ.λπ.). 13.7.2021 EL Επίσημη Εφημερίδα της Ευρωπαϊκής Ένωσης C 280/77 </w:t>
      </w:r>
    </w:p>
    <w:p w14:paraId="41242010"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ε) Περιβαλλοντική διάσταση — στο παρόν τμήμα θα παρέχονται λεπτομερέστερες πληροφορίες σχετικά με την περιβαλλοντική διάσταση, ανάλογα με την περίπτωση και τη συνάφεια με την επενδυτική δραστηριότητα: </w:t>
      </w:r>
    </w:p>
    <w:p w14:paraId="21EED204"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συμμόρφωση με το κανονιστικό και νομικό πλαίσιο που ισχύει για την επενδυτική δραστηριότητα, την οδηγία ΕΠΕ (διαθέσιμες ΕΠΕ ή αποφάσεις ελέγχου), άλλες σχετικές οδηγίες, κατάσταση χορήγησης των αναγκαίων αδειών και εγκρίσεων, τυχόν ζητήματα συμμόρφωσης (εάν υπάρχουν)· </w:t>
      </w:r>
    </w:p>
    <w:p w14:paraId="61FBB2E0"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αν οι πληροφορίες που είναι αναγκαίες για την εκτέλεση του ελέγχου βιωσιμότητας έχουν ληφθεί από επίσημες εκθέσεις που απαιτούνται από τη νομοθεσία και/ή αν ο εταίρος υλοποίησης ζήτησε πρόσθετες μελέτες· </w:t>
      </w:r>
    </w:p>
    <w:p w14:paraId="100A29E6"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σύντομη περιγραφή των επιπτώσεων που προσδιορίστηκαν για οποιοδήποτε από τα περιβαλλοντικά στοιχεία που αναφέρονται λεπτομερώς στο παρόν έγγραφο καθοδήγησης, αξιολόγηση των εναλλακτικών λύσεων, σωρευτικές επιπτώσεις, προτεινόμενα μέτρα μετριασμού και αντιστάθμισης και το κόστος τους, ποσοτικός προσδιορισμός και χρηματική αποτίμηση των υπολειπόμενων κινδύνων, όπως περιλαμβάνονται στην οικονομική αποτίμηση της επενδυτικής δραστηριότητας, κατά περίπτωση· </w:t>
      </w:r>
    </w:p>
    <w:p w14:paraId="70F60CF5" w14:textId="77777777" w:rsidR="00153925" w:rsidRPr="0027135D" w:rsidRDefault="00153925" w:rsidP="00153925">
      <w:pPr>
        <w:widowControl w:val="0"/>
        <w:shd w:val="clear" w:color="auto" w:fill="FFFFFF"/>
        <w:spacing w:after="240"/>
        <w:jc w:val="both"/>
        <w:rPr>
          <w:rFonts w:eastAsia="Verdana" w:cstheme="minorHAnsi"/>
          <w:sz w:val="23"/>
          <w:szCs w:val="23"/>
        </w:rPr>
      </w:pPr>
      <w:r w:rsidRPr="0027135D">
        <w:rPr>
          <w:rFonts w:eastAsia="Verdana" w:cstheme="minorHAnsi"/>
          <w:sz w:val="23"/>
          <w:szCs w:val="23"/>
        </w:rPr>
        <w:t xml:space="preserve">— αιτιολόγηση των λόγων για τους οποίους θεωρούνται αποδεκτοί οι υπολειπόμενοι κίνδυνοι ή οι προσδιορισμένες/ μετριασμένες επιπτώσεις και περιγραφή τυχόν μέτρων μετριασμού που έχουν προσδιοριστεί και εφαρμοστεί (πέραν εκείνων που απαιτούνται λόγω της συμμόρφωσης προς τις κείμενες διατάξεις)· </w:t>
      </w:r>
    </w:p>
    <w:p w14:paraId="2A5BF9E2" w14:textId="77777777" w:rsidR="00153925" w:rsidRDefault="00153925" w:rsidP="00153925">
      <w:pPr>
        <w:jc w:val="both"/>
        <w:rPr>
          <w:rFonts w:eastAsia="Calibri" w:cstheme="minorHAnsi"/>
          <w:sz w:val="23"/>
          <w:szCs w:val="23"/>
        </w:rPr>
      </w:pPr>
      <w:r w:rsidRPr="0027135D">
        <w:rPr>
          <w:rFonts w:eastAsia="Calibri" w:cstheme="minorHAnsi"/>
          <w:sz w:val="23"/>
          <w:szCs w:val="23"/>
        </w:rPr>
        <w:t xml:space="preserve">— προαιρετικά μέτρα βάσει του καταλόγου σημείων ελέγχου του θετικού θεματολογίου του παραρτήματος 3 του εγγράφου καθοδήγησης σχετικά με τον έλεγχο βιωσιμότητας του </w:t>
      </w:r>
      <w:proofErr w:type="spellStart"/>
      <w:r w:rsidRPr="0027135D">
        <w:rPr>
          <w:rFonts w:eastAsia="Calibri" w:cstheme="minorHAnsi"/>
          <w:sz w:val="23"/>
          <w:szCs w:val="23"/>
        </w:rPr>
        <w:t>InvestEU</w:t>
      </w:r>
      <w:proofErr w:type="spellEnd"/>
      <w:r w:rsidRPr="0027135D">
        <w:rPr>
          <w:rFonts w:eastAsia="Calibri" w:cstheme="minorHAnsi"/>
          <w:sz w:val="23"/>
          <w:szCs w:val="23"/>
        </w:rPr>
        <w:t xml:space="preserve"> (2021/C 280/01), τα οποία έλαβε ο φορέας υλοποίησης της επενδυτικής δραστηριότητας/τελικός αποδέκτης για τη βελτίωση των περιβαλλοντικών επιδόσεων της επενδυτικής δραστηριότητας, και το κόστος τους, καθώς και επιβεβαίωση της ένταξής τους στην οικονομική αποτίμηση της επενδυτικής δραστηριότητας.</w:t>
      </w:r>
    </w:p>
    <w:p w14:paraId="258E15B7" w14:textId="57C581D3" w:rsidR="00153925" w:rsidRPr="009A1C42" w:rsidRDefault="00153925" w:rsidP="00E34444">
      <w:pPr>
        <w:spacing w:after="0" w:line="240" w:lineRule="auto"/>
        <w:ind w:left="7200"/>
        <w:rPr>
          <w:rFonts w:eastAsia="Calibri" w:cstheme="minorHAnsi"/>
          <w:sz w:val="23"/>
          <w:szCs w:val="23"/>
        </w:rPr>
      </w:pPr>
      <w:r w:rsidRPr="009A1C42">
        <w:rPr>
          <w:rFonts w:eastAsia="Calibri" w:cstheme="minorHAnsi"/>
          <w:sz w:val="23"/>
          <w:szCs w:val="23"/>
        </w:rPr>
        <w:t>Υπογραφή………………………</w:t>
      </w:r>
    </w:p>
    <w:p w14:paraId="2A765329" w14:textId="1854244A" w:rsidR="00462DD9" w:rsidRDefault="00462DD9" w:rsidP="00462DD9">
      <w:pPr>
        <w:tabs>
          <w:tab w:val="left" w:pos="8772"/>
        </w:tabs>
        <w:rPr>
          <w:rFonts w:cstheme="minorHAnsi"/>
          <w:sz w:val="22"/>
          <w:szCs w:val="22"/>
        </w:rPr>
      </w:pPr>
      <w:r>
        <w:rPr>
          <w:rFonts w:cstheme="minorHAnsi"/>
          <w:sz w:val="22"/>
          <w:szCs w:val="22"/>
        </w:rPr>
        <w:tab/>
      </w:r>
    </w:p>
    <w:p w14:paraId="6F00E5A0" w14:textId="1076148D" w:rsidR="00497B0C" w:rsidRDefault="00497B0C" w:rsidP="00462DD9">
      <w:pPr>
        <w:tabs>
          <w:tab w:val="left" w:pos="8772"/>
        </w:tabs>
        <w:rPr>
          <w:rFonts w:cstheme="minorHAnsi"/>
          <w:sz w:val="22"/>
          <w:szCs w:val="22"/>
        </w:rPr>
      </w:pPr>
    </w:p>
    <w:p w14:paraId="1CFF2E94" w14:textId="04AAB6F1" w:rsidR="00497B0C" w:rsidRDefault="00497B0C" w:rsidP="00462DD9">
      <w:pPr>
        <w:tabs>
          <w:tab w:val="left" w:pos="8772"/>
        </w:tabs>
        <w:rPr>
          <w:rFonts w:cstheme="minorHAnsi"/>
          <w:sz w:val="22"/>
          <w:szCs w:val="22"/>
        </w:rPr>
      </w:pPr>
    </w:p>
    <w:p w14:paraId="2438E07E" w14:textId="35090A4E" w:rsidR="00497B0C" w:rsidRDefault="00497B0C" w:rsidP="00462DD9">
      <w:pPr>
        <w:tabs>
          <w:tab w:val="left" w:pos="8772"/>
        </w:tabs>
        <w:rPr>
          <w:rFonts w:cstheme="minorHAnsi"/>
          <w:sz w:val="22"/>
          <w:szCs w:val="22"/>
        </w:rPr>
      </w:pPr>
    </w:p>
    <w:p w14:paraId="36DD2595" w14:textId="5CF79766" w:rsidR="00497B0C" w:rsidRDefault="00497B0C" w:rsidP="00462DD9">
      <w:pPr>
        <w:tabs>
          <w:tab w:val="left" w:pos="8772"/>
        </w:tabs>
        <w:rPr>
          <w:rFonts w:cstheme="minorHAnsi"/>
          <w:sz w:val="22"/>
          <w:szCs w:val="22"/>
        </w:rPr>
      </w:pPr>
    </w:p>
    <w:p w14:paraId="21780ED4" w14:textId="15DDAEA3" w:rsidR="00497B0C" w:rsidRDefault="00497B0C" w:rsidP="00462DD9">
      <w:pPr>
        <w:tabs>
          <w:tab w:val="left" w:pos="8772"/>
        </w:tabs>
        <w:rPr>
          <w:rFonts w:cstheme="minorHAnsi"/>
          <w:sz w:val="22"/>
          <w:szCs w:val="22"/>
        </w:rPr>
      </w:pPr>
    </w:p>
    <w:p w14:paraId="748171F6" w14:textId="24FDE6E6" w:rsidR="00497B0C" w:rsidRDefault="00497B0C" w:rsidP="00462DD9">
      <w:pPr>
        <w:tabs>
          <w:tab w:val="left" w:pos="8772"/>
        </w:tabs>
        <w:rPr>
          <w:rFonts w:cstheme="minorHAnsi"/>
          <w:sz w:val="22"/>
          <w:szCs w:val="22"/>
        </w:rPr>
      </w:pPr>
    </w:p>
    <w:p w14:paraId="18D8FE9C" w14:textId="77777777" w:rsidR="00497B0C" w:rsidRPr="00497B0C" w:rsidRDefault="00497B0C" w:rsidP="00497B0C">
      <w:pPr>
        <w:spacing w:after="0" w:line="240" w:lineRule="auto"/>
        <w:jc w:val="both"/>
        <w:rPr>
          <w:rFonts w:eastAsia="Times New Roman" w:cstheme="minorHAnsi"/>
          <w:b/>
          <w:bCs/>
          <w:color w:val="008080"/>
          <w:sz w:val="22"/>
          <w:lang w:eastAsia="el-GR"/>
        </w:rPr>
      </w:pPr>
      <w:r w:rsidRPr="00497B0C">
        <w:rPr>
          <w:rFonts w:eastAsia="Times New Roman" w:cstheme="minorHAnsi"/>
          <w:b/>
          <w:bCs/>
          <w:color w:val="008080"/>
          <w:sz w:val="22"/>
          <w:lang w:eastAsia="el-GR"/>
        </w:rPr>
        <w:lastRenderedPageBreak/>
        <w:t>Υπεύθυνη Δήλωση Τροποποίησης Στοιχείων – Πραγματικών -  Δικαιούχων.</w:t>
      </w:r>
    </w:p>
    <w:p w14:paraId="3B8FDB33" w14:textId="06E4147B" w:rsidR="00497B0C" w:rsidRDefault="00497B0C" w:rsidP="00462DD9">
      <w:pPr>
        <w:tabs>
          <w:tab w:val="left" w:pos="8772"/>
        </w:tabs>
        <w:rPr>
          <w:rFonts w:eastAsia="Times New Roman" w:cstheme="minorHAnsi"/>
          <w:b/>
          <w:bCs/>
          <w:color w:val="008080"/>
          <w:sz w:val="22"/>
          <w:lang w:eastAsia="el-GR"/>
        </w:rPr>
      </w:pPr>
    </w:p>
    <w:p w14:paraId="569C1E1E" w14:textId="77777777" w:rsidR="00497B0C" w:rsidRPr="00497B0C" w:rsidRDefault="00497B0C" w:rsidP="00497B0C">
      <w:pPr>
        <w:keepNext/>
        <w:spacing w:before="0" w:after="0" w:line="240" w:lineRule="auto"/>
        <w:jc w:val="center"/>
        <w:outlineLvl w:val="2"/>
        <w:rPr>
          <w:rFonts w:ascii="Calibri" w:eastAsia="Times New Roman" w:hAnsi="Calibri" w:cs="Calibri"/>
          <w:b/>
          <w:bCs/>
          <w:sz w:val="24"/>
          <w:szCs w:val="24"/>
          <w:lang w:eastAsia="el-GR"/>
        </w:rPr>
      </w:pPr>
      <w:r w:rsidRPr="00497B0C">
        <w:rPr>
          <w:rFonts w:ascii="Calibri" w:eastAsia="Times New Roman" w:hAnsi="Calibri" w:cs="Calibri"/>
          <w:b/>
          <w:bCs/>
          <w:sz w:val="24"/>
          <w:szCs w:val="24"/>
          <w:lang w:eastAsia="el-GR"/>
        </w:rPr>
        <w:t>ΥΠΕΥΘΥΝΗ ΔΗΛΩΣΗ</w:t>
      </w:r>
    </w:p>
    <w:p w14:paraId="3E3C3659" w14:textId="77777777" w:rsidR="00497B0C" w:rsidRPr="00497B0C" w:rsidRDefault="00497B0C" w:rsidP="00497B0C">
      <w:pPr>
        <w:keepNext/>
        <w:spacing w:before="0" w:after="0" w:line="240" w:lineRule="auto"/>
        <w:jc w:val="center"/>
        <w:outlineLvl w:val="2"/>
        <w:rPr>
          <w:rFonts w:ascii="Calibri" w:eastAsia="Times New Roman" w:hAnsi="Calibri" w:cs="Calibri"/>
          <w:b/>
          <w:bCs/>
          <w:vertAlign w:val="superscript"/>
          <w:lang w:eastAsia="el-GR"/>
        </w:rPr>
      </w:pPr>
      <w:r w:rsidRPr="00497B0C">
        <w:rPr>
          <w:rFonts w:ascii="Calibri" w:eastAsia="Times New Roman" w:hAnsi="Calibri" w:cs="Calibri"/>
          <w:b/>
          <w:bCs/>
          <w:lang w:eastAsia="el-GR"/>
        </w:rPr>
        <w:t xml:space="preserve"> </w:t>
      </w:r>
      <w:r w:rsidRPr="00497B0C">
        <w:rPr>
          <w:rFonts w:ascii="Calibri" w:eastAsia="Times New Roman" w:hAnsi="Calibri" w:cs="Calibri"/>
          <w:b/>
          <w:bCs/>
          <w:vertAlign w:val="superscript"/>
          <w:lang w:eastAsia="el-GR"/>
        </w:rPr>
        <w:t>(άρθρο 8 Ν.1599/1986)</w:t>
      </w:r>
    </w:p>
    <w:p w14:paraId="26FDB8D1" w14:textId="77777777" w:rsidR="00497B0C" w:rsidRPr="00497B0C" w:rsidRDefault="00497B0C" w:rsidP="00497B0C">
      <w:pPr>
        <w:spacing w:before="0" w:after="0" w:line="240" w:lineRule="auto"/>
        <w:rPr>
          <w:rFonts w:ascii="Calibri" w:eastAsia="Times New Roman" w:hAnsi="Calibri" w:cs="Calibri"/>
          <w:lang w:eastAsia="el-GR"/>
        </w:rPr>
      </w:pPr>
    </w:p>
    <w:p w14:paraId="6EA80483" w14:textId="77777777" w:rsidR="00497B0C" w:rsidRPr="00497B0C" w:rsidRDefault="00497B0C" w:rsidP="00497B0C">
      <w:pPr>
        <w:pBdr>
          <w:top w:val="single" w:sz="4" w:space="1" w:color="auto"/>
          <w:left w:val="single" w:sz="4" w:space="4" w:color="auto"/>
          <w:bottom w:val="single" w:sz="4" w:space="1" w:color="auto"/>
          <w:right w:val="single" w:sz="4" w:space="26" w:color="auto"/>
        </w:pBdr>
        <w:spacing w:before="0" w:after="0" w:line="240" w:lineRule="auto"/>
        <w:ind w:right="484"/>
        <w:jc w:val="center"/>
        <w:rPr>
          <w:rFonts w:ascii="Calibri" w:eastAsia="Times New Roman" w:hAnsi="Calibri" w:cs="Calibri"/>
          <w:lang w:eastAsia="el-GR"/>
        </w:rPr>
      </w:pPr>
      <w:r w:rsidRPr="00497B0C">
        <w:rPr>
          <w:rFonts w:ascii="Calibri" w:eastAsia="Times New Roman" w:hAnsi="Calibri" w:cs="Calibri"/>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EC20695" w14:textId="77777777" w:rsidR="00497B0C" w:rsidRPr="00497B0C" w:rsidRDefault="00497B0C" w:rsidP="00497B0C">
      <w:pPr>
        <w:spacing w:before="0" w:after="0" w:line="240" w:lineRule="auto"/>
        <w:rPr>
          <w:rFonts w:ascii="Calibri" w:eastAsia="Times New Roman" w:hAnsi="Calibri" w:cs="Calibri"/>
          <w:lang w:eastAsia="el-G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447"/>
        <w:gridCol w:w="1595"/>
        <w:gridCol w:w="720"/>
        <w:gridCol w:w="378"/>
        <w:gridCol w:w="702"/>
        <w:gridCol w:w="751"/>
        <w:gridCol w:w="329"/>
        <w:gridCol w:w="720"/>
        <w:gridCol w:w="540"/>
        <w:gridCol w:w="540"/>
        <w:gridCol w:w="699"/>
      </w:tblGrid>
      <w:tr w:rsidR="00497B0C" w:rsidRPr="00497B0C" w14:paraId="0DCBA768" w14:textId="77777777" w:rsidTr="00497B0C">
        <w:trPr>
          <w:cantSplit/>
          <w:trHeight w:val="415"/>
        </w:trPr>
        <w:tc>
          <w:tcPr>
            <w:tcW w:w="1368" w:type="dxa"/>
          </w:tcPr>
          <w:p w14:paraId="348358AC" w14:textId="77777777" w:rsidR="00497B0C" w:rsidRPr="00497B0C" w:rsidRDefault="00497B0C" w:rsidP="00497B0C">
            <w:pPr>
              <w:spacing w:before="240" w:after="0" w:line="240" w:lineRule="auto"/>
              <w:ind w:right="-6878"/>
              <w:rPr>
                <w:rFonts w:ascii="Calibri" w:eastAsia="Times New Roman" w:hAnsi="Calibri" w:cs="Calibri"/>
                <w:lang w:eastAsia="el-GR"/>
              </w:rPr>
            </w:pPr>
            <w:r w:rsidRPr="00497B0C">
              <w:rPr>
                <w:rFonts w:ascii="Calibri" w:eastAsia="Times New Roman" w:hAnsi="Calibri" w:cs="Calibri"/>
                <w:lang w:eastAsia="el-GR"/>
              </w:rPr>
              <w:t>ΠΡΟΣ</w:t>
            </w:r>
            <w:r w:rsidRPr="00497B0C">
              <w:rPr>
                <w:rFonts w:ascii="Calibri" w:eastAsia="Times New Roman" w:hAnsi="Calibri" w:cs="Calibri"/>
                <w:vertAlign w:val="superscript"/>
                <w:lang w:eastAsia="el-GR"/>
              </w:rPr>
              <w:t>(1)</w:t>
            </w:r>
            <w:r w:rsidRPr="00497B0C">
              <w:rPr>
                <w:rFonts w:ascii="Calibri" w:eastAsia="Times New Roman" w:hAnsi="Calibri" w:cs="Calibri"/>
                <w:lang w:eastAsia="el-GR"/>
              </w:rPr>
              <w:t>:</w:t>
            </w:r>
          </w:p>
        </w:tc>
        <w:tc>
          <w:tcPr>
            <w:tcW w:w="8408" w:type="dxa"/>
            <w:gridSpan w:val="13"/>
          </w:tcPr>
          <w:p w14:paraId="2DED9075" w14:textId="77777777" w:rsidR="00497B0C" w:rsidRPr="00497B0C" w:rsidRDefault="00497B0C" w:rsidP="00497B0C">
            <w:pPr>
              <w:spacing w:before="240" w:after="0" w:line="240" w:lineRule="auto"/>
              <w:ind w:right="-6878"/>
              <w:rPr>
                <w:rFonts w:ascii="Calibri" w:eastAsia="Times New Roman" w:hAnsi="Calibri" w:cs="Calibri"/>
                <w:lang w:val="en-US" w:eastAsia="el-GR"/>
              </w:rPr>
            </w:pPr>
          </w:p>
        </w:tc>
      </w:tr>
      <w:tr w:rsidR="00497B0C" w:rsidRPr="00497B0C" w14:paraId="7F6C47F2" w14:textId="77777777" w:rsidTr="00497B0C">
        <w:trPr>
          <w:cantSplit/>
          <w:trHeight w:val="415"/>
        </w:trPr>
        <w:tc>
          <w:tcPr>
            <w:tcW w:w="1368" w:type="dxa"/>
          </w:tcPr>
          <w:p w14:paraId="58E1FE85" w14:textId="77777777" w:rsidR="00497B0C" w:rsidRPr="00497B0C" w:rsidRDefault="00497B0C" w:rsidP="00497B0C">
            <w:pPr>
              <w:spacing w:before="240" w:after="0" w:line="240" w:lineRule="auto"/>
              <w:ind w:right="-6878"/>
              <w:rPr>
                <w:rFonts w:ascii="Calibri" w:eastAsia="Times New Roman" w:hAnsi="Calibri" w:cs="Calibri"/>
                <w:lang w:eastAsia="el-GR"/>
              </w:rPr>
            </w:pPr>
            <w:r w:rsidRPr="00497B0C">
              <w:rPr>
                <w:rFonts w:ascii="Calibri" w:eastAsia="Times New Roman" w:hAnsi="Calibri" w:cs="Calibri"/>
                <w:lang w:eastAsia="el-GR"/>
              </w:rPr>
              <w:t>Ο – Η Όνομα:</w:t>
            </w:r>
          </w:p>
        </w:tc>
        <w:tc>
          <w:tcPr>
            <w:tcW w:w="3749" w:type="dxa"/>
            <w:gridSpan w:val="5"/>
          </w:tcPr>
          <w:p w14:paraId="70EE27EE" w14:textId="77777777" w:rsidR="00497B0C" w:rsidRPr="00497B0C" w:rsidRDefault="00497B0C" w:rsidP="00497B0C">
            <w:pPr>
              <w:spacing w:before="240" w:after="0" w:line="240" w:lineRule="auto"/>
              <w:ind w:right="-6878"/>
              <w:rPr>
                <w:rFonts w:ascii="Calibri" w:eastAsia="Times New Roman" w:hAnsi="Calibri" w:cs="Calibri"/>
                <w:lang w:eastAsia="el-GR"/>
              </w:rPr>
            </w:pPr>
          </w:p>
        </w:tc>
        <w:tc>
          <w:tcPr>
            <w:tcW w:w="1080" w:type="dxa"/>
            <w:gridSpan w:val="2"/>
          </w:tcPr>
          <w:p w14:paraId="7B7EB9B6" w14:textId="77777777" w:rsidR="00497B0C" w:rsidRPr="00497B0C" w:rsidRDefault="00497B0C" w:rsidP="00497B0C">
            <w:pPr>
              <w:spacing w:before="240" w:after="0" w:line="240" w:lineRule="auto"/>
              <w:ind w:right="-6878"/>
              <w:rPr>
                <w:rFonts w:ascii="Calibri" w:eastAsia="Times New Roman" w:hAnsi="Calibri" w:cs="Calibri"/>
                <w:lang w:eastAsia="el-GR"/>
              </w:rPr>
            </w:pPr>
            <w:r w:rsidRPr="00497B0C">
              <w:rPr>
                <w:rFonts w:ascii="Calibri" w:eastAsia="Times New Roman" w:hAnsi="Calibri" w:cs="Calibri"/>
                <w:lang w:eastAsia="el-GR"/>
              </w:rPr>
              <w:t>Επώνυμο:</w:t>
            </w:r>
          </w:p>
        </w:tc>
        <w:tc>
          <w:tcPr>
            <w:tcW w:w="3579" w:type="dxa"/>
            <w:gridSpan w:val="6"/>
          </w:tcPr>
          <w:p w14:paraId="47A77CD1" w14:textId="77777777" w:rsidR="00497B0C" w:rsidRPr="00497B0C" w:rsidRDefault="00497B0C" w:rsidP="00497B0C">
            <w:pPr>
              <w:spacing w:before="240" w:after="0" w:line="240" w:lineRule="auto"/>
              <w:ind w:right="-6878"/>
              <w:rPr>
                <w:rFonts w:ascii="Calibri" w:eastAsia="Times New Roman" w:hAnsi="Calibri" w:cs="Calibri"/>
                <w:lang w:eastAsia="el-GR"/>
              </w:rPr>
            </w:pPr>
          </w:p>
        </w:tc>
      </w:tr>
      <w:tr w:rsidR="00497B0C" w:rsidRPr="00497B0C" w14:paraId="4DD0DE0B" w14:textId="77777777" w:rsidTr="00497B0C">
        <w:trPr>
          <w:cantSplit/>
          <w:trHeight w:val="99"/>
        </w:trPr>
        <w:tc>
          <w:tcPr>
            <w:tcW w:w="2802" w:type="dxa"/>
            <w:gridSpan w:val="4"/>
          </w:tcPr>
          <w:p w14:paraId="78110FF0" w14:textId="77777777" w:rsidR="00497B0C" w:rsidRPr="00497B0C" w:rsidRDefault="00497B0C" w:rsidP="00497B0C">
            <w:pPr>
              <w:spacing w:before="240" w:after="0" w:line="240" w:lineRule="auto"/>
              <w:rPr>
                <w:rFonts w:ascii="Calibri" w:eastAsia="Times New Roman" w:hAnsi="Calibri" w:cs="Calibri"/>
                <w:lang w:eastAsia="el-GR"/>
              </w:rPr>
            </w:pPr>
            <w:r w:rsidRPr="00497B0C">
              <w:rPr>
                <w:rFonts w:ascii="Calibri" w:eastAsia="Times New Roman" w:hAnsi="Calibri" w:cs="Calibri"/>
                <w:lang w:eastAsia="el-GR"/>
              </w:rPr>
              <w:t xml:space="preserve">Όνομα και Επώνυμο Πατέρα: </w:t>
            </w:r>
          </w:p>
        </w:tc>
        <w:tc>
          <w:tcPr>
            <w:tcW w:w="6974" w:type="dxa"/>
            <w:gridSpan w:val="10"/>
          </w:tcPr>
          <w:p w14:paraId="419D624C" w14:textId="77777777" w:rsidR="00497B0C" w:rsidRPr="00497B0C" w:rsidRDefault="00497B0C" w:rsidP="00497B0C">
            <w:pPr>
              <w:spacing w:before="240" w:after="0" w:line="240" w:lineRule="auto"/>
              <w:rPr>
                <w:rFonts w:ascii="Calibri" w:eastAsia="Times New Roman" w:hAnsi="Calibri" w:cs="Calibri"/>
                <w:lang w:eastAsia="el-GR"/>
              </w:rPr>
            </w:pPr>
          </w:p>
        </w:tc>
      </w:tr>
      <w:tr w:rsidR="00497B0C" w:rsidRPr="00497B0C" w14:paraId="1D97DAB1" w14:textId="77777777" w:rsidTr="00497B0C">
        <w:trPr>
          <w:cantSplit/>
          <w:trHeight w:val="99"/>
        </w:trPr>
        <w:tc>
          <w:tcPr>
            <w:tcW w:w="2802" w:type="dxa"/>
            <w:gridSpan w:val="4"/>
          </w:tcPr>
          <w:p w14:paraId="60E31D11" w14:textId="77777777" w:rsidR="00497B0C" w:rsidRPr="00497B0C" w:rsidRDefault="00497B0C" w:rsidP="00497B0C">
            <w:pPr>
              <w:spacing w:before="240" w:after="0" w:line="240" w:lineRule="auto"/>
              <w:rPr>
                <w:rFonts w:ascii="Calibri" w:eastAsia="Times New Roman" w:hAnsi="Calibri" w:cs="Calibri"/>
                <w:lang w:eastAsia="el-GR"/>
              </w:rPr>
            </w:pPr>
            <w:r w:rsidRPr="00497B0C">
              <w:rPr>
                <w:rFonts w:ascii="Calibri" w:eastAsia="Times New Roman" w:hAnsi="Calibri" w:cs="Calibri"/>
                <w:lang w:eastAsia="el-GR"/>
              </w:rPr>
              <w:t>Όνομα και Επώνυμο Μητέρας:</w:t>
            </w:r>
          </w:p>
        </w:tc>
        <w:tc>
          <w:tcPr>
            <w:tcW w:w="6974" w:type="dxa"/>
            <w:gridSpan w:val="10"/>
          </w:tcPr>
          <w:p w14:paraId="03DF038D" w14:textId="77777777" w:rsidR="00497B0C" w:rsidRPr="00497B0C" w:rsidRDefault="00497B0C" w:rsidP="00497B0C">
            <w:pPr>
              <w:spacing w:before="240" w:after="0" w:line="240" w:lineRule="auto"/>
              <w:rPr>
                <w:rFonts w:ascii="Calibri" w:eastAsia="Times New Roman" w:hAnsi="Calibri" w:cs="Calibri"/>
                <w:lang w:eastAsia="el-GR"/>
              </w:rPr>
            </w:pPr>
          </w:p>
        </w:tc>
      </w:tr>
      <w:tr w:rsidR="00497B0C" w:rsidRPr="00497B0C" w14:paraId="56269011" w14:textId="77777777" w:rsidTr="00497B0C">
        <w:trPr>
          <w:cantSplit/>
        </w:trPr>
        <w:tc>
          <w:tcPr>
            <w:tcW w:w="2802" w:type="dxa"/>
            <w:gridSpan w:val="4"/>
          </w:tcPr>
          <w:p w14:paraId="65AD810E" w14:textId="77777777" w:rsidR="00497B0C" w:rsidRPr="00497B0C" w:rsidRDefault="00497B0C" w:rsidP="00497B0C">
            <w:pPr>
              <w:spacing w:before="240" w:after="0" w:line="240" w:lineRule="auto"/>
              <w:ind w:right="-2332"/>
              <w:rPr>
                <w:rFonts w:ascii="Calibri" w:eastAsia="Times New Roman" w:hAnsi="Calibri" w:cs="Calibri"/>
                <w:lang w:eastAsia="el-GR"/>
              </w:rPr>
            </w:pPr>
            <w:r w:rsidRPr="00497B0C">
              <w:rPr>
                <w:rFonts w:ascii="Calibri" w:eastAsia="Times New Roman" w:hAnsi="Calibri" w:cs="Calibri"/>
                <w:lang w:eastAsia="el-GR"/>
              </w:rPr>
              <w:t>Ημερομηνία γέννησης</w:t>
            </w:r>
            <w:r w:rsidRPr="00497B0C">
              <w:rPr>
                <w:rFonts w:ascii="Calibri" w:eastAsia="Times New Roman" w:hAnsi="Calibri" w:cs="Calibri"/>
                <w:vertAlign w:val="superscript"/>
                <w:lang w:eastAsia="el-GR"/>
              </w:rPr>
              <w:t>(2)</w:t>
            </w:r>
            <w:r w:rsidRPr="00497B0C">
              <w:rPr>
                <w:rFonts w:ascii="Calibri" w:eastAsia="Times New Roman" w:hAnsi="Calibri" w:cs="Calibri"/>
                <w:lang w:eastAsia="el-GR"/>
              </w:rPr>
              <w:t xml:space="preserve">: </w:t>
            </w:r>
          </w:p>
        </w:tc>
        <w:tc>
          <w:tcPr>
            <w:tcW w:w="6974" w:type="dxa"/>
            <w:gridSpan w:val="10"/>
          </w:tcPr>
          <w:p w14:paraId="4C3CDE3C" w14:textId="77777777" w:rsidR="00497B0C" w:rsidRPr="00497B0C" w:rsidRDefault="00497B0C" w:rsidP="00497B0C">
            <w:pPr>
              <w:spacing w:before="240" w:after="0" w:line="240" w:lineRule="auto"/>
              <w:ind w:right="-2332"/>
              <w:rPr>
                <w:rFonts w:ascii="Calibri" w:eastAsia="Times New Roman" w:hAnsi="Calibri" w:cs="Calibri"/>
                <w:lang w:eastAsia="el-GR"/>
              </w:rPr>
            </w:pPr>
          </w:p>
        </w:tc>
      </w:tr>
      <w:tr w:rsidR="00497B0C" w:rsidRPr="00497B0C" w14:paraId="73C319A9" w14:textId="77777777" w:rsidTr="00497B0C">
        <w:trPr>
          <w:cantSplit/>
          <w:trHeight w:val="99"/>
        </w:trPr>
        <w:tc>
          <w:tcPr>
            <w:tcW w:w="2802" w:type="dxa"/>
            <w:gridSpan w:val="4"/>
            <w:tcBorders>
              <w:top w:val="single" w:sz="4" w:space="0" w:color="auto"/>
              <w:left w:val="single" w:sz="4" w:space="0" w:color="auto"/>
              <w:bottom w:val="single" w:sz="4" w:space="0" w:color="auto"/>
              <w:right w:val="single" w:sz="4" w:space="0" w:color="auto"/>
            </w:tcBorders>
          </w:tcPr>
          <w:p w14:paraId="2071C813" w14:textId="77777777" w:rsidR="00497B0C" w:rsidRPr="00497B0C" w:rsidRDefault="00497B0C" w:rsidP="00497B0C">
            <w:pPr>
              <w:spacing w:before="240" w:after="0" w:line="240" w:lineRule="auto"/>
              <w:rPr>
                <w:rFonts w:ascii="Calibri" w:eastAsia="Times New Roman" w:hAnsi="Calibri" w:cs="Calibri"/>
                <w:lang w:eastAsia="el-GR"/>
              </w:rPr>
            </w:pPr>
            <w:r w:rsidRPr="00497B0C">
              <w:rPr>
                <w:rFonts w:ascii="Calibri" w:eastAsia="Times New Roman" w:hAnsi="Calibri" w:cs="Calibri"/>
                <w:lang w:eastAsia="el-GR"/>
              </w:rPr>
              <w:t>Τόπος Γέννησης:</w:t>
            </w:r>
          </w:p>
        </w:tc>
        <w:tc>
          <w:tcPr>
            <w:tcW w:w="6974" w:type="dxa"/>
            <w:gridSpan w:val="10"/>
            <w:tcBorders>
              <w:top w:val="single" w:sz="4" w:space="0" w:color="auto"/>
              <w:left w:val="single" w:sz="4" w:space="0" w:color="auto"/>
              <w:bottom w:val="single" w:sz="4" w:space="0" w:color="auto"/>
              <w:right w:val="single" w:sz="4" w:space="0" w:color="auto"/>
            </w:tcBorders>
          </w:tcPr>
          <w:p w14:paraId="481549F5" w14:textId="77777777" w:rsidR="00497B0C" w:rsidRPr="00497B0C" w:rsidRDefault="00497B0C" w:rsidP="00497B0C">
            <w:pPr>
              <w:spacing w:before="240" w:after="0" w:line="240" w:lineRule="auto"/>
              <w:rPr>
                <w:rFonts w:ascii="Calibri" w:eastAsia="Times New Roman" w:hAnsi="Calibri" w:cs="Calibri"/>
                <w:lang w:eastAsia="el-GR"/>
              </w:rPr>
            </w:pPr>
          </w:p>
        </w:tc>
      </w:tr>
      <w:tr w:rsidR="00497B0C" w:rsidRPr="00497B0C" w14:paraId="6D7D7267" w14:textId="77777777" w:rsidTr="00497B0C">
        <w:trPr>
          <w:cantSplit/>
          <w:trHeight w:val="498"/>
        </w:trPr>
        <w:tc>
          <w:tcPr>
            <w:tcW w:w="2802" w:type="dxa"/>
            <w:gridSpan w:val="4"/>
          </w:tcPr>
          <w:p w14:paraId="1EBC6A8C" w14:textId="77777777" w:rsidR="00497B0C" w:rsidRPr="00497B0C" w:rsidRDefault="00497B0C" w:rsidP="00497B0C">
            <w:pPr>
              <w:spacing w:before="240" w:after="0" w:line="240" w:lineRule="auto"/>
              <w:rPr>
                <w:rFonts w:ascii="Calibri" w:eastAsia="Times New Roman" w:hAnsi="Calibri" w:cs="Calibri"/>
                <w:lang w:eastAsia="el-GR"/>
              </w:rPr>
            </w:pPr>
            <w:r w:rsidRPr="00497B0C">
              <w:rPr>
                <w:rFonts w:ascii="Calibri" w:eastAsia="Times New Roman" w:hAnsi="Calibri" w:cs="Calibri"/>
                <w:lang w:eastAsia="el-GR"/>
              </w:rPr>
              <w:t>Αριθμός Δελτίου Ταυτότητας:</w:t>
            </w:r>
          </w:p>
        </w:tc>
        <w:tc>
          <w:tcPr>
            <w:tcW w:w="2693" w:type="dxa"/>
            <w:gridSpan w:val="3"/>
          </w:tcPr>
          <w:p w14:paraId="3D5043F8" w14:textId="77777777" w:rsidR="00497B0C" w:rsidRPr="00497B0C" w:rsidRDefault="00497B0C" w:rsidP="00497B0C">
            <w:pPr>
              <w:spacing w:before="240" w:after="0" w:line="240" w:lineRule="auto"/>
              <w:rPr>
                <w:rFonts w:ascii="Calibri" w:eastAsia="Times New Roman" w:hAnsi="Calibri" w:cs="Calibri"/>
                <w:lang w:eastAsia="el-GR"/>
              </w:rPr>
            </w:pPr>
          </w:p>
        </w:tc>
        <w:tc>
          <w:tcPr>
            <w:tcW w:w="702" w:type="dxa"/>
          </w:tcPr>
          <w:p w14:paraId="4B4C4308" w14:textId="77777777" w:rsidR="00497B0C" w:rsidRPr="00497B0C" w:rsidRDefault="00497B0C" w:rsidP="00497B0C">
            <w:pPr>
              <w:spacing w:before="240" w:after="0" w:line="240" w:lineRule="auto"/>
              <w:rPr>
                <w:rFonts w:ascii="Calibri" w:eastAsia="Times New Roman" w:hAnsi="Calibri" w:cs="Calibri"/>
                <w:lang w:eastAsia="el-GR"/>
              </w:rPr>
            </w:pPr>
            <w:proofErr w:type="spellStart"/>
            <w:r w:rsidRPr="00497B0C">
              <w:rPr>
                <w:rFonts w:ascii="Calibri" w:eastAsia="Times New Roman" w:hAnsi="Calibri" w:cs="Calibri"/>
                <w:lang w:eastAsia="el-GR"/>
              </w:rPr>
              <w:t>Τηλ</w:t>
            </w:r>
            <w:proofErr w:type="spellEnd"/>
            <w:r w:rsidRPr="00497B0C">
              <w:rPr>
                <w:rFonts w:ascii="Calibri" w:eastAsia="Times New Roman" w:hAnsi="Calibri" w:cs="Calibri"/>
                <w:lang w:eastAsia="el-GR"/>
              </w:rPr>
              <w:t>:</w:t>
            </w:r>
          </w:p>
        </w:tc>
        <w:tc>
          <w:tcPr>
            <w:tcW w:w="3579" w:type="dxa"/>
            <w:gridSpan w:val="6"/>
          </w:tcPr>
          <w:p w14:paraId="47B45DC0" w14:textId="77777777" w:rsidR="00497B0C" w:rsidRPr="00497B0C" w:rsidRDefault="00497B0C" w:rsidP="00497B0C">
            <w:pPr>
              <w:spacing w:before="240" w:after="0" w:line="240" w:lineRule="auto"/>
              <w:rPr>
                <w:rFonts w:ascii="Calibri" w:eastAsia="Times New Roman" w:hAnsi="Calibri" w:cs="Calibri"/>
                <w:lang w:eastAsia="el-GR"/>
              </w:rPr>
            </w:pPr>
          </w:p>
        </w:tc>
      </w:tr>
      <w:tr w:rsidR="00497B0C" w:rsidRPr="00497B0C" w14:paraId="12D85A4C" w14:textId="77777777" w:rsidTr="00497B0C">
        <w:trPr>
          <w:cantSplit/>
        </w:trPr>
        <w:tc>
          <w:tcPr>
            <w:tcW w:w="1697" w:type="dxa"/>
            <w:gridSpan w:val="2"/>
          </w:tcPr>
          <w:p w14:paraId="009AC997" w14:textId="77777777" w:rsidR="00497B0C" w:rsidRPr="00497B0C" w:rsidRDefault="00497B0C" w:rsidP="00497B0C">
            <w:pPr>
              <w:spacing w:before="240" w:after="0" w:line="240" w:lineRule="auto"/>
              <w:rPr>
                <w:rFonts w:ascii="Calibri" w:eastAsia="Times New Roman" w:hAnsi="Calibri" w:cs="Calibri"/>
                <w:lang w:eastAsia="el-GR"/>
              </w:rPr>
            </w:pPr>
            <w:r w:rsidRPr="00497B0C">
              <w:rPr>
                <w:rFonts w:ascii="Calibri" w:eastAsia="Times New Roman" w:hAnsi="Calibri" w:cs="Calibri"/>
                <w:lang w:eastAsia="el-GR"/>
              </w:rPr>
              <w:t>Τόπος Κατοικίας:</w:t>
            </w:r>
          </w:p>
        </w:tc>
        <w:tc>
          <w:tcPr>
            <w:tcW w:w="2700" w:type="dxa"/>
            <w:gridSpan w:val="3"/>
          </w:tcPr>
          <w:p w14:paraId="4D34562F" w14:textId="77777777" w:rsidR="00497B0C" w:rsidRPr="00497B0C" w:rsidRDefault="00497B0C" w:rsidP="00497B0C">
            <w:pPr>
              <w:spacing w:before="240" w:after="0" w:line="240" w:lineRule="auto"/>
              <w:rPr>
                <w:rFonts w:ascii="Calibri" w:eastAsia="Times New Roman" w:hAnsi="Calibri" w:cs="Calibri"/>
                <w:lang w:eastAsia="el-GR"/>
              </w:rPr>
            </w:pPr>
          </w:p>
        </w:tc>
        <w:tc>
          <w:tcPr>
            <w:tcW w:w="720" w:type="dxa"/>
          </w:tcPr>
          <w:p w14:paraId="6BDB28FB" w14:textId="77777777" w:rsidR="00497B0C" w:rsidRPr="00497B0C" w:rsidRDefault="00497B0C" w:rsidP="00497B0C">
            <w:pPr>
              <w:spacing w:before="240" w:after="0" w:line="240" w:lineRule="auto"/>
              <w:rPr>
                <w:rFonts w:ascii="Calibri" w:eastAsia="Times New Roman" w:hAnsi="Calibri" w:cs="Calibri"/>
                <w:lang w:eastAsia="el-GR"/>
              </w:rPr>
            </w:pPr>
            <w:r w:rsidRPr="00497B0C">
              <w:rPr>
                <w:rFonts w:ascii="Calibri" w:eastAsia="Times New Roman" w:hAnsi="Calibri" w:cs="Calibri"/>
                <w:lang w:eastAsia="el-GR"/>
              </w:rPr>
              <w:t>Οδός:</w:t>
            </w:r>
          </w:p>
        </w:tc>
        <w:tc>
          <w:tcPr>
            <w:tcW w:w="2160" w:type="dxa"/>
            <w:gridSpan w:val="4"/>
          </w:tcPr>
          <w:p w14:paraId="51C01DAB" w14:textId="77777777" w:rsidR="00497B0C" w:rsidRPr="00497B0C" w:rsidRDefault="00497B0C" w:rsidP="00497B0C">
            <w:pPr>
              <w:spacing w:before="240" w:after="0" w:line="240" w:lineRule="auto"/>
              <w:rPr>
                <w:rFonts w:ascii="Calibri" w:eastAsia="Times New Roman" w:hAnsi="Calibri" w:cs="Calibri"/>
                <w:lang w:eastAsia="el-GR"/>
              </w:rPr>
            </w:pPr>
          </w:p>
        </w:tc>
        <w:tc>
          <w:tcPr>
            <w:tcW w:w="720" w:type="dxa"/>
          </w:tcPr>
          <w:p w14:paraId="523F05F5" w14:textId="77777777" w:rsidR="00497B0C" w:rsidRPr="00497B0C" w:rsidRDefault="00497B0C" w:rsidP="00497B0C">
            <w:pPr>
              <w:spacing w:before="240" w:after="0" w:line="240" w:lineRule="auto"/>
              <w:rPr>
                <w:rFonts w:ascii="Calibri" w:eastAsia="Times New Roman" w:hAnsi="Calibri" w:cs="Calibri"/>
                <w:lang w:eastAsia="el-GR"/>
              </w:rPr>
            </w:pPr>
            <w:proofErr w:type="spellStart"/>
            <w:r w:rsidRPr="00497B0C">
              <w:rPr>
                <w:rFonts w:ascii="Calibri" w:eastAsia="Times New Roman" w:hAnsi="Calibri" w:cs="Calibri"/>
                <w:lang w:eastAsia="el-GR"/>
              </w:rPr>
              <w:t>Αριθ</w:t>
            </w:r>
            <w:proofErr w:type="spellEnd"/>
            <w:r w:rsidRPr="00497B0C">
              <w:rPr>
                <w:rFonts w:ascii="Calibri" w:eastAsia="Times New Roman" w:hAnsi="Calibri" w:cs="Calibri"/>
                <w:lang w:eastAsia="el-GR"/>
              </w:rPr>
              <w:t>:</w:t>
            </w:r>
          </w:p>
        </w:tc>
        <w:tc>
          <w:tcPr>
            <w:tcW w:w="540" w:type="dxa"/>
          </w:tcPr>
          <w:p w14:paraId="56D463DD" w14:textId="77777777" w:rsidR="00497B0C" w:rsidRPr="00497B0C" w:rsidRDefault="00497B0C" w:rsidP="00497B0C">
            <w:pPr>
              <w:spacing w:before="240" w:after="0" w:line="240" w:lineRule="auto"/>
              <w:rPr>
                <w:rFonts w:ascii="Calibri" w:eastAsia="Times New Roman" w:hAnsi="Calibri" w:cs="Calibri"/>
                <w:lang w:eastAsia="el-GR"/>
              </w:rPr>
            </w:pPr>
          </w:p>
        </w:tc>
        <w:tc>
          <w:tcPr>
            <w:tcW w:w="540" w:type="dxa"/>
          </w:tcPr>
          <w:p w14:paraId="2D0809A6" w14:textId="77777777" w:rsidR="00497B0C" w:rsidRPr="00497B0C" w:rsidRDefault="00497B0C" w:rsidP="00497B0C">
            <w:pPr>
              <w:spacing w:before="240" w:after="0" w:line="240" w:lineRule="auto"/>
              <w:rPr>
                <w:rFonts w:ascii="Calibri" w:eastAsia="Times New Roman" w:hAnsi="Calibri" w:cs="Calibri"/>
                <w:lang w:eastAsia="el-GR"/>
              </w:rPr>
            </w:pPr>
            <w:r w:rsidRPr="00497B0C">
              <w:rPr>
                <w:rFonts w:ascii="Calibri" w:eastAsia="Times New Roman" w:hAnsi="Calibri" w:cs="Calibri"/>
                <w:lang w:eastAsia="el-GR"/>
              </w:rPr>
              <w:t>ΤΚ:</w:t>
            </w:r>
          </w:p>
        </w:tc>
        <w:tc>
          <w:tcPr>
            <w:tcW w:w="699" w:type="dxa"/>
          </w:tcPr>
          <w:p w14:paraId="28670284" w14:textId="77777777" w:rsidR="00497B0C" w:rsidRPr="00497B0C" w:rsidRDefault="00497B0C" w:rsidP="00497B0C">
            <w:pPr>
              <w:spacing w:before="240" w:after="0" w:line="240" w:lineRule="auto"/>
              <w:rPr>
                <w:rFonts w:ascii="Calibri" w:eastAsia="Times New Roman" w:hAnsi="Calibri" w:cs="Calibri"/>
                <w:lang w:eastAsia="el-GR"/>
              </w:rPr>
            </w:pPr>
          </w:p>
        </w:tc>
      </w:tr>
      <w:tr w:rsidR="00497B0C" w:rsidRPr="00497B0C" w14:paraId="2460EC22" w14:textId="77777777" w:rsidTr="00497B0C">
        <w:trPr>
          <w:cantSplit/>
          <w:trHeight w:val="520"/>
        </w:trPr>
        <w:tc>
          <w:tcPr>
            <w:tcW w:w="2355" w:type="dxa"/>
            <w:gridSpan w:val="3"/>
            <w:vAlign w:val="bottom"/>
          </w:tcPr>
          <w:p w14:paraId="110CCF02" w14:textId="77777777" w:rsidR="00497B0C" w:rsidRPr="00497B0C" w:rsidRDefault="00497B0C" w:rsidP="00497B0C">
            <w:pPr>
              <w:spacing w:before="240" w:after="0" w:line="240" w:lineRule="auto"/>
              <w:rPr>
                <w:rFonts w:ascii="Calibri" w:eastAsia="Times New Roman" w:hAnsi="Calibri" w:cs="Calibri"/>
                <w:lang w:eastAsia="el-GR"/>
              </w:rPr>
            </w:pPr>
            <w:proofErr w:type="spellStart"/>
            <w:r w:rsidRPr="00497B0C">
              <w:rPr>
                <w:rFonts w:ascii="Calibri" w:eastAsia="Times New Roman" w:hAnsi="Calibri" w:cs="Calibri"/>
                <w:lang w:eastAsia="el-GR"/>
              </w:rPr>
              <w:t>Αρ</w:t>
            </w:r>
            <w:proofErr w:type="spellEnd"/>
            <w:r w:rsidRPr="00497B0C">
              <w:rPr>
                <w:rFonts w:ascii="Calibri" w:eastAsia="Times New Roman" w:hAnsi="Calibri" w:cs="Calibri"/>
                <w:lang w:eastAsia="el-GR"/>
              </w:rPr>
              <w:t xml:space="preserve">. </w:t>
            </w:r>
            <w:proofErr w:type="spellStart"/>
            <w:r w:rsidRPr="00497B0C">
              <w:rPr>
                <w:rFonts w:ascii="Calibri" w:eastAsia="Times New Roman" w:hAnsi="Calibri" w:cs="Calibri"/>
                <w:lang w:eastAsia="el-GR"/>
              </w:rPr>
              <w:t>Τηλεομοιοτύπου</w:t>
            </w:r>
            <w:proofErr w:type="spellEnd"/>
            <w:r w:rsidRPr="00497B0C">
              <w:rPr>
                <w:rFonts w:ascii="Calibri" w:eastAsia="Times New Roman" w:hAnsi="Calibri" w:cs="Calibri"/>
                <w:lang w:eastAsia="el-GR"/>
              </w:rPr>
              <w:t xml:space="preserve"> (</w:t>
            </w:r>
            <w:r w:rsidRPr="00497B0C">
              <w:rPr>
                <w:rFonts w:ascii="Calibri" w:eastAsia="Times New Roman" w:hAnsi="Calibri" w:cs="Calibri"/>
                <w:lang w:val="en-US" w:eastAsia="el-GR"/>
              </w:rPr>
              <w:t>Fax</w:t>
            </w:r>
            <w:r w:rsidRPr="00497B0C">
              <w:rPr>
                <w:rFonts w:ascii="Calibri" w:eastAsia="Times New Roman" w:hAnsi="Calibri" w:cs="Calibri"/>
                <w:lang w:eastAsia="el-GR"/>
              </w:rPr>
              <w:t>):</w:t>
            </w:r>
          </w:p>
        </w:tc>
        <w:tc>
          <w:tcPr>
            <w:tcW w:w="3140" w:type="dxa"/>
            <w:gridSpan w:val="4"/>
            <w:vAlign w:val="bottom"/>
          </w:tcPr>
          <w:p w14:paraId="336E3873" w14:textId="77777777" w:rsidR="00497B0C" w:rsidRPr="00497B0C" w:rsidRDefault="00497B0C" w:rsidP="00497B0C">
            <w:pPr>
              <w:spacing w:before="240" w:after="0" w:line="240" w:lineRule="auto"/>
              <w:rPr>
                <w:rFonts w:ascii="Calibri" w:eastAsia="Times New Roman" w:hAnsi="Calibri" w:cs="Calibri"/>
                <w:lang w:eastAsia="el-GR"/>
              </w:rPr>
            </w:pPr>
          </w:p>
        </w:tc>
        <w:tc>
          <w:tcPr>
            <w:tcW w:w="1453" w:type="dxa"/>
            <w:gridSpan w:val="2"/>
            <w:vAlign w:val="bottom"/>
          </w:tcPr>
          <w:p w14:paraId="26785A83" w14:textId="77777777" w:rsidR="00497B0C" w:rsidRPr="00497B0C" w:rsidRDefault="00497B0C" w:rsidP="00497B0C">
            <w:pPr>
              <w:spacing w:before="0" w:after="0" w:line="240" w:lineRule="auto"/>
              <w:rPr>
                <w:rFonts w:ascii="Calibri" w:eastAsia="Times New Roman" w:hAnsi="Calibri" w:cs="Calibri"/>
                <w:lang w:eastAsia="el-GR"/>
              </w:rPr>
            </w:pPr>
            <w:r w:rsidRPr="00497B0C">
              <w:rPr>
                <w:rFonts w:ascii="Calibri" w:eastAsia="Times New Roman" w:hAnsi="Calibri" w:cs="Calibri"/>
                <w:lang w:eastAsia="el-GR"/>
              </w:rPr>
              <w:t>Δ/</w:t>
            </w:r>
            <w:proofErr w:type="spellStart"/>
            <w:r w:rsidRPr="00497B0C">
              <w:rPr>
                <w:rFonts w:ascii="Calibri" w:eastAsia="Times New Roman" w:hAnsi="Calibri" w:cs="Calibri"/>
                <w:lang w:eastAsia="el-GR"/>
              </w:rPr>
              <w:t>νση</w:t>
            </w:r>
            <w:proofErr w:type="spellEnd"/>
            <w:r w:rsidRPr="00497B0C">
              <w:rPr>
                <w:rFonts w:ascii="Calibri" w:eastAsia="Times New Roman" w:hAnsi="Calibri" w:cs="Calibri"/>
                <w:lang w:eastAsia="el-GR"/>
              </w:rPr>
              <w:t xml:space="preserve"> Ηλεκτρ. Ταχυδρομείου</w:t>
            </w:r>
          </w:p>
          <w:p w14:paraId="7235190C" w14:textId="77777777" w:rsidR="00497B0C" w:rsidRPr="00497B0C" w:rsidRDefault="00497B0C" w:rsidP="00497B0C">
            <w:pPr>
              <w:spacing w:before="0" w:after="0" w:line="240" w:lineRule="auto"/>
              <w:rPr>
                <w:rFonts w:ascii="Calibri" w:eastAsia="Times New Roman" w:hAnsi="Calibri" w:cs="Calibri"/>
                <w:lang w:eastAsia="el-GR"/>
              </w:rPr>
            </w:pPr>
            <w:r w:rsidRPr="00497B0C">
              <w:rPr>
                <w:rFonts w:ascii="Calibri" w:eastAsia="Times New Roman" w:hAnsi="Calibri" w:cs="Calibri"/>
                <w:lang w:eastAsia="el-GR"/>
              </w:rPr>
              <w:t>(Ε</w:t>
            </w:r>
            <w:r w:rsidRPr="00497B0C">
              <w:rPr>
                <w:rFonts w:ascii="Calibri" w:eastAsia="Times New Roman" w:hAnsi="Calibri" w:cs="Calibri"/>
                <w:lang w:val="en-US" w:eastAsia="el-GR"/>
              </w:rPr>
              <w:t>mail</w:t>
            </w:r>
            <w:r w:rsidRPr="00497B0C">
              <w:rPr>
                <w:rFonts w:ascii="Calibri" w:eastAsia="Times New Roman" w:hAnsi="Calibri" w:cs="Calibri"/>
                <w:lang w:eastAsia="el-GR"/>
              </w:rPr>
              <w:t>):</w:t>
            </w:r>
          </w:p>
        </w:tc>
        <w:tc>
          <w:tcPr>
            <w:tcW w:w="2828" w:type="dxa"/>
            <w:gridSpan w:val="5"/>
            <w:vAlign w:val="bottom"/>
          </w:tcPr>
          <w:p w14:paraId="7A0EC9CE" w14:textId="77777777" w:rsidR="00497B0C" w:rsidRPr="00497B0C" w:rsidRDefault="00497B0C" w:rsidP="00497B0C">
            <w:pPr>
              <w:spacing w:before="240" w:after="0" w:line="240" w:lineRule="auto"/>
              <w:rPr>
                <w:rFonts w:ascii="Calibri" w:eastAsia="Times New Roman" w:hAnsi="Calibri" w:cs="Calibri"/>
                <w:lang w:eastAsia="el-GR"/>
              </w:rPr>
            </w:pPr>
          </w:p>
        </w:tc>
      </w:tr>
    </w:tbl>
    <w:p w14:paraId="354F976A" w14:textId="77777777" w:rsidR="00497B0C" w:rsidRPr="00497B0C" w:rsidRDefault="00497B0C" w:rsidP="00497B0C">
      <w:pPr>
        <w:spacing w:before="0" w:after="0" w:line="240" w:lineRule="auto"/>
        <w:rPr>
          <w:rFonts w:ascii="Calibri" w:eastAsia="Times New Roman"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0"/>
      </w:tblGrid>
      <w:tr w:rsidR="00497B0C" w:rsidRPr="00497B0C" w14:paraId="7CEFBF95" w14:textId="77777777" w:rsidTr="00D95712">
        <w:tc>
          <w:tcPr>
            <w:tcW w:w="10420" w:type="dxa"/>
            <w:tcBorders>
              <w:top w:val="nil"/>
              <w:left w:val="nil"/>
              <w:bottom w:val="nil"/>
              <w:right w:val="nil"/>
            </w:tcBorders>
          </w:tcPr>
          <w:p w14:paraId="497086CA" w14:textId="77777777" w:rsidR="00497B0C" w:rsidRPr="00497B0C" w:rsidRDefault="00497B0C" w:rsidP="00497B0C">
            <w:pPr>
              <w:spacing w:before="0" w:after="0" w:line="240" w:lineRule="auto"/>
              <w:ind w:right="124"/>
              <w:jc w:val="both"/>
              <w:rPr>
                <w:rFonts w:ascii="Calibri" w:eastAsia="Times New Roman" w:hAnsi="Calibri" w:cs="Calibri"/>
                <w:lang w:eastAsia="el-GR"/>
              </w:rPr>
            </w:pPr>
            <w:r w:rsidRPr="00497B0C">
              <w:rPr>
                <w:rFonts w:ascii="Calibri" w:eastAsia="Times New Roman" w:hAnsi="Calibri" w:cs="Calibri"/>
                <w:lang w:eastAsia="el-GR"/>
              </w:rPr>
              <w:t xml:space="preserve">Με ατομική μου ευθύνη και γνωρίζοντας τις κυρώσεις </w:t>
            </w:r>
            <w:r w:rsidRPr="00497B0C">
              <w:rPr>
                <w:rFonts w:ascii="Calibri" w:eastAsia="Times New Roman" w:hAnsi="Calibri" w:cs="Calibri"/>
                <w:vertAlign w:val="superscript"/>
                <w:lang w:eastAsia="el-GR"/>
              </w:rPr>
              <w:t>(3)</w:t>
            </w:r>
            <w:r w:rsidRPr="00497B0C">
              <w:rPr>
                <w:rFonts w:ascii="Calibri" w:eastAsia="Times New Roman" w:hAnsi="Calibri" w:cs="Calibri"/>
                <w:lang w:eastAsia="el-GR"/>
              </w:rPr>
              <w:t>, που προβλέπονται από τις διατάξεις της παρ. 6 του άρθρου 22 του Ν. 1599/1986, δηλώνω ότι:</w:t>
            </w:r>
          </w:p>
        </w:tc>
      </w:tr>
      <w:tr w:rsidR="00497B0C" w:rsidRPr="00497B0C" w14:paraId="4D177B87" w14:textId="77777777" w:rsidTr="00D95712">
        <w:tc>
          <w:tcPr>
            <w:tcW w:w="10420" w:type="dxa"/>
            <w:tcBorders>
              <w:top w:val="nil"/>
              <w:left w:val="nil"/>
              <w:bottom w:val="nil"/>
              <w:right w:val="nil"/>
            </w:tcBorders>
          </w:tcPr>
          <w:p w14:paraId="1495ACEB" w14:textId="77777777" w:rsidR="00497B0C" w:rsidRPr="00497B0C" w:rsidRDefault="00497B0C" w:rsidP="00497B0C">
            <w:pPr>
              <w:spacing w:before="0" w:after="0" w:line="240" w:lineRule="auto"/>
              <w:ind w:right="124"/>
              <w:rPr>
                <w:rFonts w:ascii="Calibri" w:eastAsia="Times New Roman" w:hAnsi="Calibri" w:cs="Calibri"/>
                <w:lang w:eastAsia="el-GR"/>
              </w:rPr>
            </w:pPr>
          </w:p>
        </w:tc>
      </w:tr>
    </w:tbl>
    <w:p w14:paraId="18EAC0D0" w14:textId="77777777" w:rsidR="00497B0C" w:rsidRPr="00497B0C" w:rsidRDefault="00497B0C" w:rsidP="00497B0C">
      <w:pPr>
        <w:spacing w:before="0" w:after="0" w:line="240" w:lineRule="auto"/>
        <w:ind w:right="484"/>
        <w:jc w:val="both"/>
        <w:rPr>
          <w:rFonts w:ascii="Calibri" w:eastAsia="Times New Roman" w:hAnsi="Calibri" w:cs="Calibri"/>
          <w:i/>
          <w:iCs/>
          <w:lang w:eastAsia="el-GR"/>
        </w:rPr>
      </w:pPr>
      <w:r w:rsidRPr="00497B0C">
        <w:rPr>
          <w:rFonts w:ascii="Calibri" w:eastAsia="Times New Roman" w:hAnsi="Calibri" w:cs="Calibri"/>
          <w:lang w:eastAsia="el-GR"/>
        </w:rPr>
        <w:t xml:space="preserve">Με ατομική μου ευθύνη και γνωρίζοντας τις κυρώσεις (3), που προβλέπονται από τις διατάξεις της παρ. 6 του άρθρου 22 του Ν. 1599/1986, με την ιδιότητά μου, ως νόμιμος εκπρόσωπος της εταιρείας ___________________, δηλώνω υπεύθυνα ότι, σε περίπτωση που επέλθει οποιασδήποτε μεταβολή στα στοιχεία πραγματικών δικαιούχων της εταιρείας, θα σας τη γνωστοποιήσω αμελλητί και εγγράφως, υποβάλλοντας και το ανάλογο </w:t>
      </w:r>
      <w:proofErr w:type="spellStart"/>
      <w:r w:rsidRPr="00497B0C">
        <w:rPr>
          <w:rFonts w:ascii="Calibri" w:eastAsia="Times New Roman" w:hAnsi="Calibri" w:cs="Calibri"/>
          <w:lang w:eastAsia="el-GR"/>
        </w:rPr>
        <w:t>τεκμηριωτικό</w:t>
      </w:r>
      <w:proofErr w:type="spellEnd"/>
      <w:r w:rsidRPr="00497B0C">
        <w:rPr>
          <w:rFonts w:ascii="Calibri" w:eastAsia="Times New Roman" w:hAnsi="Calibri" w:cs="Calibri"/>
          <w:lang w:eastAsia="el-GR"/>
        </w:rPr>
        <w:t xml:space="preserve"> υλικό. Η υποχρέωση αυτή καταλαμβάνει το διάστημα από τη σύναψη της σύμβασης και έως τη λήξη της περιόδου διαθεσιμότητας των κεφαλαίων ή πλήρους εκταμίευσης, ως αυτή θα ορίζεται στην οικεία δανειακή σύμβαση.</w:t>
      </w:r>
    </w:p>
    <w:p w14:paraId="00F3AC14" w14:textId="77777777" w:rsidR="00497B0C" w:rsidRPr="00497B0C" w:rsidRDefault="00497B0C" w:rsidP="00497B0C">
      <w:pPr>
        <w:spacing w:before="0" w:after="0" w:line="240" w:lineRule="auto"/>
        <w:ind w:right="484"/>
        <w:jc w:val="both"/>
        <w:rPr>
          <w:rFonts w:ascii="Calibri" w:eastAsia="Times New Roman" w:hAnsi="Calibri" w:cs="Calibri"/>
          <w:i/>
          <w:iCs/>
          <w:lang w:eastAsia="el-GR"/>
        </w:rPr>
      </w:pPr>
    </w:p>
    <w:p w14:paraId="1F1D3DCE" w14:textId="77777777" w:rsidR="00497B0C" w:rsidRPr="00497B0C" w:rsidRDefault="00497B0C" w:rsidP="00497B0C">
      <w:pPr>
        <w:spacing w:before="0" w:after="0" w:line="240" w:lineRule="auto"/>
        <w:ind w:right="484"/>
        <w:jc w:val="right"/>
        <w:rPr>
          <w:rFonts w:ascii="Calibri" w:eastAsia="Times New Roman" w:hAnsi="Calibri" w:cs="Calibri"/>
          <w:lang w:eastAsia="el-GR"/>
        </w:rPr>
      </w:pPr>
      <w:r w:rsidRPr="00497B0C">
        <w:rPr>
          <w:rFonts w:ascii="Calibri" w:eastAsia="Times New Roman" w:hAnsi="Calibri" w:cs="Calibri"/>
          <w:lang w:eastAsia="el-GR"/>
        </w:rPr>
        <w:t>Ημερομηνία:      … /…. /202…</w:t>
      </w:r>
    </w:p>
    <w:p w14:paraId="3FD8C6B4" w14:textId="77777777" w:rsidR="00497B0C" w:rsidRPr="00497B0C" w:rsidRDefault="00497B0C" w:rsidP="00497B0C">
      <w:pPr>
        <w:spacing w:before="0" w:after="0" w:line="240" w:lineRule="auto"/>
        <w:ind w:right="484"/>
        <w:jc w:val="right"/>
        <w:rPr>
          <w:rFonts w:ascii="Calibri" w:eastAsia="Times New Roman" w:hAnsi="Calibri" w:cs="Calibri"/>
          <w:lang w:eastAsia="el-GR"/>
        </w:rPr>
      </w:pPr>
    </w:p>
    <w:p w14:paraId="7A4BB593" w14:textId="77777777" w:rsidR="00497B0C" w:rsidRPr="00497B0C" w:rsidRDefault="00497B0C" w:rsidP="00497B0C">
      <w:pPr>
        <w:spacing w:before="0" w:after="0" w:line="240" w:lineRule="auto"/>
        <w:ind w:right="484"/>
        <w:jc w:val="center"/>
        <w:rPr>
          <w:rFonts w:ascii="Calibri" w:eastAsia="Times New Roman" w:hAnsi="Calibri" w:cs="Calibri"/>
          <w:lang w:eastAsia="el-GR"/>
        </w:rPr>
      </w:pPr>
      <w:r w:rsidRPr="00497B0C">
        <w:rPr>
          <w:rFonts w:ascii="Calibri" w:eastAsia="Times New Roman" w:hAnsi="Calibri" w:cs="Calibri"/>
          <w:lang w:eastAsia="el-GR"/>
        </w:rPr>
        <w:t xml:space="preserve">                                                                                                                                                                         Ο – Η Δηλ.......</w:t>
      </w:r>
    </w:p>
    <w:p w14:paraId="4581CA2E" w14:textId="77777777" w:rsidR="00497B0C" w:rsidRPr="00497B0C" w:rsidRDefault="00497B0C" w:rsidP="00497B0C">
      <w:pPr>
        <w:spacing w:before="0" w:after="0" w:line="240" w:lineRule="auto"/>
        <w:jc w:val="right"/>
        <w:rPr>
          <w:rFonts w:ascii="Calibri" w:eastAsia="Times New Roman" w:hAnsi="Calibri" w:cs="Calibri"/>
          <w:lang w:eastAsia="el-GR"/>
        </w:rPr>
      </w:pPr>
    </w:p>
    <w:p w14:paraId="1F361144" w14:textId="77777777" w:rsidR="00497B0C" w:rsidRPr="00497B0C" w:rsidRDefault="00497B0C" w:rsidP="00497B0C">
      <w:pPr>
        <w:spacing w:before="0" w:after="0" w:line="240" w:lineRule="auto"/>
        <w:jc w:val="right"/>
        <w:rPr>
          <w:rFonts w:ascii="Calibri" w:eastAsia="Times New Roman" w:hAnsi="Calibri" w:cs="Calibri"/>
          <w:lang w:eastAsia="el-GR"/>
        </w:rPr>
      </w:pPr>
    </w:p>
    <w:p w14:paraId="78412D46" w14:textId="77777777" w:rsidR="00497B0C" w:rsidRPr="00497B0C" w:rsidRDefault="00497B0C" w:rsidP="00497B0C">
      <w:pPr>
        <w:spacing w:before="0" w:after="0" w:line="240" w:lineRule="auto"/>
        <w:jc w:val="right"/>
        <w:rPr>
          <w:rFonts w:ascii="Calibri" w:eastAsia="Times New Roman" w:hAnsi="Calibri" w:cs="Calibri"/>
          <w:lang w:eastAsia="el-GR"/>
        </w:rPr>
      </w:pPr>
    </w:p>
    <w:p w14:paraId="7772D2E2" w14:textId="77777777" w:rsidR="00497B0C" w:rsidRPr="00497B0C" w:rsidRDefault="00497B0C" w:rsidP="00497B0C">
      <w:pPr>
        <w:spacing w:before="0" w:after="0" w:line="240" w:lineRule="auto"/>
        <w:jc w:val="right"/>
        <w:rPr>
          <w:rFonts w:ascii="Calibri" w:eastAsia="Times New Roman" w:hAnsi="Calibri" w:cs="Calibri"/>
          <w:lang w:eastAsia="el-GR"/>
        </w:rPr>
      </w:pPr>
    </w:p>
    <w:p w14:paraId="0B111D11" w14:textId="77777777" w:rsidR="00497B0C" w:rsidRPr="00497B0C" w:rsidRDefault="00497B0C" w:rsidP="00497B0C">
      <w:pPr>
        <w:spacing w:before="0" w:after="0" w:line="240" w:lineRule="auto"/>
        <w:ind w:right="484"/>
        <w:jc w:val="center"/>
        <w:rPr>
          <w:rFonts w:ascii="Calibri" w:eastAsia="Times New Roman" w:hAnsi="Calibri" w:cs="Calibri"/>
          <w:lang w:eastAsia="el-GR"/>
        </w:rPr>
      </w:pPr>
      <w:r w:rsidRPr="00497B0C">
        <w:rPr>
          <w:rFonts w:ascii="Calibri" w:eastAsia="Times New Roman" w:hAnsi="Calibri" w:cs="Calibri"/>
          <w:lang w:eastAsia="el-GR"/>
        </w:rPr>
        <w:t xml:space="preserve">                                                                                                                                                                  (Υπογραφή)</w:t>
      </w:r>
    </w:p>
    <w:p w14:paraId="2A94DD7C" w14:textId="77777777" w:rsidR="00497B0C" w:rsidRPr="00497B0C" w:rsidRDefault="00497B0C" w:rsidP="00497B0C">
      <w:pPr>
        <w:spacing w:before="0" w:after="0" w:line="240" w:lineRule="auto"/>
        <w:jc w:val="both"/>
        <w:rPr>
          <w:rFonts w:ascii="Calibri" w:eastAsia="Times New Roman" w:hAnsi="Calibri" w:cs="Calibri"/>
          <w:sz w:val="18"/>
          <w:szCs w:val="24"/>
          <w:lang w:eastAsia="el-GR"/>
        </w:rPr>
      </w:pPr>
    </w:p>
    <w:p w14:paraId="74030399" w14:textId="77777777" w:rsidR="00497B0C" w:rsidRPr="00497B0C" w:rsidRDefault="00497B0C" w:rsidP="00497B0C">
      <w:pPr>
        <w:spacing w:before="0" w:after="0" w:line="240" w:lineRule="auto"/>
        <w:jc w:val="both"/>
        <w:rPr>
          <w:rFonts w:ascii="Calibri" w:eastAsia="Times New Roman" w:hAnsi="Calibri" w:cs="Calibri"/>
          <w:sz w:val="18"/>
          <w:szCs w:val="24"/>
          <w:lang w:eastAsia="el-GR"/>
        </w:rPr>
      </w:pPr>
    </w:p>
    <w:p w14:paraId="32ADFB7F" w14:textId="77777777" w:rsidR="00497B0C" w:rsidRPr="00497B0C" w:rsidRDefault="00497B0C" w:rsidP="00497B0C">
      <w:pPr>
        <w:spacing w:before="0" w:after="0" w:line="240" w:lineRule="auto"/>
        <w:jc w:val="both"/>
        <w:rPr>
          <w:rFonts w:ascii="Calibri" w:eastAsia="Times New Roman" w:hAnsi="Calibri" w:cs="Calibri"/>
          <w:sz w:val="18"/>
          <w:szCs w:val="24"/>
          <w:lang w:eastAsia="el-GR"/>
        </w:rPr>
      </w:pPr>
    </w:p>
    <w:p w14:paraId="5795F4CD" w14:textId="77777777" w:rsidR="00497B0C" w:rsidRPr="00497B0C" w:rsidRDefault="00497B0C" w:rsidP="00497B0C">
      <w:pPr>
        <w:spacing w:before="0" w:after="0" w:line="240" w:lineRule="auto"/>
        <w:jc w:val="both"/>
        <w:rPr>
          <w:rFonts w:ascii="Calibri" w:eastAsia="Times New Roman" w:hAnsi="Calibri" w:cs="Calibri"/>
          <w:sz w:val="18"/>
          <w:szCs w:val="24"/>
          <w:lang w:eastAsia="el-GR"/>
        </w:rPr>
      </w:pPr>
    </w:p>
    <w:p w14:paraId="2EDD491F" w14:textId="77777777" w:rsidR="00497B0C" w:rsidRPr="00497B0C" w:rsidRDefault="00497B0C" w:rsidP="00497B0C">
      <w:pPr>
        <w:spacing w:before="0" w:after="0" w:line="240" w:lineRule="auto"/>
        <w:ind w:left="-180"/>
        <w:jc w:val="both"/>
        <w:rPr>
          <w:rFonts w:ascii="Calibri" w:eastAsia="Times New Roman" w:hAnsi="Calibri" w:cs="Calibri"/>
          <w:sz w:val="18"/>
          <w:szCs w:val="24"/>
          <w:lang w:eastAsia="el-GR"/>
        </w:rPr>
      </w:pPr>
      <w:r w:rsidRPr="00497B0C">
        <w:rPr>
          <w:rFonts w:ascii="Calibri" w:eastAsia="Times New Roman" w:hAnsi="Calibri" w:cs="Calibri"/>
          <w:sz w:val="18"/>
          <w:szCs w:val="24"/>
          <w:lang w:eastAsia="el-GR"/>
        </w:rPr>
        <w:t>(1) Αναγράφεται από τον ενδιαφερόμενο πολίτη ή Αρχή ή η Υπηρεσία του δημόσιου τομέα, που απευθύνεται η αίτηση.</w:t>
      </w:r>
    </w:p>
    <w:p w14:paraId="7A4AEC45" w14:textId="77777777" w:rsidR="00497B0C" w:rsidRPr="00497B0C" w:rsidRDefault="00497B0C" w:rsidP="00497B0C">
      <w:pPr>
        <w:spacing w:before="0" w:after="0" w:line="240" w:lineRule="auto"/>
        <w:ind w:left="-180"/>
        <w:jc w:val="both"/>
        <w:rPr>
          <w:rFonts w:ascii="Calibri" w:eastAsia="Times New Roman" w:hAnsi="Calibri" w:cs="Calibri"/>
          <w:sz w:val="18"/>
          <w:szCs w:val="24"/>
          <w:lang w:eastAsia="el-GR"/>
        </w:rPr>
      </w:pPr>
      <w:r w:rsidRPr="00497B0C">
        <w:rPr>
          <w:rFonts w:ascii="Calibri" w:eastAsia="Times New Roman" w:hAnsi="Calibri" w:cs="Calibri"/>
          <w:sz w:val="18"/>
          <w:szCs w:val="24"/>
          <w:lang w:eastAsia="el-GR"/>
        </w:rPr>
        <w:t xml:space="preserve">(2) Αναγράφεται ολογράφως. </w:t>
      </w:r>
    </w:p>
    <w:p w14:paraId="2757143F" w14:textId="77777777" w:rsidR="00497B0C" w:rsidRPr="00497B0C" w:rsidRDefault="00497B0C" w:rsidP="00497B0C">
      <w:pPr>
        <w:spacing w:before="0" w:after="0" w:line="240" w:lineRule="auto"/>
        <w:ind w:left="-180"/>
        <w:jc w:val="both"/>
        <w:rPr>
          <w:rFonts w:ascii="Calibri" w:eastAsia="Times New Roman" w:hAnsi="Calibri" w:cs="Calibri"/>
          <w:sz w:val="18"/>
          <w:szCs w:val="24"/>
          <w:lang w:eastAsia="el-GR"/>
        </w:rPr>
      </w:pPr>
      <w:r w:rsidRPr="00497B0C">
        <w:rPr>
          <w:rFonts w:ascii="Calibri" w:eastAsia="Times New Roman" w:hAnsi="Calibri" w:cs="Calibri"/>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2B06E0E" w14:textId="77777777" w:rsidR="00497B0C" w:rsidRPr="00497B0C" w:rsidRDefault="00497B0C" w:rsidP="00497B0C">
      <w:pPr>
        <w:spacing w:before="0" w:after="0" w:line="240" w:lineRule="auto"/>
        <w:ind w:left="-180"/>
        <w:jc w:val="both"/>
        <w:rPr>
          <w:rFonts w:ascii="Calibri" w:eastAsia="Times New Roman" w:hAnsi="Calibri" w:cs="Calibri"/>
          <w:szCs w:val="24"/>
          <w:lang w:eastAsia="el-GR"/>
        </w:rPr>
      </w:pPr>
      <w:r w:rsidRPr="00497B0C">
        <w:rPr>
          <w:rFonts w:ascii="Calibri" w:eastAsia="Times New Roman" w:hAnsi="Calibri" w:cs="Calibri"/>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p w14:paraId="557AFFA1" w14:textId="77777777" w:rsidR="00497B0C" w:rsidRPr="00497B0C" w:rsidRDefault="00497B0C" w:rsidP="00497B0C">
      <w:pPr>
        <w:spacing w:before="0" w:after="0" w:line="240" w:lineRule="auto"/>
        <w:rPr>
          <w:rFonts w:ascii="Calibri" w:eastAsia="Times New Roman" w:hAnsi="Calibri" w:cs="Calibri"/>
          <w:szCs w:val="24"/>
          <w:lang w:eastAsia="el-GR"/>
        </w:rPr>
      </w:pPr>
      <w:r w:rsidRPr="00497B0C">
        <w:rPr>
          <w:rFonts w:ascii="Calibri" w:eastAsia="Times New Roman" w:hAnsi="Calibri" w:cs="Calibri"/>
          <w:szCs w:val="24"/>
          <w:lang w:eastAsia="el-GR"/>
        </w:rPr>
        <w:t xml:space="preserve"> </w:t>
      </w:r>
    </w:p>
    <w:p w14:paraId="76F2652F" w14:textId="77777777" w:rsidR="00497B0C" w:rsidRPr="00497B0C" w:rsidRDefault="00497B0C" w:rsidP="00462DD9">
      <w:pPr>
        <w:tabs>
          <w:tab w:val="left" w:pos="8772"/>
        </w:tabs>
        <w:rPr>
          <w:rFonts w:eastAsia="Times New Roman" w:cstheme="minorHAnsi"/>
          <w:b/>
          <w:bCs/>
          <w:color w:val="008080"/>
          <w:sz w:val="22"/>
          <w:lang w:eastAsia="el-GR"/>
        </w:rPr>
      </w:pPr>
    </w:p>
    <w:sectPr w:rsidR="00497B0C" w:rsidRPr="00497B0C" w:rsidSect="00121B19">
      <w:headerReference w:type="default" r:id="rId42"/>
      <w:footerReference w:type="default" r:id="rId43"/>
      <w:footerReference w:type="first" r:id="rId44"/>
      <w:pgSz w:w="11910" w:h="16840"/>
      <w:pgMar w:top="1400" w:right="570" w:bottom="640" w:left="1540" w:header="0" w:footer="445"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E2856" w14:textId="77777777" w:rsidR="00D95712" w:rsidRDefault="00D95712" w:rsidP="001159FD">
      <w:pPr>
        <w:spacing w:before="0" w:after="0" w:line="240" w:lineRule="auto"/>
      </w:pPr>
      <w:r>
        <w:separator/>
      </w:r>
    </w:p>
  </w:endnote>
  <w:endnote w:type="continuationSeparator" w:id="0">
    <w:p w14:paraId="40D0F1C8" w14:textId="77777777" w:rsidR="00D95712" w:rsidRDefault="00D95712" w:rsidP="001159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566275"/>
      <w:docPartObj>
        <w:docPartGallery w:val="Page Numbers (Bottom of Page)"/>
        <w:docPartUnique/>
      </w:docPartObj>
    </w:sdtPr>
    <w:sdtEndPr>
      <w:rPr>
        <w:rFonts w:cstheme="minorHAnsi"/>
        <w:noProof/>
      </w:rPr>
    </w:sdtEndPr>
    <w:sdtContent>
      <w:p w14:paraId="63CF4672" w14:textId="1F230E73" w:rsidR="00D95712" w:rsidRPr="003600B6" w:rsidRDefault="00D95712" w:rsidP="00F0446E">
        <w:pPr>
          <w:pStyle w:val="Footer"/>
          <w:jc w:val="right"/>
          <w:rPr>
            <w:rFonts w:cstheme="minorHAnsi"/>
          </w:rPr>
        </w:pPr>
        <w:r w:rsidRPr="00AC7D4F">
          <w:rPr>
            <w:i/>
            <w:iCs/>
            <w:noProof/>
            <w:sz w:val="18"/>
            <w:szCs w:val="18"/>
            <w:lang w:val="en-US"/>
          </w:rPr>
          <w:drawing>
            <wp:anchor distT="0" distB="0" distL="114300" distR="114300" simplePos="0" relativeHeight="251654656" behindDoc="0" locked="0" layoutInCell="1" allowOverlap="1" wp14:anchorId="2092DF86" wp14:editId="043DEA71">
              <wp:simplePos x="0" y="0"/>
              <wp:positionH relativeFrom="column">
                <wp:posOffset>1772696</wp:posOffset>
              </wp:positionH>
              <wp:positionV relativeFrom="paragraph">
                <wp:posOffset>-127000</wp:posOffset>
              </wp:positionV>
              <wp:extent cx="2999740" cy="567055"/>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21CE7502" w14:textId="3482F5F9" w:rsidR="00D95712" w:rsidRDefault="00D95712" w:rsidP="00F0446E">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EC40" w14:textId="77777777" w:rsidR="00D95712" w:rsidRPr="003600B6" w:rsidRDefault="00D95712" w:rsidP="00F0446E">
    <w:pPr>
      <w:pStyle w:val="Footer"/>
      <w:jc w:val="right"/>
      <w:rPr>
        <w:rFonts w:cstheme="minorHAnsi"/>
      </w:rPr>
    </w:pPr>
    <w:r>
      <w:rPr>
        <w:noProof/>
        <w:lang w:eastAsia="el-GR"/>
      </w:rPr>
      <w:drawing>
        <wp:anchor distT="0" distB="0" distL="114300" distR="114300" simplePos="0" relativeHeight="251686400" behindDoc="0" locked="0" layoutInCell="1" allowOverlap="1" wp14:anchorId="3133ECE6" wp14:editId="3014103E">
          <wp:simplePos x="0" y="0"/>
          <wp:positionH relativeFrom="margin">
            <wp:align>center</wp:align>
          </wp:positionH>
          <wp:positionV relativeFrom="paragraph">
            <wp:posOffset>-165735</wp:posOffset>
          </wp:positionV>
          <wp:extent cx="2999740" cy="567055"/>
          <wp:effectExtent l="0" t="0" r="0" b="4445"/>
          <wp:wrapNone/>
          <wp:docPr id="1326590189" name="Picture 132659018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2947" name="Picture 1008972947"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sdt>
      <w:sdtPr>
        <w:id w:val="2138213699"/>
        <w:docPartObj>
          <w:docPartGallery w:val="Page Numbers (Bottom of Page)"/>
          <w:docPartUnique/>
        </w:docPartObj>
      </w:sdtPr>
      <w:sdtEndPr>
        <w:rPr>
          <w:rFonts w:cstheme="minorHAnsi"/>
          <w:noProof/>
        </w:rPr>
      </w:sdtEndPr>
      <w:sdtContent/>
    </w:sdt>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fldSimple w:instr=" NUMPAGES  \* Arabic  \* MERGEFORMAT ">
      <w:r>
        <w:t>40</w:t>
      </w:r>
    </w:fldSimple>
  </w:p>
  <w:p w14:paraId="64BA0E84" w14:textId="77777777" w:rsidR="00D95712" w:rsidRDefault="00D95712" w:rsidP="00153925">
    <w:pPr>
      <w:pStyle w:val="Footer"/>
    </w:pPr>
    <w:r>
      <w:t>Εκδ.1/01.11.23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020EE" w14:textId="77777777" w:rsidR="00D95712" w:rsidRDefault="00D95712">
    <w:pPr>
      <w:pStyle w:val="Footer"/>
    </w:pPr>
  </w:p>
  <w:sdt>
    <w:sdtPr>
      <w:id w:val="894082148"/>
      <w:docPartObj>
        <w:docPartGallery w:val="Page Numbers (Bottom of Page)"/>
        <w:docPartUnique/>
      </w:docPartObj>
    </w:sdtPr>
    <w:sdtContent>
      <w:p w14:paraId="707BF578" w14:textId="77777777" w:rsidR="00D95712" w:rsidRPr="00AF33A0" w:rsidRDefault="00D95712" w:rsidP="00153925">
        <w:pPr>
          <w:pStyle w:val="Footer"/>
        </w:pPr>
        <w:r>
          <w:rPr>
            <w:noProof/>
          </w:rPr>
          <w:drawing>
            <wp:anchor distT="0" distB="0" distL="114300" distR="114300" simplePos="0" relativeHeight="251689472" behindDoc="0" locked="0" layoutInCell="1" allowOverlap="1" wp14:anchorId="0CBFE874" wp14:editId="39455A05">
              <wp:simplePos x="0" y="0"/>
              <wp:positionH relativeFrom="column">
                <wp:posOffset>2125345</wp:posOffset>
              </wp:positionH>
              <wp:positionV relativeFrom="paragraph">
                <wp:posOffset>93980</wp:posOffset>
              </wp:positionV>
              <wp:extent cx="2999740" cy="567055"/>
              <wp:effectExtent l="0" t="0" r="0" b="4445"/>
              <wp:wrapNone/>
              <wp:docPr id="870851448" name="Picture 87085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t xml:space="preserve">                                                                                                                                                                                                                                                                         Εκδ.1/23.03.22 </w:t>
        </w:r>
        <w:r>
          <w:tab/>
        </w:r>
        <w:r>
          <w:tab/>
        </w:r>
        <w:r>
          <w:tab/>
        </w:r>
        <w:r>
          <w:tab/>
        </w: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fldSimple w:instr=" NUMPAGES  \* Arabic  \* MERGEFORMAT ">
          <w:r>
            <w:t>40</w:t>
          </w:r>
        </w:fldSimple>
      </w:p>
    </w:sdtContent>
  </w:sdt>
  <w:p w14:paraId="5E84E079" w14:textId="77777777" w:rsidR="00D95712" w:rsidRDefault="00D95712" w:rsidP="00CE0664">
    <w:pPr>
      <w:pStyle w:val="Footer"/>
      <w:jc w:val="center"/>
    </w:pPr>
  </w:p>
  <w:p w14:paraId="2AA460BE" w14:textId="77777777" w:rsidR="00D95712" w:rsidRDefault="00D95712" w:rsidP="00F0446E">
    <w:pPr>
      <w:pStyle w:val="Footer"/>
      <w:tabs>
        <w:tab w:val="clear" w:pos="4153"/>
        <w:tab w:val="clear" w:pos="8306"/>
        <w:tab w:val="left" w:pos="6270"/>
      </w:tabs>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127323"/>
      <w:docPartObj>
        <w:docPartGallery w:val="Page Numbers (Bottom of Page)"/>
        <w:docPartUnique/>
      </w:docPartObj>
    </w:sdtPr>
    <w:sdtEndPr>
      <w:rPr>
        <w:noProof/>
      </w:rPr>
    </w:sdtEndPr>
    <w:sdtContent>
      <w:p w14:paraId="68AEC62D" w14:textId="0A6155E3" w:rsidR="00D95712" w:rsidRPr="003600B6" w:rsidRDefault="00D95712" w:rsidP="00462DD9">
        <w:pPr>
          <w:pStyle w:val="Footer"/>
          <w:ind w:right="534"/>
          <w:jc w:val="right"/>
          <w:rPr>
            <w:rFonts w:cstheme="minorHAnsi"/>
          </w:rPr>
        </w:pPr>
        <w:r>
          <w:rPr>
            <w:noProof/>
            <w:lang w:val="en-US"/>
          </w:rPr>
          <w:drawing>
            <wp:anchor distT="0" distB="0" distL="114300" distR="114300" simplePos="0" relativeHeight="251656704" behindDoc="0" locked="0" layoutInCell="1" allowOverlap="1" wp14:anchorId="033261C9" wp14:editId="52EC4F89">
              <wp:simplePos x="0" y="0"/>
              <wp:positionH relativeFrom="column">
                <wp:posOffset>1506220</wp:posOffset>
              </wp:positionH>
              <wp:positionV relativeFrom="paragraph">
                <wp:posOffset>5715</wp:posOffset>
              </wp:positionV>
              <wp:extent cx="2999740" cy="567055"/>
              <wp:effectExtent l="0" t="0" r="0" b="4445"/>
              <wp:wrapNone/>
              <wp:docPr id="1960434167" name="Picture 196043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sdt>
          <w:sdtPr>
            <w:id w:val="-1107119958"/>
            <w:docPartObj>
              <w:docPartGallery w:val="Page Numbers (Bottom of Page)"/>
              <w:docPartUnique/>
            </w:docPartObj>
          </w:sdtPr>
          <w:sdtEndPr>
            <w:rPr>
              <w:rFonts w:cstheme="minorHAnsi"/>
              <w:noProof/>
            </w:rPr>
          </w:sdtEndPr>
          <w:sdtContent>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sz w:val="18"/>
                <w:szCs w:val="18"/>
              </w:rPr>
              <w:t>36</w:t>
            </w:r>
            <w:r w:rsidRPr="00AC7D4F">
              <w:rPr>
                <w:rFonts w:cstheme="minorHAnsi"/>
                <w:i/>
                <w:iCs/>
                <w:sz w:val="18"/>
                <w:szCs w:val="18"/>
              </w:rPr>
              <w:fldChar w:fldCharType="end"/>
            </w:r>
          </w:sdtContent>
        </w:sdt>
      </w:p>
      <w:p w14:paraId="16EA0880" w14:textId="7BED2EC5" w:rsidR="00D95712" w:rsidRDefault="00D95712">
        <w:pPr>
          <w:pStyle w:val="Footer"/>
          <w:jc w:val="right"/>
        </w:pPr>
      </w:p>
    </w:sdtContent>
  </w:sdt>
  <w:p w14:paraId="4E213274" w14:textId="12BB5DE0" w:rsidR="00D95712" w:rsidRDefault="00D95712">
    <w:pPr>
      <w:pStyle w:val="Footer"/>
    </w:pPr>
    <w:r>
      <w:t xml:space="preserve">                      </w:t>
    </w:r>
    <w:r>
      <w:rPr>
        <w:noProof/>
        <w:lang w:eastAsia="el-G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9F31A" w14:textId="012637C9" w:rsidR="00D95712" w:rsidRDefault="00D95712">
    <w:pPr>
      <w:pStyle w:val="Footer"/>
    </w:pPr>
    <w:r>
      <w:rPr>
        <w:noProof/>
        <w:lang w:val="en-US"/>
      </w:rPr>
      <w:drawing>
        <wp:anchor distT="0" distB="0" distL="114300" distR="114300" simplePos="0" relativeHeight="251655680" behindDoc="0" locked="0" layoutInCell="1" allowOverlap="1" wp14:anchorId="6C2F42E6" wp14:editId="61F61065">
          <wp:simplePos x="0" y="0"/>
          <wp:positionH relativeFrom="column">
            <wp:posOffset>1681213</wp:posOffset>
          </wp:positionH>
          <wp:positionV relativeFrom="paragraph">
            <wp:posOffset>27804</wp:posOffset>
          </wp:positionV>
          <wp:extent cx="2999740" cy="567055"/>
          <wp:effectExtent l="0" t="0" r="0" b="4445"/>
          <wp:wrapNone/>
          <wp:docPr id="1960434168" name="Picture 196043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sdt>
    <w:sdtPr>
      <w:id w:val="-2077272729"/>
      <w:docPartObj>
        <w:docPartGallery w:val="Page Numbers (Bottom of Page)"/>
        <w:docPartUnique/>
      </w:docPartObj>
    </w:sdtPr>
    <w:sdtEndPr>
      <w:rPr>
        <w:rFonts w:cstheme="minorHAnsi"/>
        <w:noProof/>
      </w:rPr>
    </w:sdtEndPr>
    <w:sdtContent>
      <w:p w14:paraId="53D02332" w14:textId="52AE5C9E" w:rsidR="00D95712" w:rsidRPr="003600B6" w:rsidRDefault="00D95712" w:rsidP="00CE0664">
        <w:pPr>
          <w:pStyle w:val="Footer"/>
          <w:jc w:val="right"/>
          <w:rPr>
            <w:rFonts w:cstheme="minorHAnsi"/>
          </w:rPr>
        </w:pP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38</w:t>
        </w:r>
        <w:r w:rsidRPr="00AC7D4F">
          <w:rPr>
            <w:rFonts w:cstheme="minorHAnsi"/>
            <w:i/>
            <w:iCs/>
            <w:sz w:val="18"/>
            <w:szCs w:val="18"/>
          </w:rPr>
          <w:fldChar w:fldCharType="end"/>
        </w:r>
      </w:p>
    </w:sdtContent>
  </w:sdt>
  <w:p w14:paraId="78A9741B" w14:textId="25E29977" w:rsidR="00D95712" w:rsidRDefault="00D95712" w:rsidP="00CE0664">
    <w:pPr>
      <w:pStyle w:val="Footer"/>
      <w:jc w:val="center"/>
    </w:pPr>
  </w:p>
  <w:p w14:paraId="7D615294" w14:textId="09CF9B4E" w:rsidR="00D95712" w:rsidRDefault="00D95712" w:rsidP="00F0446E">
    <w:pPr>
      <w:pStyle w:val="Footer"/>
      <w:tabs>
        <w:tab w:val="clear" w:pos="4153"/>
        <w:tab w:val="clear" w:pos="8306"/>
        <w:tab w:val="left" w:pos="627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415208"/>
      <w:docPartObj>
        <w:docPartGallery w:val="Page Numbers (Bottom of Page)"/>
        <w:docPartUnique/>
      </w:docPartObj>
    </w:sdtPr>
    <w:sdtEndPr>
      <w:rPr>
        <w:rFonts w:cstheme="minorHAnsi"/>
        <w:noProof/>
      </w:rPr>
    </w:sdtEndPr>
    <w:sdtContent>
      <w:p w14:paraId="79AEFA0B" w14:textId="50161A91" w:rsidR="00D95712" w:rsidRPr="003600B6" w:rsidRDefault="00D95712" w:rsidP="00F0446E">
        <w:pPr>
          <w:pStyle w:val="Footer"/>
          <w:jc w:val="right"/>
          <w:rPr>
            <w:rFonts w:cstheme="minorHAnsi"/>
          </w:rPr>
        </w:pPr>
        <w:r w:rsidRPr="00AC7D4F">
          <w:rPr>
            <w:i/>
            <w:iCs/>
            <w:noProof/>
            <w:sz w:val="18"/>
            <w:szCs w:val="18"/>
            <w:lang w:val="en-US"/>
          </w:rPr>
          <w:drawing>
            <wp:anchor distT="0" distB="0" distL="114300" distR="114300" simplePos="0" relativeHeight="251684352" behindDoc="0" locked="0" layoutInCell="1" allowOverlap="1" wp14:anchorId="7B061C3E" wp14:editId="086FEFF8">
              <wp:simplePos x="0" y="0"/>
              <wp:positionH relativeFrom="column">
                <wp:posOffset>2895600</wp:posOffset>
              </wp:positionH>
              <wp:positionV relativeFrom="paragraph">
                <wp:posOffset>-190500</wp:posOffset>
              </wp:positionV>
              <wp:extent cx="2999740" cy="567055"/>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4112" behindDoc="0" locked="0" layoutInCell="1" allowOverlap="1" wp14:anchorId="64EA442C" wp14:editId="4E0F28B4">
              <wp:simplePos x="0" y="0"/>
              <wp:positionH relativeFrom="column">
                <wp:posOffset>165735</wp:posOffset>
              </wp:positionH>
              <wp:positionV relativeFrom="paragraph">
                <wp:posOffset>3131820</wp:posOffset>
              </wp:positionV>
              <wp:extent cx="2999740" cy="5670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48BB714E" w14:textId="0D8F4BA7" w:rsidR="00D95712" w:rsidRDefault="00D95712" w:rsidP="00F0446E">
    <w:pPr>
      <w:pStyle w:val="Footer"/>
      <w:jc w:val="center"/>
    </w:pPr>
    <w:r w:rsidRPr="00AC7D4F">
      <w:rPr>
        <w:i/>
        <w:iCs/>
        <w:noProof/>
        <w:sz w:val="18"/>
        <w:szCs w:val="18"/>
        <w:lang w:val="en-US"/>
      </w:rPr>
      <w:drawing>
        <wp:anchor distT="0" distB="0" distL="114300" distR="114300" simplePos="0" relativeHeight="251676160" behindDoc="0" locked="0" layoutInCell="1" allowOverlap="1" wp14:anchorId="6E8FEA71" wp14:editId="73217ACE">
          <wp:simplePos x="0" y="0"/>
          <wp:positionH relativeFrom="column">
            <wp:posOffset>2139315</wp:posOffset>
          </wp:positionH>
          <wp:positionV relativeFrom="paragraph">
            <wp:posOffset>2946400</wp:posOffset>
          </wp:positionV>
          <wp:extent cx="2999740" cy="567055"/>
          <wp:effectExtent l="0" t="0" r="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2064" behindDoc="0" locked="0" layoutInCell="1" allowOverlap="1" wp14:anchorId="59F69A2C" wp14:editId="4A4ACC0F">
          <wp:simplePos x="0" y="0"/>
          <wp:positionH relativeFrom="column">
            <wp:posOffset>2951480</wp:posOffset>
          </wp:positionH>
          <wp:positionV relativeFrom="paragraph">
            <wp:posOffset>3017520</wp:posOffset>
          </wp:positionV>
          <wp:extent cx="2999740" cy="567055"/>
          <wp:effectExtent l="0" t="0" r="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7840"/>
      <w:docPartObj>
        <w:docPartGallery w:val="Page Numbers (Bottom of Page)"/>
        <w:docPartUnique/>
      </w:docPartObj>
    </w:sdtPr>
    <w:sdtEndPr>
      <w:rPr>
        <w:rFonts w:cstheme="minorHAnsi"/>
        <w:noProof/>
      </w:rPr>
    </w:sdtEndPr>
    <w:sdtContent>
      <w:p w14:paraId="35858149" w14:textId="655260A1" w:rsidR="00D95712" w:rsidRPr="003600B6" w:rsidRDefault="00D95712" w:rsidP="00F0446E">
        <w:pPr>
          <w:pStyle w:val="Footer"/>
          <w:jc w:val="right"/>
          <w:rPr>
            <w:rFonts w:cstheme="minorHAnsi"/>
          </w:rPr>
        </w:pPr>
        <w:r w:rsidRPr="00AC7D4F">
          <w:rPr>
            <w:i/>
            <w:iCs/>
            <w:noProof/>
            <w:sz w:val="18"/>
            <w:szCs w:val="18"/>
            <w:lang w:val="en-US"/>
          </w:rPr>
          <w:drawing>
            <wp:anchor distT="0" distB="0" distL="114300" distR="114300" simplePos="0" relativeHeight="251682304" behindDoc="0" locked="0" layoutInCell="1" allowOverlap="1" wp14:anchorId="312CD13A" wp14:editId="5D97838A">
              <wp:simplePos x="0" y="0"/>
              <wp:positionH relativeFrom="column">
                <wp:posOffset>670560</wp:posOffset>
              </wp:positionH>
              <wp:positionV relativeFrom="paragraph">
                <wp:posOffset>-43815</wp:posOffset>
              </wp:positionV>
              <wp:extent cx="2999740" cy="567055"/>
              <wp:effectExtent l="0" t="0" r="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9232" behindDoc="0" locked="0" layoutInCell="1" allowOverlap="1" wp14:anchorId="4E041A87" wp14:editId="0E7A8563">
              <wp:simplePos x="0" y="0"/>
              <wp:positionH relativeFrom="column">
                <wp:posOffset>165735</wp:posOffset>
              </wp:positionH>
              <wp:positionV relativeFrom="paragraph">
                <wp:posOffset>3131820</wp:posOffset>
              </wp:positionV>
              <wp:extent cx="2999740" cy="567055"/>
              <wp:effectExtent l="0" t="0" r="0"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5DBD9B85" w14:textId="0253D656" w:rsidR="00D95712" w:rsidRDefault="00D95712" w:rsidP="00F0446E">
    <w:pPr>
      <w:pStyle w:val="Footer"/>
      <w:jc w:val="center"/>
    </w:pPr>
    <w:r w:rsidRPr="00AC7D4F">
      <w:rPr>
        <w:i/>
        <w:iCs/>
        <w:noProof/>
        <w:sz w:val="18"/>
        <w:szCs w:val="18"/>
        <w:lang w:val="en-US"/>
      </w:rPr>
      <w:drawing>
        <wp:anchor distT="0" distB="0" distL="114300" distR="114300" simplePos="0" relativeHeight="251680256" behindDoc="0" locked="0" layoutInCell="1" allowOverlap="1" wp14:anchorId="0D5BE05D" wp14:editId="18BB0882">
          <wp:simplePos x="0" y="0"/>
          <wp:positionH relativeFrom="column">
            <wp:posOffset>2139315</wp:posOffset>
          </wp:positionH>
          <wp:positionV relativeFrom="paragraph">
            <wp:posOffset>2946400</wp:posOffset>
          </wp:positionV>
          <wp:extent cx="2999740" cy="567055"/>
          <wp:effectExtent l="0" t="0" r="0" b="44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AC7D4F">
      <w:rPr>
        <w:i/>
        <w:iCs/>
        <w:noProof/>
        <w:sz w:val="18"/>
        <w:szCs w:val="18"/>
        <w:lang w:val="en-US"/>
      </w:rPr>
      <w:drawing>
        <wp:anchor distT="0" distB="0" distL="114300" distR="114300" simplePos="0" relativeHeight="251678208" behindDoc="0" locked="0" layoutInCell="1" allowOverlap="1" wp14:anchorId="5A4229F5" wp14:editId="375087D4">
          <wp:simplePos x="0" y="0"/>
          <wp:positionH relativeFrom="column">
            <wp:posOffset>2951480</wp:posOffset>
          </wp:positionH>
          <wp:positionV relativeFrom="paragraph">
            <wp:posOffset>3017520</wp:posOffset>
          </wp:positionV>
          <wp:extent cx="2999740" cy="567055"/>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326597"/>
      <w:docPartObj>
        <w:docPartGallery w:val="Page Numbers (Bottom of Page)"/>
        <w:docPartUnique/>
      </w:docPartObj>
    </w:sdtPr>
    <w:sdtEndPr>
      <w:rPr>
        <w:rFonts w:cstheme="minorHAnsi"/>
        <w:noProof/>
      </w:rPr>
    </w:sdtEndPr>
    <w:sdtContent>
      <w:p w14:paraId="49E6A32A" w14:textId="77777777" w:rsidR="00D95712" w:rsidRPr="003600B6" w:rsidRDefault="00D95712" w:rsidP="00F0446E">
        <w:pPr>
          <w:pStyle w:val="Footer"/>
          <w:jc w:val="right"/>
          <w:rPr>
            <w:rFonts w:cstheme="minorHAnsi"/>
          </w:rPr>
        </w:pPr>
        <w:r w:rsidRPr="00AC7D4F">
          <w:rPr>
            <w:rFonts w:cstheme="minorHAnsi"/>
            <w:i/>
            <w:iCs/>
            <w:sz w:val="18"/>
            <w:szCs w:val="18"/>
          </w:rPr>
          <w:fldChar w:fldCharType="begin"/>
        </w:r>
        <w:r w:rsidRPr="00AC7D4F">
          <w:rPr>
            <w:rFonts w:cstheme="minorHAnsi"/>
            <w:i/>
            <w:iCs/>
            <w:sz w:val="18"/>
            <w:szCs w:val="18"/>
          </w:rPr>
          <w:instrText xml:space="preserve"> PAGE   \* MERGEFORMAT </w:instrText>
        </w:r>
        <w:r w:rsidRPr="00AC7D4F">
          <w:rPr>
            <w:rFonts w:cstheme="minorHAnsi"/>
            <w:i/>
            <w:iCs/>
            <w:sz w:val="18"/>
            <w:szCs w:val="18"/>
          </w:rPr>
          <w:fldChar w:fldCharType="separate"/>
        </w:r>
        <w:r>
          <w:rPr>
            <w:rFonts w:cstheme="minorHAnsi"/>
            <w:i/>
            <w:iCs/>
            <w:noProof/>
            <w:sz w:val="18"/>
            <w:szCs w:val="18"/>
          </w:rPr>
          <w:t>31</w:t>
        </w:r>
        <w:r w:rsidRPr="00AC7D4F">
          <w:rPr>
            <w:rFonts w:cstheme="minorHAnsi"/>
            <w:i/>
            <w:iCs/>
            <w:sz w:val="18"/>
            <w:szCs w:val="18"/>
          </w:rPr>
          <w:fldChar w:fldCharType="end"/>
        </w:r>
      </w:p>
    </w:sdtContent>
  </w:sdt>
  <w:p w14:paraId="300E5355" w14:textId="77777777" w:rsidR="00D95712" w:rsidRDefault="00D95712" w:rsidP="00F0446E">
    <w:pPr>
      <w:pStyle w:val="Footer"/>
      <w:jc w:val="center"/>
    </w:pPr>
    <w:r w:rsidRPr="00AC7D4F">
      <w:rPr>
        <w:i/>
        <w:iCs/>
        <w:noProof/>
        <w:sz w:val="18"/>
        <w:szCs w:val="18"/>
        <w:lang w:val="en-US"/>
      </w:rPr>
      <w:drawing>
        <wp:anchor distT="0" distB="0" distL="114300" distR="114300" simplePos="0" relativeHeight="251668992" behindDoc="0" locked="0" layoutInCell="1" allowOverlap="1" wp14:anchorId="309FABE3" wp14:editId="7891EC4B">
          <wp:simplePos x="0" y="0"/>
          <wp:positionH relativeFrom="column">
            <wp:posOffset>3188970</wp:posOffset>
          </wp:positionH>
          <wp:positionV relativeFrom="paragraph">
            <wp:posOffset>-264795</wp:posOffset>
          </wp:positionV>
          <wp:extent cx="2999740" cy="567055"/>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59892"/>
      <w:docPartObj>
        <w:docPartGallery w:val="Page Numbers (Bottom of Page)"/>
        <w:docPartUnique/>
      </w:docPartObj>
    </w:sdtPr>
    <w:sdtEndPr>
      <w:rPr>
        <w:rFonts w:cstheme="minorHAnsi"/>
        <w:noProof/>
      </w:rPr>
    </w:sdtEndPr>
    <w:sdtContent>
      <w:p w14:paraId="271631C5" w14:textId="77777777" w:rsidR="00D95712" w:rsidRPr="003600B6" w:rsidRDefault="00D95712" w:rsidP="00153925">
        <w:pPr>
          <w:pStyle w:val="Footer"/>
          <w:rPr>
            <w:rFonts w:cstheme="minorHAnsi"/>
          </w:rPr>
        </w:pPr>
        <w:r>
          <w:rPr>
            <w:noProof/>
            <w:lang w:eastAsia="el-GR"/>
          </w:rPr>
          <w:drawing>
            <wp:anchor distT="0" distB="0" distL="114300" distR="114300" simplePos="0" relativeHeight="251695616" behindDoc="0" locked="0" layoutInCell="1" allowOverlap="1" wp14:anchorId="17B84949" wp14:editId="13E02CBF">
              <wp:simplePos x="0" y="0"/>
              <wp:positionH relativeFrom="column">
                <wp:posOffset>1797050</wp:posOffset>
              </wp:positionH>
              <wp:positionV relativeFrom="paragraph">
                <wp:posOffset>-13335</wp:posOffset>
              </wp:positionV>
              <wp:extent cx="2999740" cy="567055"/>
              <wp:effectExtent l="0" t="0" r="0" b="4445"/>
              <wp:wrapNone/>
              <wp:docPr id="1116682747" name="Picture 1116682747"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2947" name="Picture 1008972947"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t xml:space="preserve">Εκδ.1/01.11.23                                                                              </w:t>
        </w:r>
        <w:r>
          <w:tab/>
        </w:r>
        <w:r>
          <w:tab/>
        </w:r>
        <w:r>
          <w:tab/>
        </w:r>
        <w:r w:rsidRPr="00017A7F">
          <w:fldChar w:fldCharType="begin"/>
        </w:r>
        <w:r w:rsidRPr="00017A7F">
          <w:instrText xml:space="preserve"> PAGE  \* Arabic  \* MERGEFORMAT </w:instrText>
        </w:r>
        <w:r w:rsidRPr="00017A7F">
          <w:fldChar w:fldCharType="separate"/>
        </w:r>
        <w:r>
          <w:t>29</w:t>
        </w:r>
        <w:r w:rsidRPr="00017A7F">
          <w:fldChar w:fldCharType="end"/>
        </w:r>
        <w:r w:rsidRPr="00017A7F">
          <w:t xml:space="preserve"> από </w:t>
        </w:r>
        <w:fldSimple w:instr=" NUMPAGES  \* Arabic  \* MERGEFORMAT ">
          <w:r>
            <w:t>40</w:t>
          </w:r>
        </w:fldSimple>
        <w:r w:rsidRPr="00017A7F">
          <w:rPr>
            <w:i/>
            <w:iCs/>
            <w:noProof/>
            <w:sz w:val="18"/>
            <w:szCs w:val="18"/>
            <w:lang w:eastAsia="el-GR"/>
          </w:rPr>
          <w:drawing>
            <wp:anchor distT="0" distB="0" distL="114300" distR="114300" simplePos="0" relativeHeight="251699712" behindDoc="0" locked="0" layoutInCell="1" allowOverlap="1" wp14:anchorId="1A2149D8" wp14:editId="0A1AAEA0">
              <wp:simplePos x="0" y="0"/>
              <wp:positionH relativeFrom="margin">
                <wp:posOffset>-418465</wp:posOffset>
              </wp:positionH>
              <wp:positionV relativeFrom="paragraph">
                <wp:posOffset>3359785</wp:posOffset>
              </wp:positionV>
              <wp:extent cx="2999740" cy="567055"/>
              <wp:effectExtent l="0" t="0" r="0" b="4445"/>
              <wp:wrapNone/>
              <wp:docPr id="1114774523" name="Picture 1114774523"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15956" name="Picture 839715956"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rPr>
            <w:i/>
            <w:iCs/>
            <w:noProof/>
            <w:sz w:val="18"/>
            <w:szCs w:val="18"/>
            <w:lang w:eastAsia="el-GR"/>
          </w:rPr>
          <w:drawing>
            <wp:anchor distT="0" distB="0" distL="114300" distR="114300" simplePos="0" relativeHeight="251698688" behindDoc="0" locked="0" layoutInCell="1" allowOverlap="1" wp14:anchorId="3CA9EAB8" wp14:editId="5D9E7054">
              <wp:simplePos x="0" y="0"/>
              <wp:positionH relativeFrom="margin">
                <wp:posOffset>1937385</wp:posOffset>
              </wp:positionH>
              <wp:positionV relativeFrom="paragraph">
                <wp:posOffset>2696845</wp:posOffset>
              </wp:positionV>
              <wp:extent cx="2999740" cy="567055"/>
              <wp:effectExtent l="0" t="0" r="0" b="4445"/>
              <wp:wrapNone/>
              <wp:docPr id="465502885" name="Picture 46550288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58172" name="Picture 1188258172"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rPr>
            <w:i/>
            <w:iCs/>
            <w:noProof/>
            <w:sz w:val="18"/>
            <w:szCs w:val="18"/>
            <w:lang w:eastAsia="el-GR"/>
          </w:rPr>
          <w:drawing>
            <wp:anchor distT="0" distB="0" distL="114300" distR="114300" simplePos="0" relativeHeight="251697664" behindDoc="0" locked="0" layoutInCell="1" allowOverlap="1" wp14:anchorId="22483E67" wp14:editId="488EC0DF">
              <wp:simplePos x="0" y="0"/>
              <wp:positionH relativeFrom="margin">
                <wp:posOffset>2388235</wp:posOffset>
              </wp:positionH>
              <wp:positionV relativeFrom="paragraph">
                <wp:posOffset>2760345</wp:posOffset>
              </wp:positionV>
              <wp:extent cx="2999740" cy="567055"/>
              <wp:effectExtent l="0" t="0" r="0" b="4445"/>
              <wp:wrapNone/>
              <wp:docPr id="1810022779" name="Picture 1810022779"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7564" name="Picture 147997564"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rPr>
            <w:i/>
            <w:iCs/>
            <w:noProof/>
            <w:sz w:val="18"/>
            <w:szCs w:val="18"/>
            <w:lang w:eastAsia="el-GR"/>
          </w:rPr>
          <w:drawing>
            <wp:anchor distT="0" distB="0" distL="114300" distR="114300" simplePos="0" relativeHeight="251696640" behindDoc="0" locked="0" layoutInCell="1" allowOverlap="1" wp14:anchorId="278A017B" wp14:editId="746796AF">
              <wp:simplePos x="0" y="0"/>
              <wp:positionH relativeFrom="column">
                <wp:posOffset>2498090</wp:posOffset>
              </wp:positionH>
              <wp:positionV relativeFrom="paragraph">
                <wp:posOffset>2792095</wp:posOffset>
              </wp:positionV>
              <wp:extent cx="2999740" cy="567055"/>
              <wp:effectExtent l="0" t="0" r="0" b="4445"/>
              <wp:wrapNone/>
              <wp:docPr id="1960434162" name="Picture 196043416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416800" name="Picture 722416800" descr="A blue flag with yellow sta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r w:rsidRPr="00017A7F">
          <w:t xml:space="preserve">                                                                             </w:t>
        </w:r>
        <w:r>
          <w:tab/>
        </w:r>
        <w:r>
          <w:tab/>
        </w:r>
        <w:r>
          <w:tab/>
        </w:r>
        <w:r>
          <w:tab/>
        </w:r>
      </w:p>
    </w:sdtContent>
  </w:sdt>
  <w:p w14:paraId="19801DCC" w14:textId="77777777" w:rsidR="00D95712" w:rsidRDefault="00D95712" w:rsidP="001539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C7A89" w14:textId="77777777" w:rsidR="00D95712" w:rsidRDefault="00D95712">
    <w:pPr>
      <w:pStyle w:val="Footer"/>
    </w:pPr>
    <w:r>
      <w:rPr>
        <w:noProof/>
        <w:lang w:eastAsia="el-GR"/>
      </w:rPr>
      <w:drawing>
        <wp:anchor distT="0" distB="0" distL="114300" distR="114300" simplePos="0" relativeHeight="251694592" behindDoc="0" locked="0" layoutInCell="1" allowOverlap="1" wp14:anchorId="450CB0F5" wp14:editId="12ED8ABD">
          <wp:simplePos x="0" y="0"/>
          <wp:positionH relativeFrom="column">
            <wp:posOffset>1750695</wp:posOffset>
          </wp:positionH>
          <wp:positionV relativeFrom="paragraph">
            <wp:posOffset>1905</wp:posOffset>
          </wp:positionV>
          <wp:extent cx="2999740" cy="567055"/>
          <wp:effectExtent l="0" t="0" r="0" b="4445"/>
          <wp:wrapNone/>
          <wp:docPr id="677500502" name="Picture 67750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p w14:paraId="7EA5805B" w14:textId="77777777" w:rsidR="00D95712" w:rsidRPr="003600B6" w:rsidRDefault="00D95712" w:rsidP="00CE0664">
    <w:pPr>
      <w:pStyle w:val="Footer"/>
      <w:jc w:val="right"/>
      <w:rPr>
        <w:rFonts w:cstheme="minorHAnsi"/>
      </w:rPr>
    </w:pP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fldSimple w:instr=" NUMPAGES  \* Arabic  \* MERGEFORMAT ">
      <w:r>
        <w:t>40</w:t>
      </w:r>
    </w:fldSimple>
  </w:p>
  <w:p w14:paraId="2E3A11CE" w14:textId="77777777" w:rsidR="00D95712" w:rsidRDefault="00D95712" w:rsidP="00CE0664">
    <w:pPr>
      <w:pStyle w:val="Footer"/>
      <w:jc w:val="center"/>
    </w:pPr>
  </w:p>
  <w:p w14:paraId="04C9D14C" w14:textId="77777777" w:rsidR="00D95712" w:rsidRDefault="00D95712" w:rsidP="00F0446E">
    <w:pPr>
      <w:pStyle w:val="Footer"/>
      <w:tabs>
        <w:tab w:val="clear" w:pos="4153"/>
        <w:tab w:val="clear" w:pos="8306"/>
        <w:tab w:val="left" w:pos="6270"/>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665181"/>
      <w:docPartObj>
        <w:docPartGallery w:val="Page Numbers (Bottom of Page)"/>
        <w:docPartUnique/>
      </w:docPartObj>
    </w:sdtPr>
    <w:sdtEndPr>
      <w:rPr>
        <w:rFonts w:cstheme="minorHAnsi"/>
        <w:noProof/>
      </w:rPr>
    </w:sdtEndPr>
    <w:sdtContent>
      <w:p w14:paraId="392D1872" w14:textId="77777777" w:rsidR="00D95712" w:rsidRPr="003600B6" w:rsidRDefault="00D95712" w:rsidP="00153925">
        <w:pPr>
          <w:pStyle w:val="Footer"/>
          <w:rPr>
            <w:rFonts w:cstheme="minorHAnsi"/>
          </w:rPr>
        </w:pPr>
        <w:r>
          <w:rPr>
            <w:noProof/>
            <w:lang w:eastAsia="el-GR"/>
          </w:rPr>
          <w:drawing>
            <wp:anchor distT="0" distB="0" distL="114300" distR="114300" simplePos="0" relativeHeight="251690496" behindDoc="0" locked="0" layoutInCell="1" allowOverlap="1" wp14:anchorId="3DF01F12" wp14:editId="3FE4C809">
              <wp:simplePos x="0" y="0"/>
              <wp:positionH relativeFrom="column">
                <wp:posOffset>1797050</wp:posOffset>
              </wp:positionH>
              <wp:positionV relativeFrom="paragraph">
                <wp:posOffset>-26035</wp:posOffset>
              </wp:positionV>
              <wp:extent cx="2999740" cy="567055"/>
              <wp:effectExtent l="0" t="0" r="0" b="4445"/>
              <wp:wrapNone/>
              <wp:docPr id="523619508" name="Picture 523619508"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2947" name="Picture 1008972947" descr="A blue flag with yellow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120FA8D4" w14:textId="77777777" w:rsidR="00D95712" w:rsidRDefault="00D95712" w:rsidP="001539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BD900" w14:textId="77777777" w:rsidR="00D95712" w:rsidRDefault="00D95712">
    <w:pPr>
      <w:pStyle w:val="Footer"/>
    </w:pPr>
    <w:r>
      <w:tab/>
    </w:r>
    <w:r>
      <w:tab/>
    </w:r>
    <w:r>
      <w:tab/>
    </w:r>
    <w:r>
      <w:tab/>
    </w: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fldSimple w:instr=" NUMPAGES  \* Arabic  \* MERGEFORMAT ">
      <w:r>
        <w:t>40</w:t>
      </w:r>
    </w:fldSimple>
    <w:r>
      <w:rPr>
        <w:noProof/>
        <w:lang w:eastAsia="el-GR"/>
      </w:rPr>
      <w:drawing>
        <wp:anchor distT="0" distB="0" distL="114300" distR="114300" simplePos="0" relativeHeight="251693568" behindDoc="0" locked="0" layoutInCell="1" allowOverlap="1" wp14:anchorId="46DADA95" wp14:editId="550073BF">
          <wp:simplePos x="0" y="0"/>
          <wp:positionH relativeFrom="column">
            <wp:posOffset>1788795</wp:posOffset>
          </wp:positionH>
          <wp:positionV relativeFrom="paragraph">
            <wp:posOffset>1905</wp:posOffset>
          </wp:positionV>
          <wp:extent cx="2999740" cy="567055"/>
          <wp:effectExtent l="0" t="0" r="0" b="4445"/>
          <wp:wrapNone/>
          <wp:docPr id="966790211" name="Picture 96679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p w14:paraId="7750913D" w14:textId="77777777" w:rsidR="00D95712" w:rsidRPr="003600B6" w:rsidRDefault="00D95712" w:rsidP="00CE0664">
    <w:pPr>
      <w:pStyle w:val="Footer"/>
      <w:jc w:val="right"/>
      <w:rPr>
        <w:rFonts w:cstheme="minorHAnsi"/>
      </w:rPr>
    </w:pPr>
  </w:p>
  <w:p w14:paraId="68E0D2DC" w14:textId="77777777" w:rsidR="00D95712" w:rsidRDefault="00D95712" w:rsidP="00CE0664">
    <w:pPr>
      <w:pStyle w:val="Footer"/>
      <w:jc w:val="center"/>
    </w:pPr>
  </w:p>
  <w:p w14:paraId="14062BF3" w14:textId="77777777" w:rsidR="00D95712" w:rsidRDefault="00D95712" w:rsidP="00F0446E">
    <w:pPr>
      <w:pStyle w:val="Footer"/>
      <w:tabs>
        <w:tab w:val="clear" w:pos="4153"/>
        <w:tab w:val="clear" w:pos="8306"/>
        <w:tab w:val="left" w:pos="6270"/>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5A43" w14:textId="77777777" w:rsidR="00D95712" w:rsidRDefault="00D95712">
    <w:pPr>
      <w:pStyle w:val="Footer"/>
    </w:pPr>
    <w:r>
      <w:rPr>
        <w:noProof/>
        <w:lang w:eastAsia="el-GR"/>
      </w:rPr>
      <w:drawing>
        <wp:anchor distT="0" distB="0" distL="114300" distR="114300" simplePos="0" relativeHeight="251691520" behindDoc="0" locked="0" layoutInCell="1" allowOverlap="1" wp14:anchorId="6A4390F9" wp14:editId="3D1D8995">
          <wp:simplePos x="0" y="0"/>
          <wp:positionH relativeFrom="column">
            <wp:posOffset>1833245</wp:posOffset>
          </wp:positionH>
          <wp:positionV relativeFrom="paragraph">
            <wp:posOffset>-17145</wp:posOffset>
          </wp:positionV>
          <wp:extent cx="2999740" cy="567055"/>
          <wp:effectExtent l="0" t="0" r="0" b="4445"/>
          <wp:wrapNone/>
          <wp:docPr id="70069560" name="Picture 7006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567055"/>
                  </a:xfrm>
                  <a:prstGeom prst="rect">
                    <a:avLst/>
                  </a:prstGeom>
                  <a:noFill/>
                </pic:spPr>
              </pic:pic>
            </a:graphicData>
          </a:graphic>
          <wp14:sizeRelH relativeFrom="page">
            <wp14:pctWidth>0</wp14:pctWidth>
          </wp14:sizeRelH>
          <wp14:sizeRelV relativeFrom="page">
            <wp14:pctHeight>0</wp14:pctHeight>
          </wp14:sizeRelV>
        </wp:anchor>
      </w:drawing>
    </w:r>
  </w:p>
  <w:p w14:paraId="38587BCE" w14:textId="77777777" w:rsidR="00D95712" w:rsidRPr="003600B6" w:rsidRDefault="00D95712" w:rsidP="00CE0664">
    <w:pPr>
      <w:pStyle w:val="Footer"/>
      <w:jc w:val="right"/>
      <w:rPr>
        <w:rFonts w:cstheme="minorHAnsi"/>
      </w:rPr>
    </w:pPr>
    <w:r w:rsidRPr="00017A7F">
      <w:fldChar w:fldCharType="begin"/>
    </w:r>
    <w:r w:rsidRPr="00017A7F">
      <w:instrText xml:space="preserve"> PAGE  \* Arabic  \* MERGEFORMAT </w:instrText>
    </w:r>
    <w:r w:rsidRPr="00017A7F">
      <w:fldChar w:fldCharType="separate"/>
    </w:r>
    <w:r>
      <w:t>30</w:t>
    </w:r>
    <w:r w:rsidRPr="00017A7F">
      <w:fldChar w:fldCharType="end"/>
    </w:r>
    <w:r w:rsidRPr="00017A7F">
      <w:t xml:space="preserve"> από </w:t>
    </w:r>
    <w:fldSimple w:instr=" NUMPAGES  \* Arabic  \* MERGEFORMAT ">
      <w:r>
        <w:t>40</w:t>
      </w:r>
    </w:fldSimple>
  </w:p>
  <w:p w14:paraId="359261E8" w14:textId="77777777" w:rsidR="00D95712" w:rsidRDefault="00D95712" w:rsidP="00CE0664">
    <w:pPr>
      <w:pStyle w:val="Footer"/>
      <w:jc w:val="center"/>
    </w:pPr>
  </w:p>
  <w:p w14:paraId="4BC2D37A" w14:textId="77777777" w:rsidR="00D95712" w:rsidRDefault="00D95712" w:rsidP="00F0446E">
    <w:pPr>
      <w:pStyle w:val="Footer"/>
      <w:tabs>
        <w:tab w:val="clear" w:pos="4153"/>
        <w:tab w:val="clear" w:pos="8306"/>
        <w:tab w:val="left" w:pos="627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835DB" w14:textId="77777777" w:rsidR="00D95712" w:rsidRDefault="00D95712" w:rsidP="001159FD">
      <w:pPr>
        <w:spacing w:before="0" w:after="0" w:line="240" w:lineRule="auto"/>
      </w:pPr>
      <w:r>
        <w:separator/>
      </w:r>
    </w:p>
  </w:footnote>
  <w:footnote w:type="continuationSeparator" w:id="0">
    <w:p w14:paraId="66706BEF" w14:textId="77777777" w:rsidR="00D95712" w:rsidRDefault="00D95712" w:rsidP="001159FD">
      <w:pPr>
        <w:spacing w:before="0" w:after="0" w:line="240" w:lineRule="auto"/>
      </w:pPr>
      <w:r>
        <w:continuationSeparator/>
      </w:r>
    </w:p>
  </w:footnote>
  <w:footnote w:id="1">
    <w:p w14:paraId="76D4394B" w14:textId="77777777" w:rsidR="00D95712" w:rsidRPr="00FB6AFC" w:rsidRDefault="00D95712" w:rsidP="00A46550">
      <w:pPr>
        <w:pStyle w:val="FootnoteText"/>
        <w:rPr>
          <w:lang w:val="el-GR"/>
        </w:rPr>
      </w:pPr>
      <w:r w:rsidRPr="00FB6AFC">
        <w:rPr>
          <w:rStyle w:val="FootnoteReference"/>
          <w:lang w:val="el-GR"/>
        </w:rPr>
        <w:t>[*]</w:t>
      </w:r>
      <w:r w:rsidRPr="00FB6AFC">
        <w:rPr>
          <w:lang w:val="el-GR"/>
        </w:rPr>
        <w:t xml:space="preserve"> </w:t>
      </w:r>
      <w:r w:rsidRPr="00FB6AFC">
        <w:rPr>
          <w:rFonts w:ascii="Arial" w:hAnsi="Arial" w:cs="Arial"/>
          <w:i/>
          <w:iCs/>
          <w:sz w:val="16"/>
          <w:szCs w:val="16"/>
          <w:lang w:val="el-GR"/>
        </w:rPr>
        <w:t>Συμπληρώνεται με σύντομη περιγραφή του χρηματοδοτούμενου επενδυτικού σχεδίου.</w:t>
      </w:r>
    </w:p>
  </w:footnote>
  <w:footnote w:id="2">
    <w:p w14:paraId="46A6ED94" w14:textId="77777777" w:rsidR="00D95712" w:rsidRPr="00CE0664" w:rsidRDefault="00D95712" w:rsidP="00CE0664">
      <w:pPr>
        <w:pStyle w:val="norm"/>
        <w:shd w:val="clear" w:color="auto" w:fill="FFFFFF"/>
        <w:spacing w:before="0" w:beforeAutospacing="0" w:after="0" w:afterAutospacing="0"/>
        <w:jc w:val="both"/>
        <w:rPr>
          <w:rFonts w:asciiTheme="minorHAnsi" w:hAnsiTheme="minorHAnsi" w:cstheme="minorHAnsi"/>
          <w:color w:val="000000"/>
          <w:sz w:val="16"/>
          <w:szCs w:val="16"/>
          <w:lang w:val="el-GR"/>
        </w:rPr>
      </w:pPr>
      <w:r w:rsidRPr="00CE0664">
        <w:rPr>
          <w:rStyle w:val="FootnoteReference"/>
          <w:rFonts w:asciiTheme="minorHAnsi" w:eastAsiaTheme="majorEastAsia" w:hAnsiTheme="minorHAnsi" w:cstheme="minorHAnsi"/>
          <w:sz w:val="16"/>
          <w:szCs w:val="16"/>
        </w:rPr>
        <w:footnoteRef/>
      </w:r>
      <w:r w:rsidRPr="00CE0664">
        <w:rPr>
          <w:rFonts w:asciiTheme="minorHAnsi" w:hAnsiTheme="minorHAnsi" w:cstheme="minorHAnsi"/>
          <w:sz w:val="16"/>
          <w:szCs w:val="16"/>
          <w:lang w:val="el-GR"/>
        </w:rPr>
        <w:t xml:space="preserve">[…]8. </w:t>
      </w:r>
      <w:r w:rsidRPr="00CE0664">
        <w:rPr>
          <w:rFonts w:asciiTheme="minorHAnsi" w:hAnsiTheme="minorHAnsi" w:cstheme="minorHAnsi"/>
          <w:color w:val="000000"/>
          <w:sz w:val="16"/>
          <w:szCs w:val="16"/>
          <w:lang w:val="el-GR"/>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CE0664">
        <w:rPr>
          <w:rFonts w:asciiTheme="minorHAnsi" w:hAnsiTheme="minorHAnsi" w:cstheme="minorHAnsi"/>
          <w:color w:val="000000"/>
          <w:sz w:val="16"/>
          <w:szCs w:val="16"/>
          <w:lang w:val="el-GR"/>
        </w:rPr>
        <w:t>εξαγοράζουσα επιχείρηση υπερβαίνει το σχετικό ανώτατο όριο. Οι ενισχύσεις ήσσονος σημασίας που είχαν χορηγηθεί νομίμως πριν από τη συγχώνευση ή την εξαγορά παραμένουν νόμιμες.</w:t>
      </w:r>
    </w:p>
    <w:p w14:paraId="0CF52002" w14:textId="77777777" w:rsidR="00D95712" w:rsidRPr="00CE0664" w:rsidRDefault="00D95712" w:rsidP="00CE0664">
      <w:pPr>
        <w:shd w:val="clear" w:color="auto" w:fill="FFFFFF"/>
        <w:spacing w:before="120"/>
        <w:jc w:val="both"/>
        <w:rPr>
          <w:rFonts w:cstheme="minorHAnsi"/>
          <w:color w:val="000000"/>
          <w:sz w:val="16"/>
          <w:szCs w:val="16"/>
        </w:rPr>
      </w:pPr>
      <w:r w:rsidRPr="00CE0664">
        <w:rPr>
          <w:rFonts w:cstheme="minorHAnsi"/>
          <w:color w:val="000000"/>
          <w:sz w:val="16"/>
          <w:szCs w:val="16"/>
        </w:rPr>
        <w:t>9.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32D9AD04" w14:textId="77777777" w:rsidR="00D95712" w:rsidRPr="00FB6AFC" w:rsidRDefault="00D95712" w:rsidP="00A46550">
      <w:pPr>
        <w:pStyle w:val="FootnoteText"/>
        <w:rPr>
          <w:lang w:val="el-GR"/>
        </w:rPr>
      </w:pPr>
    </w:p>
  </w:footnote>
  <w:footnote w:id="3">
    <w:p w14:paraId="47D7536F" w14:textId="77777777" w:rsidR="00D95712" w:rsidRPr="00890BA6" w:rsidRDefault="00D95712" w:rsidP="00890BA6">
      <w:pPr>
        <w:pStyle w:val="FootnoteText"/>
        <w:rPr>
          <w:lang w:val="el-GR"/>
        </w:rPr>
      </w:pPr>
      <w:r w:rsidRPr="00890BA6">
        <w:rPr>
          <w:rStyle w:val="FootnoteReference"/>
          <w:lang w:val="el-GR"/>
        </w:rPr>
        <w:t>[*]</w:t>
      </w:r>
      <w:r w:rsidRPr="00890BA6">
        <w:rPr>
          <w:lang w:val="el-GR"/>
        </w:rPr>
        <w:t xml:space="preserve"> </w:t>
      </w:r>
      <w:r w:rsidRPr="00890BA6">
        <w:rPr>
          <w:rFonts w:ascii="Arial" w:hAnsi="Arial" w:cs="Arial"/>
          <w:b/>
          <w:bCs/>
          <w:i/>
          <w:iCs/>
          <w:sz w:val="16"/>
          <w:szCs w:val="16"/>
          <w:lang w:val="el-GR"/>
        </w:rPr>
        <w:t>Συμπληρώνεται με σύντομη περιγραφή του χρηματοδοτούμενου επενδυτικού σχεδίου.</w:t>
      </w:r>
    </w:p>
  </w:footnote>
  <w:footnote w:id="4">
    <w:p w14:paraId="6FDBE04F" w14:textId="77777777" w:rsidR="00D95712" w:rsidRPr="00EB30F9" w:rsidRDefault="00D95712"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από τον ενδιαφερόμενο πολίτη ή Αρχή ή η Υπηρεσία του δημόσιου τομέα, που απευθύνεται η αίτηση.</w:t>
      </w:r>
    </w:p>
  </w:footnote>
  <w:footnote w:id="5">
    <w:p w14:paraId="6139199A" w14:textId="77777777" w:rsidR="00D95712" w:rsidRPr="00EB30F9" w:rsidRDefault="00D95712"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ολογράφως.</w:t>
      </w:r>
    </w:p>
  </w:footnote>
  <w:footnote w:id="6">
    <w:p w14:paraId="66982027" w14:textId="77777777" w:rsidR="00D95712" w:rsidRPr="00EB30F9" w:rsidRDefault="00D95712" w:rsidP="00153925">
      <w:pPr>
        <w:pStyle w:val="FootnoteText"/>
        <w:rPr>
          <w:lang w:val="el-GR"/>
        </w:rPr>
      </w:pPr>
      <w:r w:rsidRPr="00EB30F9">
        <w:rPr>
          <w:rStyle w:val="FootnoteReference"/>
          <w:sz w:val="18"/>
          <w:szCs w:val="18"/>
        </w:rPr>
        <w:footnoteRef/>
      </w:r>
      <w:r w:rsidRPr="00EB30F9">
        <w:rPr>
          <w:sz w:val="18"/>
          <w:szCs w:val="18"/>
          <w:lang w:val="el-GR"/>
        </w:rPr>
        <w:t xml:space="preserve"> </w:t>
      </w:r>
      <w:r w:rsidRPr="00EB30F9">
        <w:rPr>
          <w:rFonts w:eastAsia="Times New Roman" w:cs="Arial"/>
          <w:sz w:val="18"/>
          <w:szCs w:val="18"/>
          <w:shd w:val="clear" w:color="auto" w:fill="FFFFFF"/>
          <w:lang w:val="el-GR" w:eastAsia="en-GB"/>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751677FE" w14:textId="77777777" w:rsidR="00D95712" w:rsidRPr="008763C3" w:rsidRDefault="00D95712" w:rsidP="00153925">
      <w:pPr>
        <w:pStyle w:val="FootnoteText"/>
        <w:rPr>
          <w:lang w:val="el-GR"/>
        </w:rPr>
      </w:pPr>
      <w:r w:rsidRPr="00D23A1D">
        <w:rPr>
          <w:rStyle w:val="FootnoteReference"/>
          <w:b/>
          <w:bCs/>
          <w:sz w:val="18"/>
          <w:szCs w:val="18"/>
        </w:rPr>
        <w:footnoteRef/>
      </w:r>
      <w:r w:rsidRPr="00D23A1D">
        <w:rPr>
          <w:b/>
          <w:bCs/>
          <w:sz w:val="18"/>
          <w:szCs w:val="18"/>
          <w:lang w:val="el-GR"/>
        </w:rPr>
        <w:t xml:space="preserve"> </w:t>
      </w:r>
      <w:r w:rsidRPr="00D23A1D">
        <w:rPr>
          <w:rFonts w:cs="Arial"/>
          <w:b/>
          <w:bCs/>
          <w:i/>
          <w:iCs/>
          <w:sz w:val="18"/>
          <w:szCs w:val="18"/>
          <w:lang w:val="el-GR"/>
        </w:rPr>
        <w:t>Συμπληρώνεται με σύντομη περιγραφή του χρηματοδοτούμενου επενδυτικού σχεδίου.</w:t>
      </w:r>
    </w:p>
  </w:footnote>
  <w:footnote w:id="8">
    <w:p w14:paraId="7A0646D4" w14:textId="77777777" w:rsidR="00D95712" w:rsidRPr="00EB30F9" w:rsidRDefault="00D95712"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από τον ενδιαφερόμενο πολίτη ή Αρχή ή η Υπηρεσία του δημόσιου τομέα, που απευθύνεται η αίτηση.</w:t>
      </w:r>
    </w:p>
  </w:footnote>
  <w:footnote w:id="9">
    <w:p w14:paraId="5DD82115" w14:textId="77777777" w:rsidR="00D95712" w:rsidRPr="00EB30F9" w:rsidRDefault="00D95712" w:rsidP="00153925">
      <w:pPr>
        <w:rPr>
          <w:rFonts w:ascii="Times New Roman" w:eastAsia="Times New Roman" w:hAnsi="Times New Roman" w:cs="Times New Roman"/>
          <w:sz w:val="18"/>
          <w:szCs w:val="18"/>
          <w:lang w:eastAsia="en-GB"/>
        </w:rPr>
      </w:pPr>
      <w:r w:rsidRPr="00EB30F9">
        <w:rPr>
          <w:rStyle w:val="FootnoteReference"/>
          <w:sz w:val="18"/>
          <w:szCs w:val="18"/>
        </w:rPr>
        <w:footnoteRef/>
      </w:r>
      <w:r w:rsidRPr="00EB30F9">
        <w:rPr>
          <w:sz w:val="18"/>
          <w:szCs w:val="18"/>
        </w:rPr>
        <w:t xml:space="preserve"> </w:t>
      </w:r>
      <w:r w:rsidRPr="00EB30F9">
        <w:rPr>
          <w:rFonts w:eastAsia="Times New Roman" w:cs="Arial"/>
          <w:sz w:val="18"/>
          <w:szCs w:val="18"/>
          <w:shd w:val="clear" w:color="auto" w:fill="FFFFFF"/>
          <w:lang w:eastAsia="en-GB"/>
        </w:rPr>
        <w:t>Αναγράφεται ολογράφως.</w:t>
      </w:r>
    </w:p>
  </w:footnote>
  <w:footnote w:id="10">
    <w:p w14:paraId="477A1C63" w14:textId="77777777" w:rsidR="00D95712" w:rsidRDefault="00D95712" w:rsidP="00153925">
      <w:pPr>
        <w:spacing w:after="0" w:line="240" w:lineRule="auto"/>
        <w:jc w:val="both"/>
      </w:pPr>
      <w:r>
        <w:rPr>
          <w:rStyle w:val="FootnoteReference"/>
        </w:rPr>
        <w:footnoteRef/>
      </w:r>
      <w:r>
        <w:t xml:space="preserve"> </w:t>
      </w:r>
      <w:r w:rsidRPr="00EC7B7D">
        <w:rPr>
          <w:rFonts w:cstheme="minorHAnsi"/>
        </w:rPr>
        <w:t>Σύμφωνα με την Ανακοίνωση της Επιτροπής 2021/C 280/01 (Παρ. 1.3)</w:t>
      </w:r>
      <w:r>
        <w:rPr>
          <w:rFonts w:cstheme="minorHAnsi"/>
        </w:rPr>
        <w:t>, δ</w:t>
      </w:r>
      <w:r w:rsidRPr="00EC7B7D">
        <w:rPr>
          <w:rFonts w:cstheme="minorHAnsi"/>
        </w:rPr>
        <w:t>εν απαιτείται έλεγχος βιωσιμότητας</w:t>
      </w:r>
      <w:r>
        <w:rPr>
          <w:rFonts w:cstheme="minorHAnsi"/>
        </w:rPr>
        <w:t xml:space="preserve"> στις ακόλουθες περιπτώσεις</w:t>
      </w:r>
      <w:r w:rsidRPr="00EC7B7D">
        <w:rPr>
          <w:rFonts w:cstheme="minorHAnsi"/>
        </w:rPr>
        <w:t>: i) Επενδυτικά έργα</w:t>
      </w:r>
      <w:r>
        <w:rPr>
          <w:rFonts w:cstheme="minorHAnsi"/>
        </w:rPr>
        <w:t xml:space="preserve"> των οποίων το συνολικό επενδυτικό κόστος δεν υπερβαίνει το ποσό </w:t>
      </w:r>
      <w:r w:rsidRPr="00EC7B7D">
        <w:rPr>
          <w:rFonts w:cstheme="minorHAnsi"/>
        </w:rPr>
        <w:t xml:space="preserve"> </w:t>
      </w:r>
      <w:r>
        <w:rPr>
          <w:rFonts w:cstheme="minorHAnsi"/>
        </w:rPr>
        <w:t>των</w:t>
      </w:r>
      <w:r w:rsidRPr="00EC7B7D">
        <w:rPr>
          <w:rFonts w:cstheme="minorHAnsi"/>
        </w:rPr>
        <w:t xml:space="preserve"> € 10 εκατ. (</w:t>
      </w:r>
      <w:r>
        <w:rPr>
          <w:rFonts w:cstheme="minorHAnsi"/>
        </w:rPr>
        <w:t xml:space="preserve">μη </w:t>
      </w:r>
      <w:r>
        <w:rPr>
          <w:rFonts w:cstheme="minorHAnsi"/>
        </w:rPr>
        <w:t>συμπ.</w:t>
      </w:r>
      <w:r w:rsidRPr="00EC7B7D">
        <w:rPr>
          <w:rFonts w:cstheme="minorHAnsi"/>
        </w:rPr>
        <w:t xml:space="preserve"> ΦΠΑ)</w:t>
      </w:r>
      <w:r>
        <w:rPr>
          <w:rFonts w:cstheme="minorHAnsi"/>
        </w:rPr>
        <w:t xml:space="preserve">, </w:t>
      </w:r>
      <w:r w:rsidRPr="00EC7B7D">
        <w:rPr>
          <w:rFonts w:cstheme="minorHAnsi"/>
        </w:rPr>
        <w:t xml:space="preserve">ii) Όσον αφορά την επιχειρηματική χρηματοδότηση γενικού σκοπού/τις άμεσες επενδύσεις μετοχικού κεφαλαίου, </w:t>
      </w:r>
      <w:r>
        <w:rPr>
          <w:rFonts w:cstheme="minorHAnsi"/>
        </w:rPr>
        <w:t xml:space="preserve">η </w:t>
      </w:r>
      <w:r w:rsidRPr="00EC7B7D">
        <w:rPr>
          <w:rFonts w:cstheme="minorHAnsi"/>
        </w:rPr>
        <w:t xml:space="preserve">συνολική χρηματοδότηση που παρέχει ο εταίρος υλοποίησης στον τελικό αποδέκτη, </w:t>
      </w:r>
      <w:r>
        <w:rPr>
          <w:rFonts w:cstheme="minorHAnsi"/>
        </w:rPr>
        <w:t>δεν υπερβαίνει το ποσό των</w:t>
      </w:r>
      <w:r w:rsidRPr="00EC7B7D">
        <w:rPr>
          <w:rFonts w:cstheme="minorHAnsi"/>
        </w:rPr>
        <w:t xml:space="preserve"> € 10 εκατ.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4EEF" w14:textId="3D26F220" w:rsidR="00D95712" w:rsidRDefault="00D95712" w:rsidP="00A46550">
    <w:pPr>
      <w:pStyle w:val="Header"/>
      <w:tabs>
        <w:tab w:val="clear" w:pos="4153"/>
        <w:tab w:val="clear" w:pos="8306"/>
        <w:tab w:val="left" w:pos="2472"/>
      </w:tabs>
      <w:jc w:val="center"/>
    </w:pPr>
    <w:r>
      <w:rPr>
        <w:noProof/>
        <w:lang w:val="en-US"/>
      </w:rPr>
      <w:drawing>
        <wp:anchor distT="0" distB="0" distL="114300" distR="114300" simplePos="0" relativeHeight="251658752" behindDoc="0" locked="0" layoutInCell="1" allowOverlap="1" wp14:anchorId="227A0BD6" wp14:editId="25378F57">
          <wp:simplePos x="0" y="0"/>
          <wp:positionH relativeFrom="column">
            <wp:posOffset>2602865</wp:posOffset>
          </wp:positionH>
          <wp:positionV relativeFrom="paragraph">
            <wp:posOffset>23495</wp:posOffset>
          </wp:positionV>
          <wp:extent cx="716280" cy="262821"/>
          <wp:effectExtent l="0" t="0" r="7620" b="4445"/>
          <wp:wrapTopAndBottom/>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2B8B" w14:textId="35E318D8" w:rsidR="00D95712" w:rsidRPr="009152DD" w:rsidRDefault="00D95712" w:rsidP="00153925">
    <w:pPr>
      <w:pStyle w:val="Header"/>
    </w:pPr>
    <w:r>
      <w:rPr>
        <w:noProof/>
        <w:sz w:val="28"/>
        <w:szCs w:val="28"/>
      </w:rPr>
      <w:drawing>
        <wp:inline distT="0" distB="0" distL="0" distR="0" wp14:anchorId="5EBDF1C3" wp14:editId="73DE655A">
          <wp:extent cx="1701165" cy="255270"/>
          <wp:effectExtent l="0" t="0" r="0" b="0"/>
          <wp:docPr id="214465188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0E23" w14:textId="632003F6" w:rsidR="00D95712" w:rsidRDefault="00D95712" w:rsidP="00E52460">
    <w:pPr>
      <w:pStyle w:val="Header"/>
      <w:jc w:val="center"/>
    </w:pPr>
    <w:r>
      <w:rPr>
        <w:noProof/>
        <w:lang w:val="en-US"/>
      </w:rPr>
      <w:drawing>
        <wp:anchor distT="0" distB="0" distL="114300" distR="114300" simplePos="0" relativeHeight="251670016" behindDoc="0" locked="0" layoutInCell="1" allowOverlap="1" wp14:anchorId="4052C18B" wp14:editId="6A7104EB">
          <wp:simplePos x="0" y="0"/>
          <wp:positionH relativeFrom="column">
            <wp:posOffset>2504440</wp:posOffset>
          </wp:positionH>
          <wp:positionV relativeFrom="paragraph">
            <wp:posOffset>495300</wp:posOffset>
          </wp:positionV>
          <wp:extent cx="701040" cy="257230"/>
          <wp:effectExtent l="0" t="0" r="3810" b="9525"/>
          <wp:wrapNone/>
          <wp:docPr id="1960434166" name="Picture 196043416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1040" cy="257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415A" w14:textId="5B53E233" w:rsidR="00D95712" w:rsidRDefault="00D95712" w:rsidP="00F0446E">
    <w:pPr>
      <w:pStyle w:val="Header"/>
      <w:jc w:val="center"/>
    </w:pPr>
    <w:r>
      <w:rPr>
        <w:noProof/>
        <w:lang w:val="en-US"/>
      </w:rPr>
      <w:drawing>
        <wp:inline distT="0" distB="0" distL="0" distR="0" wp14:anchorId="3C19AA93" wp14:editId="3FB1A065">
          <wp:extent cx="716280" cy="262821"/>
          <wp:effectExtent l="0" t="0" r="7620" b="4445"/>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760" cy="265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41272" w14:textId="77777777" w:rsidR="00D95712" w:rsidRDefault="00D95712" w:rsidP="00A46550">
    <w:pPr>
      <w:pStyle w:val="Header"/>
      <w:tabs>
        <w:tab w:val="clear" w:pos="4153"/>
        <w:tab w:val="clear" w:pos="8306"/>
        <w:tab w:val="left" w:pos="2472"/>
      </w:tabs>
      <w:jc w:val="center"/>
    </w:pPr>
    <w:r>
      <w:rPr>
        <w:noProof/>
        <w:lang w:val="en-US"/>
      </w:rPr>
      <w:drawing>
        <wp:anchor distT="0" distB="0" distL="114300" distR="114300" simplePos="0" relativeHeight="251662848" behindDoc="0" locked="0" layoutInCell="1" allowOverlap="1" wp14:anchorId="5CB44E9E" wp14:editId="260D88BA">
          <wp:simplePos x="0" y="0"/>
          <wp:positionH relativeFrom="column">
            <wp:posOffset>4167505</wp:posOffset>
          </wp:positionH>
          <wp:positionV relativeFrom="paragraph">
            <wp:posOffset>106680</wp:posOffset>
          </wp:positionV>
          <wp:extent cx="716280" cy="262821"/>
          <wp:effectExtent l="0" t="0" r="7620" b="4445"/>
          <wp:wrapTopAndBottom/>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13C0" w14:textId="77777777" w:rsidR="00D95712" w:rsidRDefault="00D95712" w:rsidP="00A46550">
    <w:pPr>
      <w:pStyle w:val="Header"/>
      <w:tabs>
        <w:tab w:val="clear" w:pos="4153"/>
        <w:tab w:val="clear" w:pos="8306"/>
        <w:tab w:val="left" w:pos="2472"/>
      </w:tabs>
      <w:jc w:val="center"/>
    </w:pPr>
    <w:r>
      <w:rPr>
        <w:noProof/>
        <w:lang w:val="en-US"/>
      </w:rPr>
      <w:drawing>
        <wp:anchor distT="0" distB="0" distL="114300" distR="114300" simplePos="0" relativeHeight="251664896" behindDoc="0" locked="0" layoutInCell="1" allowOverlap="1" wp14:anchorId="5AA49D71" wp14:editId="1DC145BC">
          <wp:simplePos x="0" y="0"/>
          <wp:positionH relativeFrom="column">
            <wp:posOffset>2033905</wp:posOffset>
          </wp:positionH>
          <wp:positionV relativeFrom="paragraph">
            <wp:posOffset>53340</wp:posOffset>
          </wp:positionV>
          <wp:extent cx="716280" cy="262821"/>
          <wp:effectExtent l="0" t="0" r="7620" b="4445"/>
          <wp:wrapTopAndBottom/>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71EB" w14:textId="77777777" w:rsidR="00D95712" w:rsidRDefault="00D95712" w:rsidP="00A46550">
    <w:pPr>
      <w:pStyle w:val="Header"/>
      <w:tabs>
        <w:tab w:val="clear" w:pos="4153"/>
        <w:tab w:val="clear" w:pos="8306"/>
        <w:tab w:val="left" w:pos="2472"/>
      </w:tabs>
      <w:jc w:val="center"/>
    </w:pPr>
    <w:r>
      <w:rPr>
        <w:noProof/>
        <w:lang w:val="en-US"/>
      </w:rPr>
      <w:drawing>
        <wp:anchor distT="0" distB="0" distL="114300" distR="114300" simplePos="0" relativeHeight="251666944" behindDoc="0" locked="0" layoutInCell="1" allowOverlap="1" wp14:anchorId="4941216F" wp14:editId="20237665">
          <wp:simplePos x="0" y="0"/>
          <wp:positionH relativeFrom="column">
            <wp:posOffset>3921125</wp:posOffset>
          </wp:positionH>
          <wp:positionV relativeFrom="paragraph">
            <wp:posOffset>-223520</wp:posOffset>
          </wp:positionV>
          <wp:extent cx="716280" cy="262821"/>
          <wp:effectExtent l="0" t="0" r="7620" b="4445"/>
          <wp:wrapTopAndBottom/>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6280" cy="262821"/>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589DA" w14:textId="45BC71D4" w:rsidR="00D95712" w:rsidRPr="00E135C0" w:rsidRDefault="00D95712" w:rsidP="00153925">
    <w:pPr>
      <w:pStyle w:val="Header"/>
      <w:rPr>
        <w:sz w:val="18"/>
        <w:szCs w:val="18"/>
      </w:rPr>
    </w:pPr>
    <w:r>
      <w:rPr>
        <w:noProof/>
        <w:sz w:val="28"/>
        <w:szCs w:val="28"/>
      </w:rPr>
      <w:drawing>
        <wp:inline distT="0" distB="0" distL="0" distR="0" wp14:anchorId="329FE22D" wp14:editId="2B891A23">
          <wp:extent cx="1701165" cy="255270"/>
          <wp:effectExtent l="0" t="0" r="0" b="0"/>
          <wp:docPr id="11190594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6EF64217" w14:textId="77777777" w:rsidR="00D95712" w:rsidRPr="007606C4" w:rsidRDefault="00D95712" w:rsidP="00153925">
    <w:pPr>
      <w:pStyle w:val="Header"/>
      <w:jc w:val="center"/>
      <w:rPr>
        <w:cap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8B9D" w14:textId="1E9C627C" w:rsidR="00D95712" w:rsidRPr="00E135C0" w:rsidRDefault="00D95712" w:rsidP="00153925">
    <w:pPr>
      <w:pStyle w:val="Header"/>
      <w:rPr>
        <w:sz w:val="18"/>
        <w:szCs w:val="18"/>
      </w:rPr>
    </w:pPr>
    <w:r>
      <w:rPr>
        <w:noProof/>
        <w:sz w:val="28"/>
        <w:szCs w:val="28"/>
      </w:rPr>
      <w:drawing>
        <wp:inline distT="0" distB="0" distL="0" distR="0" wp14:anchorId="3AB49484" wp14:editId="47E7B1CA">
          <wp:extent cx="1701165" cy="255270"/>
          <wp:effectExtent l="0" t="0" r="0" b="0"/>
          <wp:docPr id="211663944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16FBDC48" w14:textId="77777777" w:rsidR="00D95712" w:rsidRPr="007606C4" w:rsidRDefault="00D95712" w:rsidP="00153925">
    <w:pPr>
      <w:pStyle w:val="Header"/>
      <w:jc w:val="center"/>
      <w:rPr>
        <w:cap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E04B" w14:textId="064D5667" w:rsidR="00D95712" w:rsidRPr="00E135C0" w:rsidRDefault="00D95712" w:rsidP="00153925">
    <w:pPr>
      <w:pStyle w:val="Header"/>
      <w:rPr>
        <w:sz w:val="18"/>
        <w:szCs w:val="18"/>
      </w:rPr>
    </w:pPr>
    <w:r>
      <w:rPr>
        <w:noProof/>
        <w:sz w:val="28"/>
        <w:szCs w:val="28"/>
      </w:rPr>
      <w:drawing>
        <wp:inline distT="0" distB="0" distL="0" distR="0" wp14:anchorId="222617DC" wp14:editId="5124A7FC">
          <wp:extent cx="1701165" cy="255270"/>
          <wp:effectExtent l="0" t="0" r="0" b="0"/>
          <wp:docPr id="78098809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513E7BCE" w14:textId="77777777" w:rsidR="00D95712" w:rsidRPr="007606C4" w:rsidRDefault="00D95712" w:rsidP="00153925">
    <w:pPr>
      <w:pStyle w:val="Header"/>
      <w:jc w:val="center"/>
      <w:rPr>
        <w:cap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4A5D" w14:textId="43B898F6" w:rsidR="00D95712" w:rsidRPr="007606C4" w:rsidRDefault="00D95712" w:rsidP="00153925">
    <w:pPr>
      <w:pStyle w:val="Header"/>
      <w:rPr>
        <w:caps/>
      </w:rPr>
    </w:pPr>
    <w:r>
      <w:rPr>
        <w:noProof/>
        <w:sz w:val="28"/>
        <w:szCs w:val="28"/>
      </w:rPr>
      <w:drawing>
        <wp:inline distT="0" distB="0" distL="0" distR="0" wp14:anchorId="2A6E263E" wp14:editId="06108B31">
          <wp:extent cx="1701165" cy="255270"/>
          <wp:effectExtent l="0" t="0" r="0" b="0"/>
          <wp:docPr id="106029012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1165" cy="255270"/>
                  </a:xfrm>
                  <a:prstGeom prst="rect">
                    <a:avLst/>
                  </a:prstGeom>
                  <a:noFill/>
                  <a:ln>
                    <a:noFill/>
                  </a:ln>
                </pic:spPr>
              </pic:pic>
            </a:graphicData>
          </a:graphic>
        </wp:inline>
      </w:drawing>
    </w:r>
    <w:r>
      <w:rPr>
        <w:sz w:val="28"/>
        <w:szCs w:val="28"/>
      </w:rPr>
      <w:t xml:space="preserve">                                                                                   </w:t>
    </w:r>
  </w:p>
  <w:p w14:paraId="4A50C686" w14:textId="77777777" w:rsidR="00D95712" w:rsidRDefault="00D95712" w:rsidP="00E524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8A4"/>
    <w:multiLevelType w:val="hybridMultilevel"/>
    <w:tmpl w:val="D6E83A2E"/>
    <w:lvl w:ilvl="0" w:tplc="856E5DD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C592218E">
      <w:numFmt w:val="bullet"/>
      <w:lvlText w:val="•"/>
      <w:lvlJc w:val="left"/>
      <w:pPr>
        <w:ind w:left="1132" w:hanging="337"/>
      </w:pPr>
      <w:rPr>
        <w:rFonts w:hint="default"/>
      </w:rPr>
    </w:lvl>
    <w:lvl w:ilvl="2" w:tplc="C22CB648">
      <w:numFmt w:val="bullet"/>
      <w:lvlText w:val="•"/>
      <w:lvlJc w:val="left"/>
      <w:pPr>
        <w:ind w:left="2104" w:hanging="337"/>
      </w:pPr>
      <w:rPr>
        <w:rFonts w:hint="default"/>
      </w:rPr>
    </w:lvl>
    <w:lvl w:ilvl="3" w:tplc="93628190">
      <w:numFmt w:val="bullet"/>
      <w:lvlText w:val="•"/>
      <w:lvlJc w:val="left"/>
      <w:pPr>
        <w:ind w:left="3077" w:hanging="337"/>
      </w:pPr>
      <w:rPr>
        <w:rFonts w:hint="default"/>
      </w:rPr>
    </w:lvl>
    <w:lvl w:ilvl="4" w:tplc="0B4A918C">
      <w:numFmt w:val="bullet"/>
      <w:lvlText w:val="•"/>
      <w:lvlJc w:val="left"/>
      <w:pPr>
        <w:ind w:left="4049" w:hanging="337"/>
      </w:pPr>
      <w:rPr>
        <w:rFonts w:hint="default"/>
      </w:rPr>
    </w:lvl>
    <w:lvl w:ilvl="5" w:tplc="11A8BB4A">
      <w:numFmt w:val="bullet"/>
      <w:lvlText w:val="•"/>
      <w:lvlJc w:val="left"/>
      <w:pPr>
        <w:ind w:left="5022" w:hanging="337"/>
      </w:pPr>
      <w:rPr>
        <w:rFonts w:hint="default"/>
      </w:rPr>
    </w:lvl>
    <w:lvl w:ilvl="6" w:tplc="9A6A67DA">
      <w:numFmt w:val="bullet"/>
      <w:lvlText w:val="•"/>
      <w:lvlJc w:val="left"/>
      <w:pPr>
        <w:ind w:left="5994" w:hanging="337"/>
      </w:pPr>
      <w:rPr>
        <w:rFonts w:hint="default"/>
      </w:rPr>
    </w:lvl>
    <w:lvl w:ilvl="7" w:tplc="7EEC8778">
      <w:numFmt w:val="bullet"/>
      <w:lvlText w:val="•"/>
      <w:lvlJc w:val="left"/>
      <w:pPr>
        <w:ind w:left="6966" w:hanging="337"/>
      </w:pPr>
      <w:rPr>
        <w:rFonts w:hint="default"/>
      </w:rPr>
    </w:lvl>
    <w:lvl w:ilvl="8" w:tplc="93E40086">
      <w:numFmt w:val="bullet"/>
      <w:lvlText w:val="•"/>
      <w:lvlJc w:val="left"/>
      <w:pPr>
        <w:ind w:left="7939" w:hanging="337"/>
      </w:pPr>
      <w:rPr>
        <w:rFonts w:hint="default"/>
      </w:rPr>
    </w:lvl>
  </w:abstractNum>
  <w:abstractNum w:abstractNumId="1" w15:restartNumberingAfterBreak="0">
    <w:nsid w:val="027D34D8"/>
    <w:multiLevelType w:val="hybridMultilevel"/>
    <w:tmpl w:val="18F48E74"/>
    <w:lvl w:ilvl="0" w:tplc="7404456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F960FD8">
      <w:numFmt w:val="bullet"/>
      <w:lvlText w:val="•"/>
      <w:lvlJc w:val="left"/>
      <w:pPr>
        <w:ind w:left="1132" w:hanging="337"/>
      </w:pPr>
      <w:rPr>
        <w:rFonts w:hint="default"/>
      </w:rPr>
    </w:lvl>
    <w:lvl w:ilvl="2" w:tplc="185CE0A4">
      <w:numFmt w:val="bullet"/>
      <w:lvlText w:val="•"/>
      <w:lvlJc w:val="left"/>
      <w:pPr>
        <w:ind w:left="2104" w:hanging="337"/>
      </w:pPr>
      <w:rPr>
        <w:rFonts w:hint="default"/>
      </w:rPr>
    </w:lvl>
    <w:lvl w:ilvl="3" w:tplc="A82C2AC6">
      <w:numFmt w:val="bullet"/>
      <w:lvlText w:val="•"/>
      <w:lvlJc w:val="left"/>
      <w:pPr>
        <w:ind w:left="3077" w:hanging="337"/>
      </w:pPr>
      <w:rPr>
        <w:rFonts w:hint="default"/>
      </w:rPr>
    </w:lvl>
    <w:lvl w:ilvl="4" w:tplc="702CD34A">
      <w:numFmt w:val="bullet"/>
      <w:lvlText w:val="•"/>
      <w:lvlJc w:val="left"/>
      <w:pPr>
        <w:ind w:left="4049" w:hanging="337"/>
      </w:pPr>
      <w:rPr>
        <w:rFonts w:hint="default"/>
      </w:rPr>
    </w:lvl>
    <w:lvl w:ilvl="5" w:tplc="7BD4D84C">
      <w:numFmt w:val="bullet"/>
      <w:lvlText w:val="•"/>
      <w:lvlJc w:val="left"/>
      <w:pPr>
        <w:ind w:left="5022" w:hanging="337"/>
      </w:pPr>
      <w:rPr>
        <w:rFonts w:hint="default"/>
      </w:rPr>
    </w:lvl>
    <w:lvl w:ilvl="6" w:tplc="78B09C5A">
      <w:numFmt w:val="bullet"/>
      <w:lvlText w:val="•"/>
      <w:lvlJc w:val="left"/>
      <w:pPr>
        <w:ind w:left="5994" w:hanging="337"/>
      </w:pPr>
      <w:rPr>
        <w:rFonts w:hint="default"/>
      </w:rPr>
    </w:lvl>
    <w:lvl w:ilvl="7" w:tplc="A4CEF46C">
      <w:numFmt w:val="bullet"/>
      <w:lvlText w:val="•"/>
      <w:lvlJc w:val="left"/>
      <w:pPr>
        <w:ind w:left="6966" w:hanging="337"/>
      </w:pPr>
      <w:rPr>
        <w:rFonts w:hint="default"/>
      </w:rPr>
    </w:lvl>
    <w:lvl w:ilvl="8" w:tplc="9AC2AF8A">
      <w:numFmt w:val="bullet"/>
      <w:lvlText w:val="•"/>
      <w:lvlJc w:val="left"/>
      <w:pPr>
        <w:ind w:left="7939" w:hanging="337"/>
      </w:pPr>
      <w:rPr>
        <w:rFonts w:hint="default"/>
      </w:rPr>
    </w:lvl>
  </w:abstractNum>
  <w:abstractNum w:abstractNumId="2" w15:restartNumberingAfterBreak="0">
    <w:nsid w:val="02B7514C"/>
    <w:multiLevelType w:val="hybridMultilevel"/>
    <w:tmpl w:val="242E4C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38" w:hanging="360"/>
      </w:pPr>
      <w:rPr>
        <w:rFonts w:ascii="Courier New" w:hAnsi="Courier New" w:cs="Courier New" w:hint="default"/>
      </w:rPr>
    </w:lvl>
    <w:lvl w:ilvl="2" w:tplc="04080005" w:tentative="1">
      <w:start w:val="1"/>
      <w:numFmt w:val="bullet"/>
      <w:lvlText w:val=""/>
      <w:lvlJc w:val="left"/>
      <w:pPr>
        <w:ind w:left="1758" w:hanging="360"/>
      </w:pPr>
      <w:rPr>
        <w:rFonts w:ascii="Wingdings" w:hAnsi="Wingdings" w:hint="default"/>
      </w:rPr>
    </w:lvl>
    <w:lvl w:ilvl="3" w:tplc="04080001" w:tentative="1">
      <w:start w:val="1"/>
      <w:numFmt w:val="bullet"/>
      <w:lvlText w:val=""/>
      <w:lvlJc w:val="left"/>
      <w:pPr>
        <w:ind w:left="2478" w:hanging="360"/>
      </w:pPr>
      <w:rPr>
        <w:rFonts w:ascii="Symbol" w:hAnsi="Symbol" w:hint="default"/>
      </w:rPr>
    </w:lvl>
    <w:lvl w:ilvl="4" w:tplc="04080003" w:tentative="1">
      <w:start w:val="1"/>
      <w:numFmt w:val="bullet"/>
      <w:lvlText w:val="o"/>
      <w:lvlJc w:val="left"/>
      <w:pPr>
        <w:ind w:left="3198" w:hanging="360"/>
      </w:pPr>
      <w:rPr>
        <w:rFonts w:ascii="Courier New" w:hAnsi="Courier New" w:cs="Courier New" w:hint="default"/>
      </w:rPr>
    </w:lvl>
    <w:lvl w:ilvl="5" w:tplc="04080005" w:tentative="1">
      <w:start w:val="1"/>
      <w:numFmt w:val="bullet"/>
      <w:lvlText w:val=""/>
      <w:lvlJc w:val="left"/>
      <w:pPr>
        <w:ind w:left="3918" w:hanging="360"/>
      </w:pPr>
      <w:rPr>
        <w:rFonts w:ascii="Wingdings" w:hAnsi="Wingdings" w:hint="default"/>
      </w:rPr>
    </w:lvl>
    <w:lvl w:ilvl="6" w:tplc="04080001" w:tentative="1">
      <w:start w:val="1"/>
      <w:numFmt w:val="bullet"/>
      <w:lvlText w:val=""/>
      <w:lvlJc w:val="left"/>
      <w:pPr>
        <w:ind w:left="4638" w:hanging="360"/>
      </w:pPr>
      <w:rPr>
        <w:rFonts w:ascii="Symbol" w:hAnsi="Symbol" w:hint="default"/>
      </w:rPr>
    </w:lvl>
    <w:lvl w:ilvl="7" w:tplc="04080003" w:tentative="1">
      <w:start w:val="1"/>
      <w:numFmt w:val="bullet"/>
      <w:lvlText w:val="o"/>
      <w:lvlJc w:val="left"/>
      <w:pPr>
        <w:ind w:left="5358" w:hanging="360"/>
      </w:pPr>
      <w:rPr>
        <w:rFonts w:ascii="Courier New" w:hAnsi="Courier New" w:cs="Courier New" w:hint="default"/>
      </w:rPr>
    </w:lvl>
    <w:lvl w:ilvl="8" w:tplc="04080005" w:tentative="1">
      <w:start w:val="1"/>
      <w:numFmt w:val="bullet"/>
      <w:lvlText w:val=""/>
      <w:lvlJc w:val="left"/>
      <w:pPr>
        <w:ind w:left="6078" w:hanging="360"/>
      </w:pPr>
      <w:rPr>
        <w:rFonts w:ascii="Wingdings" w:hAnsi="Wingdings" w:hint="default"/>
      </w:rPr>
    </w:lvl>
  </w:abstractNum>
  <w:abstractNum w:abstractNumId="3" w15:restartNumberingAfterBreak="0">
    <w:nsid w:val="03A91DB3"/>
    <w:multiLevelType w:val="hybridMultilevel"/>
    <w:tmpl w:val="1B4A6A0C"/>
    <w:lvl w:ilvl="0" w:tplc="D39CB59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9A248BC">
      <w:numFmt w:val="bullet"/>
      <w:lvlText w:val="•"/>
      <w:lvlJc w:val="left"/>
      <w:pPr>
        <w:ind w:left="1132" w:hanging="337"/>
      </w:pPr>
      <w:rPr>
        <w:rFonts w:hint="default"/>
      </w:rPr>
    </w:lvl>
    <w:lvl w:ilvl="2" w:tplc="D656521E">
      <w:numFmt w:val="bullet"/>
      <w:lvlText w:val="•"/>
      <w:lvlJc w:val="left"/>
      <w:pPr>
        <w:ind w:left="2104" w:hanging="337"/>
      </w:pPr>
      <w:rPr>
        <w:rFonts w:hint="default"/>
      </w:rPr>
    </w:lvl>
    <w:lvl w:ilvl="3" w:tplc="B2E48232">
      <w:numFmt w:val="bullet"/>
      <w:lvlText w:val="•"/>
      <w:lvlJc w:val="left"/>
      <w:pPr>
        <w:ind w:left="3077" w:hanging="337"/>
      </w:pPr>
      <w:rPr>
        <w:rFonts w:hint="default"/>
      </w:rPr>
    </w:lvl>
    <w:lvl w:ilvl="4" w:tplc="30EE85C6">
      <w:numFmt w:val="bullet"/>
      <w:lvlText w:val="•"/>
      <w:lvlJc w:val="left"/>
      <w:pPr>
        <w:ind w:left="4049" w:hanging="337"/>
      </w:pPr>
      <w:rPr>
        <w:rFonts w:hint="default"/>
      </w:rPr>
    </w:lvl>
    <w:lvl w:ilvl="5" w:tplc="92C058BE">
      <w:numFmt w:val="bullet"/>
      <w:lvlText w:val="•"/>
      <w:lvlJc w:val="left"/>
      <w:pPr>
        <w:ind w:left="5022" w:hanging="337"/>
      </w:pPr>
      <w:rPr>
        <w:rFonts w:hint="default"/>
      </w:rPr>
    </w:lvl>
    <w:lvl w:ilvl="6" w:tplc="C23E5FB2">
      <w:numFmt w:val="bullet"/>
      <w:lvlText w:val="•"/>
      <w:lvlJc w:val="left"/>
      <w:pPr>
        <w:ind w:left="5994" w:hanging="337"/>
      </w:pPr>
      <w:rPr>
        <w:rFonts w:hint="default"/>
      </w:rPr>
    </w:lvl>
    <w:lvl w:ilvl="7" w:tplc="985A42E6">
      <w:numFmt w:val="bullet"/>
      <w:lvlText w:val="•"/>
      <w:lvlJc w:val="left"/>
      <w:pPr>
        <w:ind w:left="6966" w:hanging="337"/>
      </w:pPr>
      <w:rPr>
        <w:rFonts w:hint="default"/>
      </w:rPr>
    </w:lvl>
    <w:lvl w:ilvl="8" w:tplc="E5E2CE6C">
      <w:numFmt w:val="bullet"/>
      <w:lvlText w:val="•"/>
      <w:lvlJc w:val="left"/>
      <w:pPr>
        <w:ind w:left="7939" w:hanging="337"/>
      </w:pPr>
      <w:rPr>
        <w:rFonts w:hint="default"/>
      </w:rPr>
    </w:lvl>
  </w:abstractNum>
  <w:abstractNum w:abstractNumId="4" w15:restartNumberingAfterBreak="0">
    <w:nsid w:val="04B65C7A"/>
    <w:multiLevelType w:val="hybridMultilevel"/>
    <w:tmpl w:val="ED8EF1FC"/>
    <w:lvl w:ilvl="0" w:tplc="E8E8CC2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3DE2EE2">
      <w:numFmt w:val="bullet"/>
      <w:lvlText w:val="•"/>
      <w:lvlJc w:val="left"/>
      <w:pPr>
        <w:ind w:left="1132" w:hanging="337"/>
      </w:pPr>
      <w:rPr>
        <w:rFonts w:hint="default"/>
      </w:rPr>
    </w:lvl>
    <w:lvl w:ilvl="2" w:tplc="0DAE32A0">
      <w:numFmt w:val="bullet"/>
      <w:lvlText w:val="•"/>
      <w:lvlJc w:val="left"/>
      <w:pPr>
        <w:ind w:left="2104" w:hanging="337"/>
      </w:pPr>
      <w:rPr>
        <w:rFonts w:hint="default"/>
      </w:rPr>
    </w:lvl>
    <w:lvl w:ilvl="3" w:tplc="756AFEF4">
      <w:numFmt w:val="bullet"/>
      <w:lvlText w:val="•"/>
      <w:lvlJc w:val="left"/>
      <w:pPr>
        <w:ind w:left="3077" w:hanging="337"/>
      </w:pPr>
      <w:rPr>
        <w:rFonts w:hint="default"/>
      </w:rPr>
    </w:lvl>
    <w:lvl w:ilvl="4" w:tplc="9C24B2A2">
      <w:numFmt w:val="bullet"/>
      <w:lvlText w:val="•"/>
      <w:lvlJc w:val="left"/>
      <w:pPr>
        <w:ind w:left="4049" w:hanging="337"/>
      </w:pPr>
      <w:rPr>
        <w:rFonts w:hint="default"/>
      </w:rPr>
    </w:lvl>
    <w:lvl w:ilvl="5" w:tplc="8AD23254">
      <w:numFmt w:val="bullet"/>
      <w:lvlText w:val="•"/>
      <w:lvlJc w:val="left"/>
      <w:pPr>
        <w:ind w:left="5022" w:hanging="337"/>
      </w:pPr>
      <w:rPr>
        <w:rFonts w:hint="default"/>
      </w:rPr>
    </w:lvl>
    <w:lvl w:ilvl="6" w:tplc="3AA08F60">
      <w:numFmt w:val="bullet"/>
      <w:lvlText w:val="•"/>
      <w:lvlJc w:val="left"/>
      <w:pPr>
        <w:ind w:left="5994" w:hanging="337"/>
      </w:pPr>
      <w:rPr>
        <w:rFonts w:hint="default"/>
      </w:rPr>
    </w:lvl>
    <w:lvl w:ilvl="7" w:tplc="C2AE0A8A">
      <w:numFmt w:val="bullet"/>
      <w:lvlText w:val="•"/>
      <w:lvlJc w:val="left"/>
      <w:pPr>
        <w:ind w:left="6966" w:hanging="337"/>
      </w:pPr>
      <w:rPr>
        <w:rFonts w:hint="default"/>
      </w:rPr>
    </w:lvl>
    <w:lvl w:ilvl="8" w:tplc="D05C0620">
      <w:numFmt w:val="bullet"/>
      <w:lvlText w:val="•"/>
      <w:lvlJc w:val="left"/>
      <w:pPr>
        <w:ind w:left="7939" w:hanging="337"/>
      </w:pPr>
      <w:rPr>
        <w:rFonts w:hint="default"/>
      </w:rPr>
    </w:lvl>
  </w:abstractNum>
  <w:abstractNum w:abstractNumId="5" w15:restartNumberingAfterBreak="0">
    <w:nsid w:val="06691736"/>
    <w:multiLevelType w:val="hybridMultilevel"/>
    <w:tmpl w:val="4330FBFA"/>
    <w:lvl w:ilvl="0" w:tplc="4984D33C">
      <w:start w:val="3"/>
      <w:numFmt w:val="decimal"/>
      <w:lvlText w:val="(%1)"/>
      <w:lvlJc w:val="left"/>
      <w:pPr>
        <w:ind w:left="158" w:hanging="321"/>
      </w:pPr>
      <w:rPr>
        <w:rFonts w:ascii="Calibri" w:eastAsia="Calibri" w:hAnsi="Calibri" w:cs="Calibri" w:hint="default"/>
        <w:b w:val="0"/>
        <w:bCs w:val="0"/>
        <w:i w:val="0"/>
        <w:iCs w:val="0"/>
        <w:color w:val="3366CC"/>
        <w:spacing w:val="-4"/>
        <w:w w:val="101"/>
        <w:sz w:val="22"/>
        <w:szCs w:val="22"/>
      </w:rPr>
    </w:lvl>
    <w:lvl w:ilvl="1" w:tplc="64C205CE">
      <w:numFmt w:val="bullet"/>
      <w:lvlText w:val="•"/>
      <w:lvlJc w:val="left"/>
      <w:pPr>
        <w:ind w:left="1132" w:hanging="321"/>
      </w:pPr>
      <w:rPr>
        <w:rFonts w:hint="default"/>
      </w:rPr>
    </w:lvl>
    <w:lvl w:ilvl="2" w:tplc="1C34505E">
      <w:numFmt w:val="bullet"/>
      <w:lvlText w:val="•"/>
      <w:lvlJc w:val="left"/>
      <w:pPr>
        <w:ind w:left="2104" w:hanging="321"/>
      </w:pPr>
      <w:rPr>
        <w:rFonts w:hint="default"/>
      </w:rPr>
    </w:lvl>
    <w:lvl w:ilvl="3" w:tplc="B6A8FCCE">
      <w:numFmt w:val="bullet"/>
      <w:lvlText w:val="•"/>
      <w:lvlJc w:val="left"/>
      <w:pPr>
        <w:ind w:left="3077" w:hanging="321"/>
      </w:pPr>
      <w:rPr>
        <w:rFonts w:hint="default"/>
      </w:rPr>
    </w:lvl>
    <w:lvl w:ilvl="4" w:tplc="F650F5C2">
      <w:numFmt w:val="bullet"/>
      <w:lvlText w:val="•"/>
      <w:lvlJc w:val="left"/>
      <w:pPr>
        <w:ind w:left="4049" w:hanging="321"/>
      </w:pPr>
      <w:rPr>
        <w:rFonts w:hint="default"/>
      </w:rPr>
    </w:lvl>
    <w:lvl w:ilvl="5" w:tplc="DD20A148">
      <w:numFmt w:val="bullet"/>
      <w:lvlText w:val="•"/>
      <w:lvlJc w:val="left"/>
      <w:pPr>
        <w:ind w:left="5022" w:hanging="321"/>
      </w:pPr>
      <w:rPr>
        <w:rFonts w:hint="default"/>
      </w:rPr>
    </w:lvl>
    <w:lvl w:ilvl="6" w:tplc="B8365E16">
      <w:numFmt w:val="bullet"/>
      <w:lvlText w:val="•"/>
      <w:lvlJc w:val="left"/>
      <w:pPr>
        <w:ind w:left="5994" w:hanging="321"/>
      </w:pPr>
      <w:rPr>
        <w:rFonts w:hint="default"/>
      </w:rPr>
    </w:lvl>
    <w:lvl w:ilvl="7" w:tplc="06C6272E">
      <w:numFmt w:val="bullet"/>
      <w:lvlText w:val="•"/>
      <w:lvlJc w:val="left"/>
      <w:pPr>
        <w:ind w:left="6966" w:hanging="321"/>
      </w:pPr>
      <w:rPr>
        <w:rFonts w:hint="default"/>
      </w:rPr>
    </w:lvl>
    <w:lvl w:ilvl="8" w:tplc="7FB82A2A">
      <w:numFmt w:val="bullet"/>
      <w:lvlText w:val="•"/>
      <w:lvlJc w:val="left"/>
      <w:pPr>
        <w:ind w:left="7939" w:hanging="321"/>
      </w:pPr>
      <w:rPr>
        <w:rFonts w:hint="default"/>
      </w:rPr>
    </w:lvl>
  </w:abstractNum>
  <w:abstractNum w:abstractNumId="6" w15:restartNumberingAfterBreak="0">
    <w:nsid w:val="07E7620F"/>
    <w:multiLevelType w:val="hybridMultilevel"/>
    <w:tmpl w:val="2CFAD83A"/>
    <w:lvl w:ilvl="0" w:tplc="DEC6F878">
      <w:start w:val="1"/>
      <w:numFmt w:val="decimal"/>
      <w:lvlText w:val="%1."/>
      <w:lvlJc w:val="left"/>
      <w:pPr>
        <w:ind w:left="494" w:hanging="337"/>
      </w:pPr>
      <w:rPr>
        <w:rFonts w:ascii="Calibri" w:eastAsia="Calibri" w:hAnsi="Calibri" w:cs="Calibri" w:hint="default"/>
        <w:b w:val="0"/>
        <w:bCs w:val="0"/>
        <w:i w:val="0"/>
        <w:iCs w:val="0"/>
        <w:spacing w:val="-2"/>
        <w:w w:val="101"/>
        <w:sz w:val="22"/>
        <w:szCs w:val="22"/>
      </w:rPr>
    </w:lvl>
    <w:lvl w:ilvl="1" w:tplc="A216C3AA">
      <w:numFmt w:val="bullet"/>
      <w:lvlText w:val="•"/>
      <w:lvlJc w:val="left"/>
      <w:pPr>
        <w:ind w:left="1438" w:hanging="337"/>
      </w:pPr>
      <w:rPr>
        <w:rFonts w:hint="default"/>
      </w:rPr>
    </w:lvl>
    <w:lvl w:ilvl="2" w:tplc="DCF2D1E6">
      <w:numFmt w:val="bullet"/>
      <w:lvlText w:val="•"/>
      <w:lvlJc w:val="left"/>
      <w:pPr>
        <w:ind w:left="2376" w:hanging="337"/>
      </w:pPr>
      <w:rPr>
        <w:rFonts w:hint="default"/>
      </w:rPr>
    </w:lvl>
    <w:lvl w:ilvl="3" w:tplc="FFCE09E6">
      <w:numFmt w:val="bullet"/>
      <w:lvlText w:val="•"/>
      <w:lvlJc w:val="left"/>
      <w:pPr>
        <w:ind w:left="3315" w:hanging="337"/>
      </w:pPr>
      <w:rPr>
        <w:rFonts w:hint="default"/>
      </w:rPr>
    </w:lvl>
    <w:lvl w:ilvl="4" w:tplc="309E9AAA">
      <w:numFmt w:val="bullet"/>
      <w:lvlText w:val="•"/>
      <w:lvlJc w:val="left"/>
      <w:pPr>
        <w:ind w:left="4253" w:hanging="337"/>
      </w:pPr>
      <w:rPr>
        <w:rFonts w:hint="default"/>
      </w:rPr>
    </w:lvl>
    <w:lvl w:ilvl="5" w:tplc="F98C0004">
      <w:numFmt w:val="bullet"/>
      <w:lvlText w:val="•"/>
      <w:lvlJc w:val="left"/>
      <w:pPr>
        <w:ind w:left="5192" w:hanging="337"/>
      </w:pPr>
      <w:rPr>
        <w:rFonts w:hint="default"/>
      </w:rPr>
    </w:lvl>
    <w:lvl w:ilvl="6" w:tplc="0A4AF812">
      <w:numFmt w:val="bullet"/>
      <w:lvlText w:val="•"/>
      <w:lvlJc w:val="left"/>
      <w:pPr>
        <w:ind w:left="6130" w:hanging="337"/>
      </w:pPr>
      <w:rPr>
        <w:rFonts w:hint="default"/>
      </w:rPr>
    </w:lvl>
    <w:lvl w:ilvl="7" w:tplc="9086F890">
      <w:numFmt w:val="bullet"/>
      <w:lvlText w:val="•"/>
      <w:lvlJc w:val="left"/>
      <w:pPr>
        <w:ind w:left="7068" w:hanging="337"/>
      </w:pPr>
      <w:rPr>
        <w:rFonts w:hint="default"/>
      </w:rPr>
    </w:lvl>
    <w:lvl w:ilvl="8" w:tplc="73C00F3C">
      <w:numFmt w:val="bullet"/>
      <w:lvlText w:val="•"/>
      <w:lvlJc w:val="left"/>
      <w:pPr>
        <w:ind w:left="8007" w:hanging="337"/>
      </w:pPr>
      <w:rPr>
        <w:rFonts w:hint="default"/>
      </w:rPr>
    </w:lvl>
  </w:abstractNum>
  <w:abstractNum w:abstractNumId="7" w15:restartNumberingAfterBreak="0">
    <w:nsid w:val="08195239"/>
    <w:multiLevelType w:val="hybridMultilevel"/>
    <w:tmpl w:val="284A0CAE"/>
    <w:lvl w:ilvl="0" w:tplc="EF3A169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99E5374">
      <w:numFmt w:val="bullet"/>
      <w:lvlText w:val="•"/>
      <w:lvlJc w:val="left"/>
      <w:pPr>
        <w:ind w:left="1132" w:hanging="337"/>
      </w:pPr>
      <w:rPr>
        <w:rFonts w:hint="default"/>
      </w:rPr>
    </w:lvl>
    <w:lvl w:ilvl="2" w:tplc="180ABEC6">
      <w:numFmt w:val="bullet"/>
      <w:lvlText w:val="•"/>
      <w:lvlJc w:val="left"/>
      <w:pPr>
        <w:ind w:left="2104" w:hanging="337"/>
      </w:pPr>
      <w:rPr>
        <w:rFonts w:hint="default"/>
      </w:rPr>
    </w:lvl>
    <w:lvl w:ilvl="3" w:tplc="51AC855A">
      <w:numFmt w:val="bullet"/>
      <w:lvlText w:val="•"/>
      <w:lvlJc w:val="left"/>
      <w:pPr>
        <w:ind w:left="3077" w:hanging="337"/>
      </w:pPr>
      <w:rPr>
        <w:rFonts w:hint="default"/>
      </w:rPr>
    </w:lvl>
    <w:lvl w:ilvl="4" w:tplc="569C2FE0">
      <w:numFmt w:val="bullet"/>
      <w:lvlText w:val="•"/>
      <w:lvlJc w:val="left"/>
      <w:pPr>
        <w:ind w:left="4049" w:hanging="337"/>
      </w:pPr>
      <w:rPr>
        <w:rFonts w:hint="default"/>
      </w:rPr>
    </w:lvl>
    <w:lvl w:ilvl="5" w:tplc="1504B0F6">
      <w:numFmt w:val="bullet"/>
      <w:lvlText w:val="•"/>
      <w:lvlJc w:val="left"/>
      <w:pPr>
        <w:ind w:left="5022" w:hanging="337"/>
      </w:pPr>
      <w:rPr>
        <w:rFonts w:hint="default"/>
      </w:rPr>
    </w:lvl>
    <w:lvl w:ilvl="6" w:tplc="3F642B40">
      <w:numFmt w:val="bullet"/>
      <w:lvlText w:val="•"/>
      <w:lvlJc w:val="left"/>
      <w:pPr>
        <w:ind w:left="5994" w:hanging="337"/>
      </w:pPr>
      <w:rPr>
        <w:rFonts w:hint="default"/>
      </w:rPr>
    </w:lvl>
    <w:lvl w:ilvl="7" w:tplc="B822792A">
      <w:numFmt w:val="bullet"/>
      <w:lvlText w:val="•"/>
      <w:lvlJc w:val="left"/>
      <w:pPr>
        <w:ind w:left="6966" w:hanging="337"/>
      </w:pPr>
      <w:rPr>
        <w:rFonts w:hint="default"/>
      </w:rPr>
    </w:lvl>
    <w:lvl w:ilvl="8" w:tplc="A434E8EC">
      <w:numFmt w:val="bullet"/>
      <w:lvlText w:val="•"/>
      <w:lvlJc w:val="left"/>
      <w:pPr>
        <w:ind w:left="7939" w:hanging="337"/>
      </w:pPr>
      <w:rPr>
        <w:rFonts w:hint="default"/>
      </w:rPr>
    </w:lvl>
  </w:abstractNum>
  <w:abstractNum w:abstractNumId="8" w15:restartNumberingAfterBreak="0">
    <w:nsid w:val="08763596"/>
    <w:multiLevelType w:val="hybridMultilevel"/>
    <w:tmpl w:val="04F46EA6"/>
    <w:lvl w:ilvl="0" w:tplc="36AA7FAC">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5CD60D20">
      <w:numFmt w:val="bullet"/>
      <w:lvlText w:val="•"/>
      <w:lvlJc w:val="left"/>
      <w:pPr>
        <w:ind w:left="963" w:hanging="129"/>
      </w:pPr>
      <w:rPr>
        <w:rFonts w:hint="default"/>
      </w:rPr>
    </w:lvl>
    <w:lvl w:ilvl="2" w:tplc="F82E8D68">
      <w:numFmt w:val="bullet"/>
      <w:lvlText w:val="•"/>
      <w:lvlJc w:val="left"/>
      <w:pPr>
        <w:ind w:left="1786" w:hanging="129"/>
      </w:pPr>
      <w:rPr>
        <w:rFonts w:hint="default"/>
      </w:rPr>
    </w:lvl>
    <w:lvl w:ilvl="3" w:tplc="366C151E">
      <w:numFmt w:val="bullet"/>
      <w:lvlText w:val="•"/>
      <w:lvlJc w:val="left"/>
      <w:pPr>
        <w:ind w:left="2609" w:hanging="129"/>
      </w:pPr>
      <w:rPr>
        <w:rFonts w:hint="default"/>
      </w:rPr>
    </w:lvl>
    <w:lvl w:ilvl="4" w:tplc="638A2D28">
      <w:numFmt w:val="bullet"/>
      <w:lvlText w:val="•"/>
      <w:lvlJc w:val="left"/>
      <w:pPr>
        <w:ind w:left="3432" w:hanging="129"/>
      </w:pPr>
      <w:rPr>
        <w:rFonts w:hint="default"/>
      </w:rPr>
    </w:lvl>
    <w:lvl w:ilvl="5" w:tplc="D06084FE">
      <w:numFmt w:val="bullet"/>
      <w:lvlText w:val="•"/>
      <w:lvlJc w:val="left"/>
      <w:pPr>
        <w:ind w:left="4255" w:hanging="129"/>
      </w:pPr>
      <w:rPr>
        <w:rFonts w:hint="default"/>
      </w:rPr>
    </w:lvl>
    <w:lvl w:ilvl="6" w:tplc="A314C17C">
      <w:numFmt w:val="bullet"/>
      <w:lvlText w:val="•"/>
      <w:lvlJc w:val="left"/>
      <w:pPr>
        <w:ind w:left="5078" w:hanging="129"/>
      </w:pPr>
      <w:rPr>
        <w:rFonts w:hint="default"/>
      </w:rPr>
    </w:lvl>
    <w:lvl w:ilvl="7" w:tplc="6768560A">
      <w:numFmt w:val="bullet"/>
      <w:lvlText w:val="•"/>
      <w:lvlJc w:val="left"/>
      <w:pPr>
        <w:ind w:left="5901" w:hanging="129"/>
      </w:pPr>
      <w:rPr>
        <w:rFonts w:hint="default"/>
      </w:rPr>
    </w:lvl>
    <w:lvl w:ilvl="8" w:tplc="2776275C">
      <w:numFmt w:val="bullet"/>
      <w:lvlText w:val="•"/>
      <w:lvlJc w:val="left"/>
      <w:pPr>
        <w:ind w:left="6724" w:hanging="129"/>
      </w:pPr>
      <w:rPr>
        <w:rFonts w:hint="default"/>
      </w:rPr>
    </w:lvl>
  </w:abstractNum>
  <w:abstractNum w:abstractNumId="9" w15:restartNumberingAfterBreak="0">
    <w:nsid w:val="09135397"/>
    <w:multiLevelType w:val="hybridMultilevel"/>
    <w:tmpl w:val="3DC03FE8"/>
    <w:lvl w:ilvl="0" w:tplc="358A3906">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F0D83450">
      <w:numFmt w:val="bullet"/>
      <w:lvlText w:val="•"/>
      <w:lvlJc w:val="left"/>
      <w:pPr>
        <w:ind w:left="964" w:hanging="128"/>
      </w:pPr>
      <w:rPr>
        <w:rFonts w:hint="default"/>
      </w:rPr>
    </w:lvl>
    <w:lvl w:ilvl="2" w:tplc="7374A272">
      <w:numFmt w:val="bullet"/>
      <w:lvlText w:val="•"/>
      <w:lvlJc w:val="left"/>
      <w:pPr>
        <w:ind w:left="1789" w:hanging="128"/>
      </w:pPr>
      <w:rPr>
        <w:rFonts w:hint="default"/>
      </w:rPr>
    </w:lvl>
    <w:lvl w:ilvl="3" w:tplc="58CAB298">
      <w:numFmt w:val="bullet"/>
      <w:lvlText w:val="•"/>
      <w:lvlJc w:val="left"/>
      <w:pPr>
        <w:ind w:left="2613" w:hanging="128"/>
      </w:pPr>
      <w:rPr>
        <w:rFonts w:hint="default"/>
      </w:rPr>
    </w:lvl>
    <w:lvl w:ilvl="4" w:tplc="F2F2D2F8">
      <w:numFmt w:val="bullet"/>
      <w:lvlText w:val="•"/>
      <w:lvlJc w:val="left"/>
      <w:pPr>
        <w:ind w:left="3438" w:hanging="128"/>
      </w:pPr>
      <w:rPr>
        <w:rFonts w:hint="default"/>
      </w:rPr>
    </w:lvl>
    <w:lvl w:ilvl="5" w:tplc="2F148E6A">
      <w:numFmt w:val="bullet"/>
      <w:lvlText w:val="•"/>
      <w:lvlJc w:val="left"/>
      <w:pPr>
        <w:ind w:left="4262" w:hanging="128"/>
      </w:pPr>
      <w:rPr>
        <w:rFonts w:hint="default"/>
      </w:rPr>
    </w:lvl>
    <w:lvl w:ilvl="6" w:tplc="DB500BAC">
      <w:numFmt w:val="bullet"/>
      <w:lvlText w:val="•"/>
      <w:lvlJc w:val="left"/>
      <w:pPr>
        <w:ind w:left="5087" w:hanging="128"/>
      </w:pPr>
      <w:rPr>
        <w:rFonts w:hint="default"/>
      </w:rPr>
    </w:lvl>
    <w:lvl w:ilvl="7" w:tplc="26DA0592">
      <w:numFmt w:val="bullet"/>
      <w:lvlText w:val="•"/>
      <w:lvlJc w:val="left"/>
      <w:pPr>
        <w:ind w:left="5911" w:hanging="128"/>
      </w:pPr>
      <w:rPr>
        <w:rFonts w:hint="default"/>
      </w:rPr>
    </w:lvl>
    <w:lvl w:ilvl="8" w:tplc="16F05316">
      <w:numFmt w:val="bullet"/>
      <w:lvlText w:val="•"/>
      <w:lvlJc w:val="left"/>
      <w:pPr>
        <w:ind w:left="6736" w:hanging="128"/>
      </w:pPr>
      <w:rPr>
        <w:rFonts w:hint="default"/>
      </w:rPr>
    </w:lvl>
  </w:abstractNum>
  <w:abstractNum w:abstractNumId="10" w15:restartNumberingAfterBreak="0">
    <w:nsid w:val="0A38289C"/>
    <w:multiLevelType w:val="hybridMultilevel"/>
    <w:tmpl w:val="35F8CA9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0B073BB5"/>
    <w:multiLevelType w:val="hybridMultilevel"/>
    <w:tmpl w:val="21ECA5BA"/>
    <w:lvl w:ilvl="0" w:tplc="3E3E48E4">
      <w:start w:val="1"/>
      <w:numFmt w:val="lowerRoman"/>
      <w:lvlText w:val="%1."/>
      <w:lvlJc w:val="left"/>
      <w:pPr>
        <w:ind w:left="720" w:hanging="360"/>
      </w:pPr>
      <w:rPr>
        <w:rFonts w:asciiTheme="minorHAnsi" w:eastAsia="Times New Roman"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0B7EAC"/>
    <w:multiLevelType w:val="hybridMultilevel"/>
    <w:tmpl w:val="DA1629A2"/>
    <w:lvl w:ilvl="0" w:tplc="7D72E60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508F630">
      <w:numFmt w:val="bullet"/>
      <w:lvlText w:val="•"/>
      <w:lvlJc w:val="left"/>
      <w:pPr>
        <w:ind w:left="1132" w:hanging="337"/>
      </w:pPr>
      <w:rPr>
        <w:rFonts w:hint="default"/>
      </w:rPr>
    </w:lvl>
    <w:lvl w:ilvl="2" w:tplc="1CC63218">
      <w:numFmt w:val="bullet"/>
      <w:lvlText w:val="•"/>
      <w:lvlJc w:val="left"/>
      <w:pPr>
        <w:ind w:left="2104" w:hanging="337"/>
      </w:pPr>
      <w:rPr>
        <w:rFonts w:hint="default"/>
      </w:rPr>
    </w:lvl>
    <w:lvl w:ilvl="3" w:tplc="42BA7004">
      <w:numFmt w:val="bullet"/>
      <w:lvlText w:val="•"/>
      <w:lvlJc w:val="left"/>
      <w:pPr>
        <w:ind w:left="3077" w:hanging="337"/>
      </w:pPr>
      <w:rPr>
        <w:rFonts w:hint="default"/>
      </w:rPr>
    </w:lvl>
    <w:lvl w:ilvl="4" w:tplc="B1CA02AE">
      <w:numFmt w:val="bullet"/>
      <w:lvlText w:val="•"/>
      <w:lvlJc w:val="left"/>
      <w:pPr>
        <w:ind w:left="4049" w:hanging="337"/>
      </w:pPr>
      <w:rPr>
        <w:rFonts w:hint="default"/>
      </w:rPr>
    </w:lvl>
    <w:lvl w:ilvl="5" w:tplc="05864BA6">
      <w:numFmt w:val="bullet"/>
      <w:lvlText w:val="•"/>
      <w:lvlJc w:val="left"/>
      <w:pPr>
        <w:ind w:left="5022" w:hanging="337"/>
      </w:pPr>
      <w:rPr>
        <w:rFonts w:hint="default"/>
      </w:rPr>
    </w:lvl>
    <w:lvl w:ilvl="6" w:tplc="8B70CBF4">
      <w:numFmt w:val="bullet"/>
      <w:lvlText w:val="•"/>
      <w:lvlJc w:val="left"/>
      <w:pPr>
        <w:ind w:left="5994" w:hanging="337"/>
      </w:pPr>
      <w:rPr>
        <w:rFonts w:hint="default"/>
      </w:rPr>
    </w:lvl>
    <w:lvl w:ilvl="7" w:tplc="F664FE5A">
      <w:numFmt w:val="bullet"/>
      <w:lvlText w:val="•"/>
      <w:lvlJc w:val="left"/>
      <w:pPr>
        <w:ind w:left="6966" w:hanging="337"/>
      </w:pPr>
      <w:rPr>
        <w:rFonts w:hint="default"/>
      </w:rPr>
    </w:lvl>
    <w:lvl w:ilvl="8" w:tplc="6352C0BE">
      <w:numFmt w:val="bullet"/>
      <w:lvlText w:val="•"/>
      <w:lvlJc w:val="left"/>
      <w:pPr>
        <w:ind w:left="7939" w:hanging="337"/>
      </w:pPr>
      <w:rPr>
        <w:rFonts w:hint="default"/>
      </w:rPr>
    </w:lvl>
  </w:abstractNum>
  <w:abstractNum w:abstractNumId="13" w15:restartNumberingAfterBreak="0">
    <w:nsid w:val="0D0C47AD"/>
    <w:multiLevelType w:val="hybridMultilevel"/>
    <w:tmpl w:val="15E08FB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103339E9"/>
    <w:multiLevelType w:val="hybridMultilevel"/>
    <w:tmpl w:val="B6BA8022"/>
    <w:lvl w:ilvl="0" w:tplc="F642F6B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EF266C0">
      <w:numFmt w:val="bullet"/>
      <w:lvlText w:val="•"/>
      <w:lvlJc w:val="left"/>
      <w:pPr>
        <w:ind w:left="1132" w:hanging="337"/>
      </w:pPr>
      <w:rPr>
        <w:rFonts w:hint="default"/>
      </w:rPr>
    </w:lvl>
    <w:lvl w:ilvl="2" w:tplc="6D68CE3A">
      <w:numFmt w:val="bullet"/>
      <w:lvlText w:val="•"/>
      <w:lvlJc w:val="left"/>
      <w:pPr>
        <w:ind w:left="2104" w:hanging="337"/>
      </w:pPr>
      <w:rPr>
        <w:rFonts w:hint="default"/>
      </w:rPr>
    </w:lvl>
    <w:lvl w:ilvl="3" w:tplc="30FED7DC">
      <w:numFmt w:val="bullet"/>
      <w:lvlText w:val="•"/>
      <w:lvlJc w:val="left"/>
      <w:pPr>
        <w:ind w:left="3077" w:hanging="337"/>
      </w:pPr>
      <w:rPr>
        <w:rFonts w:hint="default"/>
      </w:rPr>
    </w:lvl>
    <w:lvl w:ilvl="4" w:tplc="B0E4A9F0">
      <w:numFmt w:val="bullet"/>
      <w:lvlText w:val="•"/>
      <w:lvlJc w:val="left"/>
      <w:pPr>
        <w:ind w:left="4049" w:hanging="337"/>
      </w:pPr>
      <w:rPr>
        <w:rFonts w:hint="default"/>
      </w:rPr>
    </w:lvl>
    <w:lvl w:ilvl="5" w:tplc="0F36E9FC">
      <w:numFmt w:val="bullet"/>
      <w:lvlText w:val="•"/>
      <w:lvlJc w:val="left"/>
      <w:pPr>
        <w:ind w:left="5022" w:hanging="337"/>
      </w:pPr>
      <w:rPr>
        <w:rFonts w:hint="default"/>
      </w:rPr>
    </w:lvl>
    <w:lvl w:ilvl="6" w:tplc="1CCC32F2">
      <w:numFmt w:val="bullet"/>
      <w:lvlText w:val="•"/>
      <w:lvlJc w:val="left"/>
      <w:pPr>
        <w:ind w:left="5994" w:hanging="337"/>
      </w:pPr>
      <w:rPr>
        <w:rFonts w:hint="default"/>
      </w:rPr>
    </w:lvl>
    <w:lvl w:ilvl="7" w:tplc="EB5E32AC">
      <w:numFmt w:val="bullet"/>
      <w:lvlText w:val="•"/>
      <w:lvlJc w:val="left"/>
      <w:pPr>
        <w:ind w:left="6966" w:hanging="337"/>
      </w:pPr>
      <w:rPr>
        <w:rFonts w:hint="default"/>
      </w:rPr>
    </w:lvl>
    <w:lvl w:ilvl="8" w:tplc="80D04F6A">
      <w:numFmt w:val="bullet"/>
      <w:lvlText w:val="•"/>
      <w:lvlJc w:val="left"/>
      <w:pPr>
        <w:ind w:left="7939" w:hanging="337"/>
      </w:pPr>
      <w:rPr>
        <w:rFonts w:hint="default"/>
      </w:rPr>
    </w:lvl>
  </w:abstractNum>
  <w:abstractNum w:abstractNumId="15" w15:restartNumberingAfterBreak="0">
    <w:nsid w:val="11D13CBB"/>
    <w:multiLevelType w:val="hybridMultilevel"/>
    <w:tmpl w:val="18446450"/>
    <w:lvl w:ilvl="0" w:tplc="D1008E3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F5B49E16">
      <w:numFmt w:val="bullet"/>
      <w:lvlText w:val="•"/>
      <w:lvlJc w:val="left"/>
      <w:pPr>
        <w:ind w:left="1132" w:hanging="337"/>
      </w:pPr>
      <w:rPr>
        <w:rFonts w:hint="default"/>
      </w:rPr>
    </w:lvl>
    <w:lvl w:ilvl="2" w:tplc="342CECBE">
      <w:numFmt w:val="bullet"/>
      <w:lvlText w:val="•"/>
      <w:lvlJc w:val="left"/>
      <w:pPr>
        <w:ind w:left="2104" w:hanging="337"/>
      </w:pPr>
      <w:rPr>
        <w:rFonts w:hint="default"/>
      </w:rPr>
    </w:lvl>
    <w:lvl w:ilvl="3" w:tplc="E218720A">
      <w:numFmt w:val="bullet"/>
      <w:lvlText w:val="•"/>
      <w:lvlJc w:val="left"/>
      <w:pPr>
        <w:ind w:left="3077" w:hanging="337"/>
      </w:pPr>
      <w:rPr>
        <w:rFonts w:hint="default"/>
      </w:rPr>
    </w:lvl>
    <w:lvl w:ilvl="4" w:tplc="5E9C0EA0">
      <w:numFmt w:val="bullet"/>
      <w:lvlText w:val="•"/>
      <w:lvlJc w:val="left"/>
      <w:pPr>
        <w:ind w:left="4049" w:hanging="337"/>
      </w:pPr>
      <w:rPr>
        <w:rFonts w:hint="default"/>
      </w:rPr>
    </w:lvl>
    <w:lvl w:ilvl="5" w:tplc="7CCAAE6A">
      <w:numFmt w:val="bullet"/>
      <w:lvlText w:val="•"/>
      <w:lvlJc w:val="left"/>
      <w:pPr>
        <w:ind w:left="5022" w:hanging="337"/>
      </w:pPr>
      <w:rPr>
        <w:rFonts w:hint="default"/>
      </w:rPr>
    </w:lvl>
    <w:lvl w:ilvl="6" w:tplc="9290007E">
      <w:numFmt w:val="bullet"/>
      <w:lvlText w:val="•"/>
      <w:lvlJc w:val="left"/>
      <w:pPr>
        <w:ind w:left="5994" w:hanging="337"/>
      </w:pPr>
      <w:rPr>
        <w:rFonts w:hint="default"/>
      </w:rPr>
    </w:lvl>
    <w:lvl w:ilvl="7" w:tplc="247403A4">
      <w:numFmt w:val="bullet"/>
      <w:lvlText w:val="•"/>
      <w:lvlJc w:val="left"/>
      <w:pPr>
        <w:ind w:left="6966" w:hanging="337"/>
      </w:pPr>
      <w:rPr>
        <w:rFonts w:hint="default"/>
      </w:rPr>
    </w:lvl>
    <w:lvl w:ilvl="8" w:tplc="1D9E7CE2">
      <w:numFmt w:val="bullet"/>
      <w:lvlText w:val="•"/>
      <w:lvlJc w:val="left"/>
      <w:pPr>
        <w:ind w:left="7939" w:hanging="337"/>
      </w:pPr>
      <w:rPr>
        <w:rFonts w:hint="default"/>
      </w:rPr>
    </w:lvl>
  </w:abstractNum>
  <w:abstractNum w:abstractNumId="16" w15:restartNumberingAfterBreak="0">
    <w:nsid w:val="140A67B2"/>
    <w:multiLevelType w:val="hybridMultilevel"/>
    <w:tmpl w:val="68A85E4A"/>
    <w:lvl w:ilvl="0" w:tplc="CADE2D9A">
      <w:start w:val="1"/>
      <w:numFmt w:val="decimal"/>
      <w:lvlText w:val="%1."/>
      <w:lvlJc w:val="left"/>
      <w:pPr>
        <w:ind w:left="720" w:hanging="360"/>
      </w:pPr>
      <w:rPr>
        <w:b w:val="0"/>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4D864EB"/>
    <w:multiLevelType w:val="hybridMultilevel"/>
    <w:tmpl w:val="AF304828"/>
    <w:lvl w:ilvl="0" w:tplc="8F78945E">
      <w:start w:val="1"/>
      <w:numFmt w:val="decimal"/>
      <w:lvlText w:val="%1)"/>
      <w:lvlJc w:val="left"/>
      <w:pPr>
        <w:ind w:left="201" w:hanging="193"/>
      </w:pPr>
      <w:rPr>
        <w:rFonts w:ascii="Calibri" w:eastAsia="Calibri" w:hAnsi="Calibri" w:cs="Calibri" w:hint="default"/>
        <w:b w:val="0"/>
        <w:bCs w:val="0"/>
        <w:i w:val="0"/>
        <w:iCs w:val="0"/>
        <w:spacing w:val="-2"/>
        <w:w w:val="101"/>
        <w:sz w:val="20"/>
        <w:szCs w:val="20"/>
      </w:rPr>
    </w:lvl>
    <w:lvl w:ilvl="1" w:tplc="7D802FA8">
      <w:numFmt w:val="bullet"/>
      <w:lvlText w:val="•"/>
      <w:lvlJc w:val="left"/>
      <w:pPr>
        <w:ind w:left="1018" w:hanging="193"/>
      </w:pPr>
      <w:rPr>
        <w:rFonts w:hint="default"/>
      </w:rPr>
    </w:lvl>
    <w:lvl w:ilvl="2" w:tplc="8684D47C">
      <w:numFmt w:val="bullet"/>
      <w:lvlText w:val="•"/>
      <w:lvlJc w:val="left"/>
      <w:pPr>
        <w:ind w:left="1837" w:hanging="193"/>
      </w:pPr>
      <w:rPr>
        <w:rFonts w:hint="default"/>
      </w:rPr>
    </w:lvl>
    <w:lvl w:ilvl="3" w:tplc="289C4ADA">
      <w:numFmt w:val="bullet"/>
      <w:lvlText w:val="•"/>
      <w:lvlJc w:val="left"/>
      <w:pPr>
        <w:ind w:left="2656" w:hanging="193"/>
      </w:pPr>
      <w:rPr>
        <w:rFonts w:hint="default"/>
      </w:rPr>
    </w:lvl>
    <w:lvl w:ilvl="4" w:tplc="065683E2">
      <w:numFmt w:val="bullet"/>
      <w:lvlText w:val="•"/>
      <w:lvlJc w:val="left"/>
      <w:pPr>
        <w:ind w:left="3475" w:hanging="193"/>
      </w:pPr>
      <w:rPr>
        <w:rFonts w:hint="default"/>
      </w:rPr>
    </w:lvl>
    <w:lvl w:ilvl="5" w:tplc="ED2EC4DE">
      <w:numFmt w:val="bullet"/>
      <w:lvlText w:val="•"/>
      <w:lvlJc w:val="left"/>
      <w:pPr>
        <w:ind w:left="4294" w:hanging="193"/>
      </w:pPr>
      <w:rPr>
        <w:rFonts w:hint="default"/>
      </w:rPr>
    </w:lvl>
    <w:lvl w:ilvl="6" w:tplc="24727564">
      <w:numFmt w:val="bullet"/>
      <w:lvlText w:val="•"/>
      <w:lvlJc w:val="left"/>
      <w:pPr>
        <w:ind w:left="5113" w:hanging="193"/>
      </w:pPr>
      <w:rPr>
        <w:rFonts w:hint="default"/>
      </w:rPr>
    </w:lvl>
    <w:lvl w:ilvl="7" w:tplc="003EB816">
      <w:numFmt w:val="bullet"/>
      <w:lvlText w:val="•"/>
      <w:lvlJc w:val="left"/>
      <w:pPr>
        <w:ind w:left="5932" w:hanging="193"/>
      </w:pPr>
      <w:rPr>
        <w:rFonts w:hint="default"/>
      </w:rPr>
    </w:lvl>
    <w:lvl w:ilvl="8" w:tplc="B0B814E2">
      <w:numFmt w:val="bullet"/>
      <w:lvlText w:val="•"/>
      <w:lvlJc w:val="left"/>
      <w:pPr>
        <w:ind w:left="6751" w:hanging="193"/>
      </w:pPr>
      <w:rPr>
        <w:rFonts w:hint="default"/>
      </w:rPr>
    </w:lvl>
  </w:abstractNum>
  <w:abstractNum w:abstractNumId="18" w15:restartNumberingAfterBreak="0">
    <w:nsid w:val="14DF608D"/>
    <w:multiLevelType w:val="hybridMultilevel"/>
    <w:tmpl w:val="BCC69450"/>
    <w:lvl w:ilvl="0" w:tplc="2E1C4FD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6BCCD00">
      <w:numFmt w:val="bullet"/>
      <w:lvlText w:val="•"/>
      <w:lvlJc w:val="left"/>
      <w:pPr>
        <w:ind w:left="1132" w:hanging="337"/>
      </w:pPr>
      <w:rPr>
        <w:rFonts w:hint="default"/>
      </w:rPr>
    </w:lvl>
    <w:lvl w:ilvl="2" w:tplc="EE967194">
      <w:numFmt w:val="bullet"/>
      <w:lvlText w:val="•"/>
      <w:lvlJc w:val="left"/>
      <w:pPr>
        <w:ind w:left="2104" w:hanging="337"/>
      </w:pPr>
      <w:rPr>
        <w:rFonts w:hint="default"/>
      </w:rPr>
    </w:lvl>
    <w:lvl w:ilvl="3" w:tplc="9FE6A684">
      <w:numFmt w:val="bullet"/>
      <w:lvlText w:val="•"/>
      <w:lvlJc w:val="left"/>
      <w:pPr>
        <w:ind w:left="3077" w:hanging="337"/>
      </w:pPr>
      <w:rPr>
        <w:rFonts w:hint="default"/>
      </w:rPr>
    </w:lvl>
    <w:lvl w:ilvl="4" w:tplc="7EA4CFFA">
      <w:numFmt w:val="bullet"/>
      <w:lvlText w:val="•"/>
      <w:lvlJc w:val="left"/>
      <w:pPr>
        <w:ind w:left="4049" w:hanging="337"/>
      </w:pPr>
      <w:rPr>
        <w:rFonts w:hint="default"/>
      </w:rPr>
    </w:lvl>
    <w:lvl w:ilvl="5" w:tplc="20E2CDE6">
      <w:numFmt w:val="bullet"/>
      <w:lvlText w:val="•"/>
      <w:lvlJc w:val="left"/>
      <w:pPr>
        <w:ind w:left="5022" w:hanging="337"/>
      </w:pPr>
      <w:rPr>
        <w:rFonts w:hint="default"/>
      </w:rPr>
    </w:lvl>
    <w:lvl w:ilvl="6" w:tplc="A3FC7362">
      <w:numFmt w:val="bullet"/>
      <w:lvlText w:val="•"/>
      <w:lvlJc w:val="left"/>
      <w:pPr>
        <w:ind w:left="5994" w:hanging="337"/>
      </w:pPr>
      <w:rPr>
        <w:rFonts w:hint="default"/>
      </w:rPr>
    </w:lvl>
    <w:lvl w:ilvl="7" w:tplc="E1FE7D20">
      <w:numFmt w:val="bullet"/>
      <w:lvlText w:val="•"/>
      <w:lvlJc w:val="left"/>
      <w:pPr>
        <w:ind w:left="6966" w:hanging="337"/>
      </w:pPr>
      <w:rPr>
        <w:rFonts w:hint="default"/>
      </w:rPr>
    </w:lvl>
    <w:lvl w:ilvl="8" w:tplc="9984E1A0">
      <w:numFmt w:val="bullet"/>
      <w:lvlText w:val="•"/>
      <w:lvlJc w:val="left"/>
      <w:pPr>
        <w:ind w:left="7939" w:hanging="337"/>
      </w:pPr>
      <w:rPr>
        <w:rFonts w:hint="default"/>
      </w:rPr>
    </w:lvl>
  </w:abstractNum>
  <w:abstractNum w:abstractNumId="19" w15:restartNumberingAfterBreak="0">
    <w:nsid w:val="159D4BEA"/>
    <w:multiLevelType w:val="hybridMultilevel"/>
    <w:tmpl w:val="9536B9E2"/>
    <w:lvl w:ilvl="0" w:tplc="F67A58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87860"/>
    <w:multiLevelType w:val="hybridMultilevel"/>
    <w:tmpl w:val="A7D64B74"/>
    <w:lvl w:ilvl="0" w:tplc="3342B86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F4C8E1C">
      <w:numFmt w:val="bullet"/>
      <w:lvlText w:val="•"/>
      <w:lvlJc w:val="left"/>
      <w:pPr>
        <w:ind w:left="1132" w:hanging="337"/>
      </w:pPr>
      <w:rPr>
        <w:rFonts w:hint="default"/>
      </w:rPr>
    </w:lvl>
    <w:lvl w:ilvl="2" w:tplc="4DBC9D22">
      <w:numFmt w:val="bullet"/>
      <w:lvlText w:val="•"/>
      <w:lvlJc w:val="left"/>
      <w:pPr>
        <w:ind w:left="2104" w:hanging="337"/>
      </w:pPr>
      <w:rPr>
        <w:rFonts w:hint="default"/>
      </w:rPr>
    </w:lvl>
    <w:lvl w:ilvl="3" w:tplc="B07E6E4E">
      <w:numFmt w:val="bullet"/>
      <w:lvlText w:val="•"/>
      <w:lvlJc w:val="left"/>
      <w:pPr>
        <w:ind w:left="3077" w:hanging="337"/>
      </w:pPr>
      <w:rPr>
        <w:rFonts w:hint="default"/>
      </w:rPr>
    </w:lvl>
    <w:lvl w:ilvl="4" w:tplc="2A4E4242">
      <w:numFmt w:val="bullet"/>
      <w:lvlText w:val="•"/>
      <w:lvlJc w:val="left"/>
      <w:pPr>
        <w:ind w:left="4049" w:hanging="337"/>
      </w:pPr>
      <w:rPr>
        <w:rFonts w:hint="default"/>
      </w:rPr>
    </w:lvl>
    <w:lvl w:ilvl="5" w:tplc="46D6F3B4">
      <w:numFmt w:val="bullet"/>
      <w:lvlText w:val="•"/>
      <w:lvlJc w:val="left"/>
      <w:pPr>
        <w:ind w:left="5022" w:hanging="337"/>
      </w:pPr>
      <w:rPr>
        <w:rFonts w:hint="default"/>
      </w:rPr>
    </w:lvl>
    <w:lvl w:ilvl="6" w:tplc="00F058D4">
      <w:numFmt w:val="bullet"/>
      <w:lvlText w:val="•"/>
      <w:lvlJc w:val="left"/>
      <w:pPr>
        <w:ind w:left="5994" w:hanging="337"/>
      </w:pPr>
      <w:rPr>
        <w:rFonts w:hint="default"/>
      </w:rPr>
    </w:lvl>
    <w:lvl w:ilvl="7" w:tplc="117E8E56">
      <w:numFmt w:val="bullet"/>
      <w:lvlText w:val="•"/>
      <w:lvlJc w:val="left"/>
      <w:pPr>
        <w:ind w:left="6966" w:hanging="337"/>
      </w:pPr>
      <w:rPr>
        <w:rFonts w:hint="default"/>
      </w:rPr>
    </w:lvl>
    <w:lvl w:ilvl="8" w:tplc="F904B666">
      <w:numFmt w:val="bullet"/>
      <w:lvlText w:val="•"/>
      <w:lvlJc w:val="left"/>
      <w:pPr>
        <w:ind w:left="7939" w:hanging="337"/>
      </w:pPr>
      <w:rPr>
        <w:rFonts w:hint="default"/>
      </w:rPr>
    </w:lvl>
  </w:abstractNum>
  <w:abstractNum w:abstractNumId="21" w15:restartNumberingAfterBreak="0">
    <w:nsid w:val="18827274"/>
    <w:multiLevelType w:val="hybridMultilevel"/>
    <w:tmpl w:val="571E6A6A"/>
    <w:lvl w:ilvl="0" w:tplc="C2C6B1E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B34586C">
      <w:numFmt w:val="bullet"/>
      <w:lvlText w:val="•"/>
      <w:lvlJc w:val="left"/>
      <w:pPr>
        <w:ind w:left="1132" w:hanging="337"/>
      </w:pPr>
      <w:rPr>
        <w:rFonts w:hint="default"/>
      </w:rPr>
    </w:lvl>
    <w:lvl w:ilvl="2" w:tplc="B10238A6">
      <w:numFmt w:val="bullet"/>
      <w:lvlText w:val="•"/>
      <w:lvlJc w:val="left"/>
      <w:pPr>
        <w:ind w:left="2104" w:hanging="337"/>
      </w:pPr>
      <w:rPr>
        <w:rFonts w:hint="default"/>
      </w:rPr>
    </w:lvl>
    <w:lvl w:ilvl="3" w:tplc="B8D0AD7C">
      <w:numFmt w:val="bullet"/>
      <w:lvlText w:val="•"/>
      <w:lvlJc w:val="left"/>
      <w:pPr>
        <w:ind w:left="3077" w:hanging="337"/>
      </w:pPr>
      <w:rPr>
        <w:rFonts w:hint="default"/>
      </w:rPr>
    </w:lvl>
    <w:lvl w:ilvl="4" w:tplc="1774FDDC">
      <w:numFmt w:val="bullet"/>
      <w:lvlText w:val="•"/>
      <w:lvlJc w:val="left"/>
      <w:pPr>
        <w:ind w:left="4049" w:hanging="337"/>
      </w:pPr>
      <w:rPr>
        <w:rFonts w:hint="default"/>
      </w:rPr>
    </w:lvl>
    <w:lvl w:ilvl="5" w:tplc="665A09BA">
      <w:numFmt w:val="bullet"/>
      <w:lvlText w:val="•"/>
      <w:lvlJc w:val="left"/>
      <w:pPr>
        <w:ind w:left="5022" w:hanging="337"/>
      </w:pPr>
      <w:rPr>
        <w:rFonts w:hint="default"/>
      </w:rPr>
    </w:lvl>
    <w:lvl w:ilvl="6" w:tplc="87FE987E">
      <w:numFmt w:val="bullet"/>
      <w:lvlText w:val="•"/>
      <w:lvlJc w:val="left"/>
      <w:pPr>
        <w:ind w:left="5994" w:hanging="337"/>
      </w:pPr>
      <w:rPr>
        <w:rFonts w:hint="default"/>
      </w:rPr>
    </w:lvl>
    <w:lvl w:ilvl="7" w:tplc="80E8C8F8">
      <w:numFmt w:val="bullet"/>
      <w:lvlText w:val="•"/>
      <w:lvlJc w:val="left"/>
      <w:pPr>
        <w:ind w:left="6966" w:hanging="337"/>
      </w:pPr>
      <w:rPr>
        <w:rFonts w:hint="default"/>
      </w:rPr>
    </w:lvl>
    <w:lvl w:ilvl="8" w:tplc="718EADA6">
      <w:numFmt w:val="bullet"/>
      <w:lvlText w:val="•"/>
      <w:lvlJc w:val="left"/>
      <w:pPr>
        <w:ind w:left="7939" w:hanging="337"/>
      </w:pPr>
      <w:rPr>
        <w:rFonts w:hint="default"/>
      </w:rPr>
    </w:lvl>
  </w:abstractNum>
  <w:abstractNum w:abstractNumId="22" w15:restartNumberingAfterBreak="0">
    <w:nsid w:val="18BB0030"/>
    <w:multiLevelType w:val="hybridMultilevel"/>
    <w:tmpl w:val="D9E6F8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195B6F8A"/>
    <w:multiLevelType w:val="hybridMultilevel"/>
    <w:tmpl w:val="BFDE5C00"/>
    <w:lvl w:ilvl="0" w:tplc="F746C3E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C7E3A50">
      <w:numFmt w:val="bullet"/>
      <w:lvlText w:val="•"/>
      <w:lvlJc w:val="left"/>
      <w:pPr>
        <w:ind w:left="1132" w:hanging="337"/>
      </w:pPr>
      <w:rPr>
        <w:rFonts w:hint="default"/>
      </w:rPr>
    </w:lvl>
    <w:lvl w:ilvl="2" w:tplc="59D0184E">
      <w:numFmt w:val="bullet"/>
      <w:lvlText w:val="•"/>
      <w:lvlJc w:val="left"/>
      <w:pPr>
        <w:ind w:left="2104" w:hanging="337"/>
      </w:pPr>
      <w:rPr>
        <w:rFonts w:hint="default"/>
      </w:rPr>
    </w:lvl>
    <w:lvl w:ilvl="3" w:tplc="A6EE7FAC">
      <w:numFmt w:val="bullet"/>
      <w:lvlText w:val="•"/>
      <w:lvlJc w:val="left"/>
      <w:pPr>
        <w:ind w:left="3077" w:hanging="337"/>
      </w:pPr>
      <w:rPr>
        <w:rFonts w:hint="default"/>
      </w:rPr>
    </w:lvl>
    <w:lvl w:ilvl="4" w:tplc="6332DFB2">
      <w:numFmt w:val="bullet"/>
      <w:lvlText w:val="•"/>
      <w:lvlJc w:val="left"/>
      <w:pPr>
        <w:ind w:left="4049" w:hanging="337"/>
      </w:pPr>
      <w:rPr>
        <w:rFonts w:hint="default"/>
      </w:rPr>
    </w:lvl>
    <w:lvl w:ilvl="5" w:tplc="65DE87EC">
      <w:numFmt w:val="bullet"/>
      <w:lvlText w:val="•"/>
      <w:lvlJc w:val="left"/>
      <w:pPr>
        <w:ind w:left="5022" w:hanging="337"/>
      </w:pPr>
      <w:rPr>
        <w:rFonts w:hint="default"/>
      </w:rPr>
    </w:lvl>
    <w:lvl w:ilvl="6" w:tplc="F6A0089A">
      <w:numFmt w:val="bullet"/>
      <w:lvlText w:val="•"/>
      <w:lvlJc w:val="left"/>
      <w:pPr>
        <w:ind w:left="5994" w:hanging="337"/>
      </w:pPr>
      <w:rPr>
        <w:rFonts w:hint="default"/>
      </w:rPr>
    </w:lvl>
    <w:lvl w:ilvl="7" w:tplc="69B4BDA0">
      <w:numFmt w:val="bullet"/>
      <w:lvlText w:val="•"/>
      <w:lvlJc w:val="left"/>
      <w:pPr>
        <w:ind w:left="6966" w:hanging="337"/>
      </w:pPr>
      <w:rPr>
        <w:rFonts w:hint="default"/>
      </w:rPr>
    </w:lvl>
    <w:lvl w:ilvl="8" w:tplc="135050CC">
      <w:numFmt w:val="bullet"/>
      <w:lvlText w:val="•"/>
      <w:lvlJc w:val="left"/>
      <w:pPr>
        <w:ind w:left="7939" w:hanging="337"/>
      </w:pPr>
      <w:rPr>
        <w:rFonts w:hint="default"/>
      </w:rPr>
    </w:lvl>
  </w:abstractNum>
  <w:abstractNum w:abstractNumId="24" w15:restartNumberingAfterBreak="0">
    <w:nsid w:val="1C4A7E63"/>
    <w:multiLevelType w:val="hybridMultilevel"/>
    <w:tmpl w:val="C5E67D56"/>
    <w:lvl w:ilvl="0" w:tplc="E6B8B29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4AC67C8">
      <w:numFmt w:val="bullet"/>
      <w:lvlText w:val="•"/>
      <w:lvlJc w:val="left"/>
      <w:pPr>
        <w:ind w:left="1132" w:hanging="337"/>
      </w:pPr>
      <w:rPr>
        <w:rFonts w:hint="default"/>
      </w:rPr>
    </w:lvl>
    <w:lvl w:ilvl="2" w:tplc="F124AADE">
      <w:numFmt w:val="bullet"/>
      <w:lvlText w:val="•"/>
      <w:lvlJc w:val="left"/>
      <w:pPr>
        <w:ind w:left="2104" w:hanging="337"/>
      </w:pPr>
      <w:rPr>
        <w:rFonts w:hint="default"/>
      </w:rPr>
    </w:lvl>
    <w:lvl w:ilvl="3" w:tplc="82F8D098">
      <w:numFmt w:val="bullet"/>
      <w:lvlText w:val="•"/>
      <w:lvlJc w:val="left"/>
      <w:pPr>
        <w:ind w:left="3077" w:hanging="337"/>
      </w:pPr>
      <w:rPr>
        <w:rFonts w:hint="default"/>
      </w:rPr>
    </w:lvl>
    <w:lvl w:ilvl="4" w:tplc="E5045984">
      <w:numFmt w:val="bullet"/>
      <w:lvlText w:val="•"/>
      <w:lvlJc w:val="left"/>
      <w:pPr>
        <w:ind w:left="4049" w:hanging="337"/>
      </w:pPr>
      <w:rPr>
        <w:rFonts w:hint="default"/>
      </w:rPr>
    </w:lvl>
    <w:lvl w:ilvl="5" w:tplc="A4B08960">
      <w:numFmt w:val="bullet"/>
      <w:lvlText w:val="•"/>
      <w:lvlJc w:val="left"/>
      <w:pPr>
        <w:ind w:left="5022" w:hanging="337"/>
      </w:pPr>
      <w:rPr>
        <w:rFonts w:hint="default"/>
      </w:rPr>
    </w:lvl>
    <w:lvl w:ilvl="6" w:tplc="ADFE9B6A">
      <w:numFmt w:val="bullet"/>
      <w:lvlText w:val="•"/>
      <w:lvlJc w:val="left"/>
      <w:pPr>
        <w:ind w:left="5994" w:hanging="337"/>
      </w:pPr>
      <w:rPr>
        <w:rFonts w:hint="default"/>
      </w:rPr>
    </w:lvl>
    <w:lvl w:ilvl="7" w:tplc="D5303392">
      <w:numFmt w:val="bullet"/>
      <w:lvlText w:val="•"/>
      <w:lvlJc w:val="left"/>
      <w:pPr>
        <w:ind w:left="6966" w:hanging="337"/>
      </w:pPr>
      <w:rPr>
        <w:rFonts w:hint="default"/>
      </w:rPr>
    </w:lvl>
    <w:lvl w:ilvl="8" w:tplc="BC6C1E54">
      <w:numFmt w:val="bullet"/>
      <w:lvlText w:val="•"/>
      <w:lvlJc w:val="left"/>
      <w:pPr>
        <w:ind w:left="7939" w:hanging="337"/>
      </w:pPr>
      <w:rPr>
        <w:rFonts w:hint="default"/>
      </w:rPr>
    </w:lvl>
  </w:abstractNum>
  <w:abstractNum w:abstractNumId="25" w15:restartNumberingAfterBreak="0">
    <w:nsid w:val="1EFA1462"/>
    <w:multiLevelType w:val="hybridMultilevel"/>
    <w:tmpl w:val="6DE43440"/>
    <w:lvl w:ilvl="0" w:tplc="C72697F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64AF81A">
      <w:numFmt w:val="bullet"/>
      <w:lvlText w:val="•"/>
      <w:lvlJc w:val="left"/>
      <w:pPr>
        <w:ind w:left="1132" w:hanging="337"/>
      </w:pPr>
      <w:rPr>
        <w:rFonts w:hint="default"/>
      </w:rPr>
    </w:lvl>
    <w:lvl w:ilvl="2" w:tplc="AFA0325C">
      <w:numFmt w:val="bullet"/>
      <w:lvlText w:val="•"/>
      <w:lvlJc w:val="left"/>
      <w:pPr>
        <w:ind w:left="2104" w:hanging="337"/>
      </w:pPr>
      <w:rPr>
        <w:rFonts w:hint="default"/>
      </w:rPr>
    </w:lvl>
    <w:lvl w:ilvl="3" w:tplc="618A7344">
      <w:numFmt w:val="bullet"/>
      <w:lvlText w:val="•"/>
      <w:lvlJc w:val="left"/>
      <w:pPr>
        <w:ind w:left="3077" w:hanging="337"/>
      </w:pPr>
      <w:rPr>
        <w:rFonts w:hint="default"/>
      </w:rPr>
    </w:lvl>
    <w:lvl w:ilvl="4" w:tplc="7AFC7F7E">
      <w:numFmt w:val="bullet"/>
      <w:lvlText w:val="•"/>
      <w:lvlJc w:val="left"/>
      <w:pPr>
        <w:ind w:left="4049" w:hanging="337"/>
      </w:pPr>
      <w:rPr>
        <w:rFonts w:hint="default"/>
      </w:rPr>
    </w:lvl>
    <w:lvl w:ilvl="5" w:tplc="71A2E42C">
      <w:numFmt w:val="bullet"/>
      <w:lvlText w:val="•"/>
      <w:lvlJc w:val="left"/>
      <w:pPr>
        <w:ind w:left="5022" w:hanging="337"/>
      </w:pPr>
      <w:rPr>
        <w:rFonts w:hint="default"/>
      </w:rPr>
    </w:lvl>
    <w:lvl w:ilvl="6" w:tplc="FEAE27AA">
      <w:numFmt w:val="bullet"/>
      <w:lvlText w:val="•"/>
      <w:lvlJc w:val="left"/>
      <w:pPr>
        <w:ind w:left="5994" w:hanging="337"/>
      </w:pPr>
      <w:rPr>
        <w:rFonts w:hint="default"/>
      </w:rPr>
    </w:lvl>
    <w:lvl w:ilvl="7" w:tplc="0622C98C">
      <w:numFmt w:val="bullet"/>
      <w:lvlText w:val="•"/>
      <w:lvlJc w:val="left"/>
      <w:pPr>
        <w:ind w:left="6966" w:hanging="337"/>
      </w:pPr>
      <w:rPr>
        <w:rFonts w:hint="default"/>
      </w:rPr>
    </w:lvl>
    <w:lvl w:ilvl="8" w:tplc="899EE0D0">
      <w:numFmt w:val="bullet"/>
      <w:lvlText w:val="•"/>
      <w:lvlJc w:val="left"/>
      <w:pPr>
        <w:ind w:left="7939" w:hanging="337"/>
      </w:pPr>
      <w:rPr>
        <w:rFonts w:hint="default"/>
      </w:rPr>
    </w:lvl>
  </w:abstractNum>
  <w:abstractNum w:abstractNumId="26" w15:restartNumberingAfterBreak="0">
    <w:nsid w:val="1F193156"/>
    <w:multiLevelType w:val="hybridMultilevel"/>
    <w:tmpl w:val="7F24EAC4"/>
    <w:lvl w:ilvl="0" w:tplc="857EAD5A">
      <w:start w:val="1"/>
      <w:numFmt w:val="decimal"/>
      <w:lvlText w:val="%1."/>
      <w:lvlJc w:val="left"/>
      <w:pPr>
        <w:ind w:left="720" w:hanging="360"/>
      </w:pPr>
      <w:rPr>
        <w:rFonts w:hint="default"/>
      </w:rPr>
    </w:lvl>
    <w:lvl w:ilvl="1" w:tplc="DEF8714E">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BA2A18"/>
    <w:multiLevelType w:val="hybridMultilevel"/>
    <w:tmpl w:val="16C26AE0"/>
    <w:lvl w:ilvl="0" w:tplc="80581844">
      <w:start w:val="62"/>
      <w:numFmt w:val="decimal"/>
      <w:lvlText w:val="%1)"/>
      <w:lvlJc w:val="left"/>
      <w:pPr>
        <w:ind w:left="158" w:hanging="465"/>
      </w:pPr>
      <w:rPr>
        <w:rFonts w:ascii="Calibri" w:eastAsia="Calibri" w:hAnsi="Calibri" w:cs="Calibri" w:hint="default"/>
        <w:b w:val="0"/>
        <w:bCs w:val="0"/>
        <w:i w:val="0"/>
        <w:iCs w:val="0"/>
        <w:spacing w:val="-2"/>
        <w:w w:val="101"/>
        <w:sz w:val="22"/>
        <w:szCs w:val="22"/>
      </w:rPr>
    </w:lvl>
    <w:lvl w:ilvl="1" w:tplc="54024B92">
      <w:start w:val="3"/>
      <w:numFmt w:val="lowerRoman"/>
      <w:lvlText w:val="%2)"/>
      <w:lvlJc w:val="left"/>
      <w:pPr>
        <w:ind w:left="591" w:hanging="241"/>
      </w:pPr>
      <w:rPr>
        <w:rFonts w:ascii="Calibri" w:eastAsia="Calibri" w:hAnsi="Calibri" w:cs="Calibri" w:hint="default"/>
        <w:b w:val="0"/>
        <w:bCs w:val="0"/>
        <w:i w:val="0"/>
        <w:iCs w:val="0"/>
        <w:spacing w:val="-4"/>
        <w:w w:val="101"/>
        <w:sz w:val="22"/>
        <w:szCs w:val="22"/>
      </w:rPr>
    </w:lvl>
    <w:lvl w:ilvl="2" w:tplc="89063C38">
      <w:numFmt w:val="bullet"/>
      <w:lvlText w:val="•"/>
      <w:lvlJc w:val="left"/>
      <w:pPr>
        <w:ind w:left="1631" w:hanging="241"/>
      </w:pPr>
      <w:rPr>
        <w:rFonts w:hint="default"/>
      </w:rPr>
    </w:lvl>
    <w:lvl w:ilvl="3" w:tplc="8F76065C">
      <w:numFmt w:val="bullet"/>
      <w:lvlText w:val="•"/>
      <w:lvlJc w:val="left"/>
      <w:pPr>
        <w:ind w:left="2663" w:hanging="241"/>
      </w:pPr>
      <w:rPr>
        <w:rFonts w:hint="default"/>
      </w:rPr>
    </w:lvl>
    <w:lvl w:ilvl="4" w:tplc="3E50E16E">
      <w:numFmt w:val="bullet"/>
      <w:lvlText w:val="•"/>
      <w:lvlJc w:val="left"/>
      <w:pPr>
        <w:ind w:left="3694" w:hanging="241"/>
      </w:pPr>
      <w:rPr>
        <w:rFonts w:hint="default"/>
      </w:rPr>
    </w:lvl>
    <w:lvl w:ilvl="5" w:tplc="DBD894C6">
      <w:numFmt w:val="bullet"/>
      <w:lvlText w:val="•"/>
      <w:lvlJc w:val="left"/>
      <w:pPr>
        <w:ind w:left="4726" w:hanging="241"/>
      </w:pPr>
      <w:rPr>
        <w:rFonts w:hint="default"/>
      </w:rPr>
    </w:lvl>
    <w:lvl w:ilvl="6" w:tplc="1D886D6E">
      <w:numFmt w:val="bullet"/>
      <w:lvlText w:val="•"/>
      <w:lvlJc w:val="left"/>
      <w:pPr>
        <w:ind w:left="5757" w:hanging="241"/>
      </w:pPr>
      <w:rPr>
        <w:rFonts w:hint="default"/>
      </w:rPr>
    </w:lvl>
    <w:lvl w:ilvl="7" w:tplc="AF68B1C8">
      <w:numFmt w:val="bullet"/>
      <w:lvlText w:val="•"/>
      <w:lvlJc w:val="left"/>
      <w:pPr>
        <w:ind w:left="6789" w:hanging="241"/>
      </w:pPr>
      <w:rPr>
        <w:rFonts w:hint="default"/>
      </w:rPr>
    </w:lvl>
    <w:lvl w:ilvl="8" w:tplc="CD64EDCC">
      <w:numFmt w:val="bullet"/>
      <w:lvlText w:val="•"/>
      <w:lvlJc w:val="left"/>
      <w:pPr>
        <w:ind w:left="7820" w:hanging="241"/>
      </w:pPr>
      <w:rPr>
        <w:rFonts w:hint="default"/>
      </w:rPr>
    </w:lvl>
  </w:abstractNum>
  <w:abstractNum w:abstractNumId="28" w15:restartNumberingAfterBreak="0">
    <w:nsid w:val="2119634F"/>
    <w:multiLevelType w:val="hybridMultilevel"/>
    <w:tmpl w:val="4A4CC5F8"/>
    <w:lvl w:ilvl="0" w:tplc="4F62CB3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97A334A">
      <w:numFmt w:val="bullet"/>
      <w:lvlText w:val="•"/>
      <w:lvlJc w:val="left"/>
      <w:pPr>
        <w:ind w:left="1132" w:hanging="337"/>
      </w:pPr>
      <w:rPr>
        <w:rFonts w:hint="default"/>
      </w:rPr>
    </w:lvl>
    <w:lvl w:ilvl="2" w:tplc="1B18E2B2">
      <w:numFmt w:val="bullet"/>
      <w:lvlText w:val="•"/>
      <w:lvlJc w:val="left"/>
      <w:pPr>
        <w:ind w:left="2104" w:hanging="337"/>
      </w:pPr>
      <w:rPr>
        <w:rFonts w:hint="default"/>
      </w:rPr>
    </w:lvl>
    <w:lvl w:ilvl="3" w:tplc="440A9A6E">
      <w:numFmt w:val="bullet"/>
      <w:lvlText w:val="•"/>
      <w:lvlJc w:val="left"/>
      <w:pPr>
        <w:ind w:left="3077" w:hanging="337"/>
      </w:pPr>
      <w:rPr>
        <w:rFonts w:hint="default"/>
      </w:rPr>
    </w:lvl>
    <w:lvl w:ilvl="4" w:tplc="E828EC08">
      <w:numFmt w:val="bullet"/>
      <w:lvlText w:val="•"/>
      <w:lvlJc w:val="left"/>
      <w:pPr>
        <w:ind w:left="4049" w:hanging="337"/>
      </w:pPr>
      <w:rPr>
        <w:rFonts w:hint="default"/>
      </w:rPr>
    </w:lvl>
    <w:lvl w:ilvl="5" w:tplc="94C029E2">
      <w:numFmt w:val="bullet"/>
      <w:lvlText w:val="•"/>
      <w:lvlJc w:val="left"/>
      <w:pPr>
        <w:ind w:left="5022" w:hanging="337"/>
      </w:pPr>
      <w:rPr>
        <w:rFonts w:hint="default"/>
      </w:rPr>
    </w:lvl>
    <w:lvl w:ilvl="6" w:tplc="4B0C7FDA">
      <w:numFmt w:val="bullet"/>
      <w:lvlText w:val="•"/>
      <w:lvlJc w:val="left"/>
      <w:pPr>
        <w:ind w:left="5994" w:hanging="337"/>
      </w:pPr>
      <w:rPr>
        <w:rFonts w:hint="default"/>
      </w:rPr>
    </w:lvl>
    <w:lvl w:ilvl="7" w:tplc="2F0EA392">
      <w:numFmt w:val="bullet"/>
      <w:lvlText w:val="•"/>
      <w:lvlJc w:val="left"/>
      <w:pPr>
        <w:ind w:left="6966" w:hanging="337"/>
      </w:pPr>
      <w:rPr>
        <w:rFonts w:hint="default"/>
      </w:rPr>
    </w:lvl>
    <w:lvl w:ilvl="8" w:tplc="B9208B36">
      <w:numFmt w:val="bullet"/>
      <w:lvlText w:val="•"/>
      <w:lvlJc w:val="left"/>
      <w:pPr>
        <w:ind w:left="7939" w:hanging="337"/>
      </w:pPr>
      <w:rPr>
        <w:rFonts w:hint="default"/>
      </w:rPr>
    </w:lvl>
  </w:abstractNum>
  <w:abstractNum w:abstractNumId="29" w15:restartNumberingAfterBreak="0">
    <w:nsid w:val="22321B62"/>
    <w:multiLevelType w:val="hybridMultilevel"/>
    <w:tmpl w:val="87B24842"/>
    <w:lvl w:ilvl="0" w:tplc="5EE83DF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7E637E0">
      <w:numFmt w:val="bullet"/>
      <w:lvlText w:val="•"/>
      <w:lvlJc w:val="left"/>
      <w:pPr>
        <w:ind w:left="1132" w:hanging="337"/>
      </w:pPr>
      <w:rPr>
        <w:rFonts w:hint="default"/>
      </w:rPr>
    </w:lvl>
    <w:lvl w:ilvl="2" w:tplc="F6F854E6">
      <w:numFmt w:val="bullet"/>
      <w:lvlText w:val="•"/>
      <w:lvlJc w:val="left"/>
      <w:pPr>
        <w:ind w:left="2104" w:hanging="337"/>
      </w:pPr>
      <w:rPr>
        <w:rFonts w:hint="default"/>
      </w:rPr>
    </w:lvl>
    <w:lvl w:ilvl="3" w:tplc="58CACC4E">
      <w:numFmt w:val="bullet"/>
      <w:lvlText w:val="•"/>
      <w:lvlJc w:val="left"/>
      <w:pPr>
        <w:ind w:left="3077" w:hanging="337"/>
      </w:pPr>
      <w:rPr>
        <w:rFonts w:hint="default"/>
      </w:rPr>
    </w:lvl>
    <w:lvl w:ilvl="4" w:tplc="5726A89A">
      <w:numFmt w:val="bullet"/>
      <w:lvlText w:val="•"/>
      <w:lvlJc w:val="left"/>
      <w:pPr>
        <w:ind w:left="4049" w:hanging="337"/>
      </w:pPr>
      <w:rPr>
        <w:rFonts w:hint="default"/>
      </w:rPr>
    </w:lvl>
    <w:lvl w:ilvl="5" w:tplc="C8C4A7EA">
      <w:numFmt w:val="bullet"/>
      <w:lvlText w:val="•"/>
      <w:lvlJc w:val="left"/>
      <w:pPr>
        <w:ind w:left="5022" w:hanging="337"/>
      </w:pPr>
      <w:rPr>
        <w:rFonts w:hint="default"/>
      </w:rPr>
    </w:lvl>
    <w:lvl w:ilvl="6" w:tplc="6464E528">
      <w:numFmt w:val="bullet"/>
      <w:lvlText w:val="•"/>
      <w:lvlJc w:val="left"/>
      <w:pPr>
        <w:ind w:left="5994" w:hanging="337"/>
      </w:pPr>
      <w:rPr>
        <w:rFonts w:hint="default"/>
      </w:rPr>
    </w:lvl>
    <w:lvl w:ilvl="7" w:tplc="F544DFBE">
      <w:numFmt w:val="bullet"/>
      <w:lvlText w:val="•"/>
      <w:lvlJc w:val="left"/>
      <w:pPr>
        <w:ind w:left="6966" w:hanging="337"/>
      </w:pPr>
      <w:rPr>
        <w:rFonts w:hint="default"/>
      </w:rPr>
    </w:lvl>
    <w:lvl w:ilvl="8" w:tplc="2484635A">
      <w:numFmt w:val="bullet"/>
      <w:lvlText w:val="•"/>
      <w:lvlJc w:val="left"/>
      <w:pPr>
        <w:ind w:left="7939" w:hanging="337"/>
      </w:pPr>
      <w:rPr>
        <w:rFonts w:hint="default"/>
      </w:rPr>
    </w:lvl>
  </w:abstractNum>
  <w:abstractNum w:abstractNumId="30" w15:restartNumberingAfterBreak="0">
    <w:nsid w:val="231D56F2"/>
    <w:multiLevelType w:val="hybridMultilevel"/>
    <w:tmpl w:val="8ACA0832"/>
    <w:lvl w:ilvl="0" w:tplc="D88AD9C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F086132">
      <w:numFmt w:val="bullet"/>
      <w:lvlText w:val="•"/>
      <w:lvlJc w:val="left"/>
      <w:pPr>
        <w:ind w:left="1132" w:hanging="337"/>
      </w:pPr>
      <w:rPr>
        <w:rFonts w:hint="default"/>
      </w:rPr>
    </w:lvl>
    <w:lvl w:ilvl="2" w:tplc="1EF4BAFE">
      <w:numFmt w:val="bullet"/>
      <w:lvlText w:val="•"/>
      <w:lvlJc w:val="left"/>
      <w:pPr>
        <w:ind w:left="2104" w:hanging="337"/>
      </w:pPr>
      <w:rPr>
        <w:rFonts w:hint="default"/>
      </w:rPr>
    </w:lvl>
    <w:lvl w:ilvl="3" w:tplc="157ECDC6">
      <w:numFmt w:val="bullet"/>
      <w:lvlText w:val="•"/>
      <w:lvlJc w:val="left"/>
      <w:pPr>
        <w:ind w:left="3077" w:hanging="337"/>
      </w:pPr>
      <w:rPr>
        <w:rFonts w:hint="default"/>
      </w:rPr>
    </w:lvl>
    <w:lvl w:ilvl="4" w:tplc="D26CF394">
      <w:numFmt w:val="bullet"/>
      <w:lvlText w:val="•"/>
      <w:lvlJc w:val="left"/>
      <w:pPr>
        <w:ind w:left="4049" w:hanging="337"/>
      </w:pPr>
      <w:rPr>
        <w:rFonts w:hint="default"/>
      </w:rPr>
    </w:lvl>
    <w:lvl w:ilvl="5" w:tplc="FAD2CCBA">
      <w:numFmt w:val="bullet"/>
      <w:lvlText w:val="•"/>
      <w:lvlJc w:val="left"/>
      <w:pPr>
        <w:ind w:left="5022" w:hanging="337"/>
      </w:pPr>
      <w:rPr>
        <w:rFonts w:hint="default"/>
      </w:rPr>
    </w:lvl>
    <w:lvl w:ilvl="6" w:tplc="9FB8D3D8">
      <w:numFmt w:val="bullet"/>
      <w:lvlText w:val="•"/>
      <w:lvlJc w:val="left"/>
      <w:pPr>
        <w:ind w:left="5994" w:hanging="337"/>
      </w:pPr>
      <w:rPr>
        <w:rFonts w:hint="default"/>
      </w:rPr>
    </w:lvl>
    <w:lvl w:ilvl="7" w:tplc="B8424650">
      <w:numFmt w:val="bullet"/>
      <w:lvlText w:val="•"/>
      <w:lvlJc w:val="left"/>
      <w:pPr>
        <w:ind w:left="6966" w:hanging="337"/>
      </w:pPr>
      <w:rPr>
        <w:rFonts w:hint="default"/>
      </w:rPr>
    </w:lvl>
    <w:lvl w:ilvl="8" w:tplc="CDDC0AD2">
      <w:numFmt w:val="bullet"/>
      <w:lvlText w:val="•"/>
      <w:lvlJc w:val="left"/>
      <w:pPr>
        <w:ind w:left="7939" w:hanging="337"/>
      </w:pPr>
      <w:rPr>
        <w:rFonts w:hint="default"/>
      </w:rPr>
    </w:lvl>
  </w:abstractNum>
  <w:abstractNum w:abstractNumId="31" w15:restartNumberingAfterBreak="0">
    <w:nsid w:val="23356026"/>
    <w:multiLevelType w:val="hybridMultilevel"/>
    <w:tmpl w:val="DF008EA2"/>
    <w:lvl w:ilvl="0" w:tplc="7B1A1CE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27A8A294">
      <w:numFmt w:val="bullet"/>
      <w:lvlText w:val="•"/>
      <w:lvlJc w:val="left"/>
      <w:pPr>
        <w:ind w:left="1132" w:hanging="337"/>
      </w:pPr>
      <w:rPr>
        <w:rFonts w:hint="default"/>
      </w:rPr>
    </w:lvl>
    <w:lvl w:ilvl="2" w:tplc="8F9E0DAA">
      <w:numFmt w:val="bullet"/>
      <w:lvlText w:val="•"/>
      <w:lvlJc w:val="left"/>
      <w:pPr>
        <w:ind w:left="2104" w:hanging="337"/>
      </w:pPr>
      <w:rPr>
        <w:rFonts w:hint="default"/>
      </w:rPr>
    </w:lvl>
    <w:lvl w:ilvl="3" w:tplc="9394196A">
      <w:numFmt w:val="bullet"/>
      <w:lvlText w:val="•"/>
      <w:lvlJc w:val="left"/>
      <w:pPr>
        <w:ind w:left="3077" w:hanging="337"/>
      </w:pPr>
      <w:rPr>
        <w:rFonts w:hint="default"/>
      </w:rPr>
    </w:lvl>
    <w:lvl w:ilvl="4" w:tplc="6F14F08C">
      <w:numFmt w:val="bullet"/>
      <w:lvlText w:val="•"/>
      <w:lvlJc w:val="left"/>
      <w:pPr>
        <w:ind w:left="4049" w:hanging="337"/>
      </w:pPr>
      <w:rPr>
        <w:rFonts w:hint="default"/>
      </w:rPr>
    </w:lvl>
    <w:lvl w:ilvl="5" w:tplc="F4E6B27E">
      <w:numFmt w:val="bullet"/>
      <w:lvlText w:val="•"/>
      <w:lvlJc w:val="left"/>
      <w:pPr>
        <w:ind w:left="5022" w:hanging="337"/>
      </w:pPr>
      <w:rPr>
        <w:rFonts w:hint="default"/>
      </w:rPr>
    </w:lvl>
    <w:lvl w:ilvl="6" w:tplc="20CEDC7E">
      <w:numFmt w:val="bullet"/>
      <w:lvlText w:val="•"/>
      <w:lvlJc w:val="left"/>
      <w:pPr>
        <w:ind w:left="5994" w:hanging="337"/>
      </w:pPr>
      <w:rPr>
        <w:rFonts w:hint="default"/>
      </w:rPr>
    </w:lvl>
    <w:lvl w:ilvl="7" w:tplc="6F92D1C4">
      <w:numFmt w:val="bullet"/>
      <w:lvlText w:val="•"/>
      <w:lvlJc w:val="left"/>
      <w:pPr>
        <w:ind w:left="6966" w:hanging="337"/>
      </w:pPr>
      <w:rPr>
        <w:rFonts w:hint="default"/>
      </w:rPr>
    </w:lvl>
    <w:lvl w:ilvl="8" w:tplc="F082307C">
      <w:numFmt w:val="bullet"/>
      <w:lvlText w:val="•"/>
      <w:lvlJc w:val="left"/>
      <w:pPr>
        <w:ind w:left="7939" w:hanging="337"/>
      </w:pPr>
      <w:rPr>
        <w:rFonts w:hint="default"/>
      </w:rPr>
    </w:lvl>
  </w:abstractNum>
  <w:abstractNum w:abstractNumId="32" w15:restartNumberingAfterBreak="0">
    <w:nsid w:val="23AF239C"/>
    <w:multiLevelType w:val="hybridMultilevel"/>
    <w:tmpl w:val="BBAEB01C"/>
    <w:lvl w:ilvl="0" w:tplc="CBDAE18C">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6C2C6ACE">
      <w:numFmt w:val="bullet"/>
      <w:lvlText w:val="•"/>
      <w:lvlJc w:val="left"/>
      <w:pPr>
        <w:ind w:left="966" w:hanging="128"/>
      </w:pPr>
      <w:rPr>
        <w:rFonts w:hint="default"/>
      </w:rPr>
    </w:lvl>
    <w:lvl w:ilvl="2" w:tplc="C59A3A40">
      <w:numFmt w:val="bullet"/>
      <w:lvlText w:val="•"/>
      <w:lvlJc w:val="left"/>
      <w:pPr>
        <w:ind w:left="1792" w:hanging="128"/>
      </w:pPr>
      <w:rPr>
        <w:rFonts w:hint="default"/>
      </w:rPr>
    </w:lvl>
    <w:lvl w:ilvl="3" w:tplc="3D6A7C84">
      <w:numFmt w:val="bullet"/>
      <w:lvlText w:val="•"/>
      <w:lvlJc w:val="left"/>
      <w:pPr>
        <w:ind w:left="2618" w:hanging="128"/>
      </w:pPr>
      <w:rPr>
        <w:rFonts w:hint="default"/>
      </w:rPr>
    </w:lvl>
    <w:lvl w:ilvl="4" w:tplc="64823150">
      <w:numFmt w:val="bullet"/>
      <w:lvlText w:val="•"/>
      <w:lvlJc w:val="left"/>
      <w:pPr>
        <w:ind w:left="3444" w:hanging="128"/>
      </w:pPr>
      <w:rPr>
        <w:rFonts w:hint="default"/>
      </w:rPr>
    </w:lvl>
    <w:lvl w:ilvl="5" w:tplc="33EA0EF0">
      <w:numFmt w:val="bullet"/>
      <w:lvlText w:val="•"/>
      <w:lvlJc w:val="left"/>
      <w:pPr>
        <w:ind w:left="4270" w:hanging="128"/>
      </w:pPr>
      <w:rPr>
        <w:rFonts w:hint="default"/>
      </w:rPr>
    </w:lvl>
    <w:lvl w:ilvl="6" w:tplc="6C72CADA">
      <w:numFmt w:val="bullet"/>
      <w:lvlText w:val="•"/>
      <w:lvlJc w:val="left"/>
      <w:pPr>
        <w:ind w:left="5096" w:hanging="128"/>
      </w:pPr>
      <w:rPr>
        <w:rFonts w:hint="default"/>
      </w:rPr>
    </w:lvl>
    <w:lvl w:ilvl="7" w:tplc="C4269776">
      <w:numFmt w:val="bullet"/>
      <w:lvlText w:val="•"/>
      <w:lvlJc w:val="left"/>
      <w:pPr>
        <w:ind w:left="5922" w:hanging="128"/>
      </w:pPr>
      <w:rPr>
        <w:rFonts w:hint="default"/>
      </w:rPr>
    </w:lvl>
    <w:lvl w:ilvl="8" w:tplc="028877D4">
      <w:numFmt w:val="bullet"/>
      <w:lvlText w:val="•"/>
      <w:lvlJc w:val="left"/>
      <w:pPr>
        <w:ind w:left="6748" w:hanging="128"/>
      </w:pPr>
      <w:rPr>
        <w:rFonts w:hint="default"/>
      </w:rPr>
    </w:lvl>
  </w:abstractNum>
  <w:abstractNum w:abstractNumId="33" w15:restartNumberingAfterBreak="0">
    <w:nsid w:val="23BE6F0E"/>
    <w:multiLevelType w:val="hybridMultilevel"/>
    <w:tmpl w:val="7586F3D8"/>
    <w:lvl w:ilvl="0" w:tplc="4B6619B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0D6C28F6">
      <w:numFmt w:val="bullet"/>
      <w:lvlText w:val="•"/>
      <w:lvlJc w:val="left"/>
      <w:pPr>
        <w:ind w:left="1132" w:hanging="337"/>
      </w:pPr>
      <w:rPr>
        <w:rFonts w:hint="default"/>
      </w:rPr>
    </w:lvl>
    <w:lvl w:ilvl="2" w:tplc="EB3AC9BC">
      <w:numFmt w:val="bullet"/>
      <w:lvlText w:val="•"/>
      <w:lvlJc w:val="left"/>
      <w:pPr>
        <w:ind w:left="2104" w:hanging="337"/>
      </w:pPr>
      <w:rPr>
        <w:rFonts w:hint="default"/>
      </w:rPr>
    </w:lvl>
    <w:lvl w:ilvl="3" w:tplc="A7FE5CB0">
      <w:numFmt w:val="bullet"/>
      <w:lvlText w:val="•"/>
      <w:lvlJc w:val="left"/>
      <w:pPr>
        <w:ind w:left="3077" w:hanging="337"/>
      </w:pPr>
      <w:rPr>
        <w:rFonts w:hint="default"/>
      </w:rPr>
    </w:lvl>
    <w:lvl w:ilvl="4" w:tplc="5BC279F0">
      <w:numFmt w:val="bullet"/>
      <w:lvlText w:val="•"/>
      <w:lvlJc w:val="left"/>
      <w:pPr>
        <w:ind w:left="4049" w:hanging="337"/>
      </w:pPr>
      <w:rPr>
        <w:rFonts w:hint="default"/>
      </w:rPr>
    </w:lvl>
    <w:lvl w:ilvl="5" w:tplc="5C909644">
      <w:numFmt w:val="bullet"/>
      <w:lvlText w:val="•"/>
      <w:lvlJc w:val="left"/>
      <w:pPr>
        <w:ind w:left="5022" w:hanging="337"/>
      </w:pPr>
      <w:rPr>
        <w:rFonts w:hint="default"/>
      </w:rPr>
    </w:lvl>
    <w:lvl w:ilvl="6" w:tplc="4546044C">
      <w:numFmt w:val="bullet"/>
      <w:lvlText w:val="•"/>
      <w:lvlJc w:val="left"/>
      <w:pPr>
        <w:ind w:left="5994" w:hanging="337"/>
      </w:pPr>
      <w:rPr>
        <w:rFonts w:hint="default"/>
      </w:rPr>
    </w:lvl>
    <w:lvl w:ilvl="7" w:tplc="27A8CDD4">
      <w:numFmt w:val="bullet"/>
      <w:lvlText w:val="•"/>
      <w:lvlJc w:val="left"/>
      <w:pPr>
        <w:ind w:left="6966" w:hanging="337"/>
      </w:pPr>
      <w:rPr>
        <w:rFonts w:hint="default"/>
      </w:rPr>
    </w:lvl>
    <w:lvl w:ilvl="8" w:tplc="F2A69558">
      <w:numFmt w:val="bullet"/>
      <w:lvlText w:val="•"/>
      <w:lvlJc w:val="left"/>
      <w:pPr>
        <w:ind w:left="7939" w:hanging="337"/>
      </w:pPr>
      <w:rPr>
        <w:rFonts w:hint="default"/>
      </w:rPr>
    </w:lvl>
  </w:abstractNum>
  <w:abstractNum w:abstractNumId="34"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29457BD9"/>
    <w:multiLevelType w:val="hybridMultilevel"/>
    <w:tmpl w:val="0A1C1EBA"/>
    <w:lvl w:ilvl="0" w:tplc="390AAA2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C624DB8A">
      <w:start w:val="2"/>
      <w:numFmt w:val="lowerRoman"/>
      <w:lvlText w:val="%2)"/>
      <w:lvlJc w:val="left"/>
      <w:pPr>
        <w:ind w:left="543" w:hanging="177"/>
      </w:pPr>
      <w:rPr>
        <w:rFonts w:ascii="Calibri" w:eastAsia="Calibri" w:hAnsi="Calibri" w:cs="Calibri" w:hint="default"/>
        <w:b w:val="0"/>
        <w:bCs w:val="0"/>
        <w:i w:val="0"/>
        <w:iCs w:val="0"/>
        <w:spacing w:val="-4"/>
        <w:w w:val="101"/>
        <w:sz w:val="20"/>
        <w:szCs w:val="20"/>
      </w:rPr>
    </w:lvl>
    <w:lvl w:ilvl="2" w:tplc="F0E4E4D0">
      <w:numFmt w:val="bullet"/>
      <w:lvlText w:val="•"/>
      <w:lvlJc w:val="left"/>
      <w:pPr>
        <w:ind w:left="1578" w:hanging="177"/>
      </w:pPr>
      <w:rPr>
        <w:rFonts w:hint="default"/>
      </w:rPr>
    </w:lvl>
    <w:lvl w:ilvl="3" w:tplc="911EB218">
      <w:numFmt w:val="bullet"/>
      <w:lvlText w:val="•"/>
      <w:lvlJc w:val="left"/>
      <w:pPr>
        <w:ind w:left="2616" w:hanging="177"/>
      </w:pPr>
      <w:rPr>
        <w:rFonts w:hint="default"/>
      </w:rPr>
    </w:lvl>
    <w:lvl w:ilvl="4" w:tplc="DD545E54">
      <w:numFmt w:val="bullet"/>
      <w:lvlText w:val="•"/>
      <w:lvlJc w:val="left"/>
      <w:pPr>
        <w:ind w:left="3654" w:hanging="177"/>
      </w:pPr>
      <w:rPr>
        <w:rFonts w:hint="default"/>
      </w:rPr>
    </w:lvl>
    <w:lvl w:ilvl="5" w:tplc="4C8E6684">
      <w:numFmt w:val="bullet"/>
      <w:lvlText w:val="•"/>
      <w:lvlJc w:val="left"/>
      <w:pPr>
        <w:ind w:left="4692" w:hanging="177"/>
      </w:pPr>
      <w:rPr>
        <w:rFonts w:hint="default"/>
      </w:rPr>
    </w:lvl>
    <w:lvl w:ilvl="6" w:tplc="56F693D0">
      <w:numFmt w:val="bullet"/>
      <w:lvlText w:val="•"/>
      <w:lvlJc w:val="left"/>
      <w:pPr>
        <w:ind w:left="5731" w:hanging="177"/>
      </w:pPr>
      <w:rPr>
        <w:rFonts w:hint="default"/>
      </w:rPr>
    </w:lvl>
    <w:lvl w:ilvl="7" w:tplc="044C2070">
      <w:numFmt w:val="bullet"/>
      <w:lvlText w:val="•"/>
      <w:lvlJc w:val="left"/>
      <w:pPr>
        <w:ind w:left="6769" w:hanging="177"/>
      </w:pPr>
      <w:rPr>
        <w:rFonts w:hint="default"/>
      </w:rPr>
    </w:lvl>
    <w:lvl w:ilvl="8" w:tplc="E54E9924">
      <w:numFmt w:val="bullet"/>
      <w:lvlText w:val="•"/>
      <w:lvlJc w:val="left"/>
      <w:pPr>
        <w:ind w:left="7807" w:hanging="177"/>
      </w:pPr>
      <w:rPr>
        <w:rFonts w:hint="default"/>
      </w:rPr>
    </w:lvl>
  </w:abstractNum>
  <w:abstractNum w:abstractNumId="36" w15:restartNumberingAfterBreak="0">
    <w:nsid w:val="29D05042"/>
    <w:multiLevelType w:val="hybridMultilevel"/>
    <w:tmpl w:val="F5A68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C171B5"/>
    <w:multiLevelType w:val="hybridMultilevel"/>
    <w:tmpl w:val="FF1C9174"/>
    <w:lvl w:ilvl="0" w:tplc="BD3C4BB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C98F60C">
      <w:numFmt w:val="bullet"/>
      <w:lvlText w:val="•"/>
      <w:lvlJc w:val="left"/>
      <w:pPr>
        <w:ind w:left="1132" w:hanging="337"/>
      </w:pPr>
      <w:rPr>
        <w:rFonts w:hint="default"/>
      </w:rPr>
    </w:lvl>
    <w:lvl w:ilvl="2" w:tplc="C9988B34">
      <w:numFmt w:val="bullet"/>
      <w:lvlText w:val="•"/>
      <w:lvlJc w:val="left"/>
      <w:pPr>
        <w:ind w:left="2104" w:hanging="337"/>
      </w:pPr>
      <w:rPr>
        <w:rFonts w:hint="default"/>
      </w:rPr>
    </w:lvl>
    <w:lvl w:ilvl="3" w:tplc="E4DC5C88">
      <w:numFmt w:val="bullet"/>
      <w:lvlText w:val="•"/>
      <w:lvlJc w:val="left"/>
      <w:pPr>
        <w:ind w:left="3077" w:hanging="337"/>
      </w:pPr>
      <w:rPr>
        <w:rFonts w:hint="default"/>
      </w:rPr>
    </w:lvl>
    <w:lvl w:ilvl="4" w:tplc="46BADF5C">
      <w:numFmt w:val="bullet"/>
      <w:lvlText w:val="•"/>
      <w:lvlJc w:val="left"/>
      <w:pPr>
        <w:ind w:left="4049" w:hanging="337"/>
      </w:pPr>
      <w:rPr>
        <w:rFonts w:hint="default"/>
      </w:rPr>
    </w:lvl>
    <w:lvl w:ilvl="5" w:tplc="690EB940">
      <w:numFmt w:val="bullet"/>
      <w:lvlText w:val="•"/>
      <w:lvlJc w:val="left"/>
      <w:pPr>
        <w:ind w:left="5022" w:hanging="337"/>
      </w:pPr>
      <w:rPr>
        <w:rFonts w:hint="default"/>
      </w:rPr>
    </w:lvl>
    <w:lvl w:ilvl="6" w:tplc="56820FA2">
      <w:numFmt w:val="bullet"/>
      <w:lvlText w:val="•"/>
      <w:lvlJc w:val="left"/>
      <w:pPr>
        <w:ind w:left="5994" w:hanging="337"/>
      </w:pPr>
      <w:rPr>
        <w:rFonts w:hint="default"/>
      </w:rPr>
    </w:lvl>
    <w:lvl w:ilvl="7" w:tplc="1D2EE562">
      <w:numFmt w:val="bullet"/>
      <w:lvlText w:val="•"/>
      <w:lvlJc w:val="left"/>
      <w:pPr>
        <w:ind w:left="6966" w:hanging="337"/>
      </w:pPr>
      <w:rPr>
        <w:rFonts w:hint="default"/>
      </w:rPr>
    </w:lvl>
    <w:lvl w:ilvl="8" w:tplc="74BE309E">
      <w:numFmt w:val="bullet"/>
      <w:lvlText w:val="•"/>
      <w:lvlJc w:val="left"/>
      <w:pPr>
        <w:ind w:left="7939" w:hanging="337"/>
      </w:pPr>
      <w:rPr>
        <w:rFonts w:hint="default"/>
      </w:rPr>
    </w:lvl>
  </w:abstractNum>
  <w:abstractNum w:abstractNumId="38" w15:restartNumberingAfterBreak="0">
    <w:nsid w:val="2C265CDD"/>
    <w:multiLevelType w:val="hybridMultilevel"/>
    <w:tmpl w:val="CCBA8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D9907A6"/>
    <w:multiLevelType w:val="hybridMultilevel"/>
    <w:tmpl w:val="47D64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2EFD5CDB"/>
    <w:multiLevelType w:val="multilevel"/>
    <w:tmpl w:val="F0E2C13E"/>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color w:val="auto"/>
        <w:sz w:val="23"/>
        <w:szCs w:val="23"/>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F1906B0"/>
    <w:multiLevelType w:val="hybridMultilevel"/>
    <w:tmpl w:val="5A1A2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2F365663"/>
    <w:multiLevelType w:val="hybridMultilevel"/>
    <w:tmpl w:val="BABA16D2"/>
    <w:lvl w:ilvl="0" w:tplc="CD3AADF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9C043F0">
      <w:numFmt w:val="bullet"/>
      <w:lvlText w:val="•"/>
      <w:lvlJc w:val="left"/>
      <w:pPr>
        <w:ind w:left="1132" w:hanging="337"/>
      </w:pPr>
      <w:rPr>
        <w:rFonts w:hint="default"/>
      </w:rPr>
    </w:lvl>
    <w:lvl w:ilvl="2" w:tplc="D1B0E5BA">
      <w:numFmt w:val="bullet"/>
      <w:lvlText w:val="•"/>
      <w:lvlJc w:val="left"/>
      <w:pPr>
        <w:ind w:left="2104" w:hanging="337"/>
      </w:pPr>
      <w:rPr>
        <w:rFonts w:hint="default"/>
      </w:rPr>
    </w:lvl>
    <w:lvl w:ilvl="3" w:tplc="B6742582">
      <w:numFmt w:val="bullet"/>
      <w:lvlText w:val="•"/>
      <w:lvlJc w:val="left"/>
      <w:pPr>
        <w:ind w:left="3077" w:hanging="337"/>
      </w:pPr>
      <w:rPr>
        <w:rFonts w:hint="default"/>
      </w:rPr>
    </w:lvl>
    <w:lvl w:ilvl="4" w:tplc="612A23EE">
      <w:numFmt w:val="bullet"/>
      <w:lvlText w:val="•"/>
      <w:lvlJc w:val="left"/>
      <w:pPr>
        <w:ind w:left="4049" w:hanging="337"/>
      </w:pPr>
      <w:rPr>
        <w:rFonts w:hint="default"/>
      </w:rPr>
    </w:lvl>
    <w:lvl w:ilvl="5" w:tplc="BFA6F000">
      <w:numFmt w:val="bullet"/>
      <w:lvlText w:val="•"/>
      <w:lvlJc w:val="left"/>
      <w:pPr>
        <w:ind w:left="5022" w:hanging="337"/>
      </w:pPr>
      <w:rPr>
        <w:rFonts w:hint="default"/>
      </w:rPr>
    </w:lvl>
    <w:lvl w:ilvl="6" w:tplc="B1E424C2">
      <w:numFmt w:val="bullet"/>
      <w:lvlText w:val="•"/>
      <w:lvlJc w:val="left"/>
      <w:pPr>
        <w:ind w:left="5994" w:hanging="337"/>
      </w:pPr>
      <w:rPr>
        <w:rFonts w:hint="default"/>
      </w:rPr>
    </w:lvl>
    <w:lvl w:ilvl="7" w:tplc="A43C4392">
      <w:numFmt w:val="bullet"/>
      <w:lvlText w:val="•"/>
      <w:lvlJc w:val="left"/>
      <w:pPr>
        <w:ind w:left="6966" w:hanging="337"/>
      </w:pPr>
      <w:rPr>
        <w:rFonts w:hint="default"/>
      </w:rPr>
    </w:lvl>
    <w:lvl w:ilvl="8" w:tplc="9E383BEE">
      <w:numFmt w:val="bullet"/>
      <w:lvlText w:val="•"/>
      <w:lvlJc w:val="left"/>
      <w:pPr>
        <w:ind w:left="7939" w:hanging="337"/>
      </w:pPr>
      <w:rPr>
        <w:rFonts w:hint="default"/>
      </w:rPr>
    </w:lvl>
  </w:abstractNum>
  <w:abstractNum w:abstractNumId="43" w15:restartNumberingAfterBreak="0">
    <w:nsid w:val="30E15E6A"/>
    <w:multiLevelType w:val="hybridMultilevel"/>
    <w:tmpl w:val="9F6EDF7C"/>
    <w:lvl w:ilvl="0" w:tplc="29A6387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9E8BF46">
      <w:numFmt w:val="bullet"/>
      <w:lvlText w:val="•"/>
      <w:lvlJc w:val="left"/>
      <w:pPr>
        <w:ind w:left="1132" w:hanging="337"/>
      </w:pPr>
      <w:rPr>
        <w:rFonts w:hint="default"/>
      </w:rPr>
    </w:lvl>
    <w:lvl w:ilvl="2" w:tplc="5A9EB924">
      <w:numFmt w:val="bullet"/>
      <w:lvlText w:val="•"/>
      <w:lvlJc w:val="left"/>
      <w:pPr>
        <w:ind w:left="2104" w:hanging="337"/>
      </w:pPr>
      <w:rPr>
        <w:rFonts w:hint="default"/>
      </w:rPr>
    </w:lvl>
    <w:lvl w:ilvl="3" w:tplc="4DC03206">
      <w:numFmt w:val="bullet"/>
      <w:lvlText w:val="•"/>
      <w:lvlJc w:val="left"/>
      <w:pPr>
        <w:ind w:left="3077" w:hanging="337"/>
      </w:pPr>
      <w:rPr>
        <w:rFonts w:hint="default"/>
      </w:rPr>
    </w:lvl>
    <w:lvl w:ilvl="4" w:tplc="8E502528">
      <w:numFmt w:val="bullet"/>
      <w:lvlText w:val="•"/>
      <w:lvlJc w:val="left"/>
      <w:pPr>
        <w:ind w:left="4049" w:hanging="337"/>
      </w:pPr>
      <w:rPr>
        <w:rFonts w:hint="default"/>
      </w:rPr>
    </w:lvl>
    <w:lvl w:ilvl="5" w:tplc="B82AADD4">
      <w:numFmt w:val="bullet"/>
      <w:lvlText w:val="•"/>
      <w:lvlJc w:val="left"/>
      <w:pPr>
        <w:ind w:left="5022" w:hanging="337"/>
      </w:pPr>
      <w:rPr>
        <w:rFonts w:hint="default"/>
      </w:rPr>
    </w:lvl>
    <w:lvl w:ilvl="6" w:tplc="0FB4F3E2">
      <w:numFmt w:val="bullet"/>
      <w:lvlText w:val="•"/>
      <w:lvlJc w:val="left"/>
      <w:pPr>
        <w:ind w:left="5994" w:hanging="337"/>
      </w:pPr>
      <w:rPr>
        <w:rFonts w:hint="default"/>
      </w:rPr>
    </w:lvl>
    <w:lvl w:ilvl="7" w:tplc="CD8C2658">
      <w:numFmt w:val="bullet"/>
      <w:lvlText w:val="•"/>
      <w:lvlJc w:val="left"/>
      <w:pPr>
        <w:ind w:left="6966" w:hanging="337"/>
      </w:pPr>
      <w:rPr>
        <w:rFonts w:hint="default"/>
      </w:rPr>
    </w:lvl>
    <w:lvl w:ilvl="8" w:tplc="6F5CAF2A">
      <w:numFmt w:val="bullet"/>
      <w:lvlText w:val="•"/>
      <w:lvlJc w:val="left"/>
      <w:pPr>
        <w:ind w:left="7939" w:hanging="337"/>
      </w:pPr>
      <w:rPr>
        <w:rFonts w:hint="default"/>
      </w:rPr>
    </w:lvl>
  </w:abstractNum>
  <w:abstractNum w:abstractNumId="44" w15:restartNumberingAfterBreak="0">
    <w:nsid w:val="320E00A6"/>
    <w:multiLevelType w:val="hybridMultilevel"/>
    <w:tmpl w:val="0B0C0A08"/>
    <w:lvl w:ilvl="0" w:tplc="5060D394">
      <w:start w:val="1"/>
      <w:numFmt w:val="decimal"/>
      <w:lvlText w:val="%1."/>
      <w:lvlJc w:val="left"/>
      <w:pPr>
        <w:ind w:left="494" w:hanging="337"/>
      </w:pPr>
      <w:rPr>
        <w:rFonts w:ascii="Calibri" w:eastAsia="Calibri" w:hAnsi="Calibri" w:cs="Calibri" w:hint="default"/>
        <w:b w:val="0"/>
        <w:bCs w:val="0"/>
        <w:i w:val="0"/>
        <w:iCs w:val="0"/>
        <w:spacing w:val="-2"/>
        <w:w w:val="101"/>
        <w:sz w:val="22"/>
        <w:szCs w:val="22"/>
      </w:rPr>
    </w:lvl>
    <w:lvl w:ilvl="1" w:tplc="8B5A72BE">
      <w:numFmt w:val="bullet"/>
      <w:lvlText w:val="•"/>
      <w:lvlJc w:val="left"/>
      <w:pPr>
        <w:ind w:left="1438" w:hanging="337"/>
      </w:pPr>
      <w:rPr>
        <w:rFonts w:hint="default"/>
      </w:rPr>
    </w:lvl>
    <w:lvl w:ilvl="2" w:tplc="6A469C32">
      <w:numFmt w:val="bullet"/>
      <w:lvlText w:val="•"/>
      <w:lvlJc w:val="left"/>
      <w:pPr>
        <w:ind w:left="2376" w:hanging="337"/>
      </w:pPr>
      <w:rPr>
        <w:rFonts w:hint="default"/>
      </w:rPr>
    </w:lvl>
    <w:lvl w:ilvl="3" w:tplc="9AF2DE30">
      <w:numFmt w:val="bullet"/>
      <w:lvlText w:val="•"/>
      <w:lvlJc w:val="left"/>
      <w:pPr>
        <w:ind w:left="3315" w:hanging="337"/>
      </w:pPr>
      <w:rPr>
        <w:rFonts w:hint="default"/>
      </w:rPr>
    </w:lvl>
    <w:lvl w:ilvl="4" w:tplc="6B064CEE">
      <w:numFmt w:val="bullet"/>
      <w:lvlText w:val="•"/>
      <w:lvlJc w:val="left"/>
      <w:pPr>
        <w:ind w:left="4253" w:hanging="337"/>
      </w:pPr>
      <w:rPr>
        <w:rFonts w:hint="default"/>
      </w:rPr>
    </w:lvl>
    <w:lvl w:ilvl="5" w:tplc="9A903428">
      <w:numFmt w:val="bullet"/>
      <w:lvlText w:val="•"/>
      <w:lvlJc w:val="left"/>
      <w:pPr>
        <w:ind w:left="5192" w:hanging="337"/>
      </w:pPr>
      <w:rPr>
        <w:rFonts w:hint="default"/>
      </w:rPr>
    </w:lvl>
    <w:lvl w:ilvl="6" w:tplc="5008B554">
      <w:numFmt w:val="bullet"/>
      <w:lvlText w:val="•"/>
      <w:lvlJc w:val="left"/>
      <w:pPr>
        <w:ind w:left="6130" w:hanging="337"/>
      </w:pPr>
      <w:rPr>
        <w:rFonts w:hint="default"/>
      </w:rPr>
    </w:lvl>
    <w:lvl w:ilvl="7" w:tplc="08367E3A">
      <w:numFmt w:val="bullet"/>
      <w:lvlText w:val="•"/>
      <w:lvlJc w:val="left"/>
      <w:pPr>
        <w:ind w:left="7068" w:hanging="337"/>
      </w:pPr>
      <w:rPr>
        <w:rFonts w:hint="default"/>
      </w:rPr>
    </w:lvl>
    <w:lvl w:ilvl="8" w:tplc="E9A2981A">
      <w:numFmt w:val="bullet"/>
      <w:lvlText w:val="•"/>
      <w:lvlJc w:val="left"/>
      <w:pPr>
        <w:ind w:left="8007" w:hanging="337"/>
      </w:pPr>
      <w:rPr>
        <w:rFonts w:hint="default"/>
      </w:rPr>
    </w:lvl>
  </w:abstractNum>
  <w:abstractNum w:abstractNumId="45" w15:restartNumberingAfterBreak="0">
    <w:nsid w:val="334F2454"/>
    <w:multiLevelType w:val="hybridMultilevel"/>
    <w:tmpl w:val="EC68157C"/>
    <w:lvl w:ilvl="0" w:tplc="AA446FC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24F64614">
      <w:numFmt w:val="bullet"/>
      <w:lvlText w:val="•"/>
      <w:lvlJc w:val="left"/>
      <w:pPr>
        <w:ind w:left="1132" w:hanging="337"/>
      </w:pPr>
      <w:rPr>
        <w:rFonts w:hint="default"/>
      </w:rPr>
    </w:lvl>
    <w:lvl w:ilvl="2" w:tplc="FA3672EC">
      <w:numFmt w:val="bullet"/>
      <w:lvlText w:val="•"/>
      <w:lvlJc w:val="left"/>
      <w:pPr>
        <w:ind w:left="2104" w:hanging="337"/>
      </w:pPr>
      <w:rPr>
        <w:rFonts w:hint="default"/>
      </w:rPr>
    </w:lvl>
    <w:lvl w:ilvl="3" w:tplc="2A1E1516">
      <w:numFmt w:val="bullet"/>
      <w:lvlText w:val="•"/>
      <w:lvlJc w:val="left"/>
      <w:pPr>
        <w:ind w:left="3077" w:hanging="337"/>
      </w:pPr>
      <w:rPr>
        <w:rFonts w:hint="default"/>
      </w:rPr>
    </w:lvl>
    <w:lvl w:ilvl="4" w:tplc="49084096">
      <w:numFmt w:val="bullet"/>
      <w:lvlText w:val="•"/>
      <w:lvlJc w:val="left"/>
      <w:pPr>
        <w:ind w:left="4049" w:hanging="337"/>
      </w:pPr>
      <w:rPr>
        <w:rFonts w:hint="default"/>
      </w:rPr>
    </w:lvl>
    <w:lvl w:ilvl="5" w:tplc="1C7895B8">
      <w:numFmt w:val="bullet"/>
      <w:lvlText w:val="•"/>
      <w:lvlJc w:val="left"/>
      <w:pPr>
        <w:ind w:left="5022" w:hanging="337"/>
      </w:pPr>
      <w:rPr>
        <w:rFonts w:hint="default"/>
      </w:rPr>
    </w:lvl>
    <w:lvl w:ilvl="6" w:tplc="432694BA">
      <w:numFmt w:val="bullet"/>
      <w:lvlText w:val="•"/>
      <w:lvlJc w:val="left"/>
      <w:pPr>
        <w:ind w:left="5994" w:hanging="337"/>
      </w:pPr>
      <w:rPr>
        <w:rFonts w:hint="default"/>
      </w:rPr>
    </w:lvl>
    <w:lvl w:ilvl="7" w:tplc="27C0341E">
      <w:numFmt w:val="bullet"/>
      <w:lvlText w:val="•"/>
      <w:lvlJc w:val="left"/>
      <w:pPr>
        <w:ind w:left="6966" w:hanging="337"/>
      </w:pPr>
      <w:rPr>
        <w:rFonts w:hint="default"/>
      </w:rPr>
    </w:lvl>
    <w:lvl w:ilvl="8" w:tplc="A9A844A4">
      <w:numFmt w:val="bullet"/>
      <w:lvlText w:val="•"/>
      <w:lvlJc w:val="left"/>
      <w:pPr>
        <w:ind w:left="7939" w:hanging="337"/>
      </w:pPr>
      <w:rPr>
        <w:rFonts w:hint="default"/>
      </w:rPr>
    </w:lvl>
  </w:abstractNum>
  <w:abstractNum w:abstractNumId="46" w15:restartNumberingAfterBreak="0">
    <w:nsid w:val="336D23F0"/>
    <w:multiLevelType w:val="hybridMultilevel"/>
    <w:tmpl w:val="C8FE3F0C"/>
    <w:lvl w:ilvl="0" w:tplc="06462E0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D8EEDE48">
      <w:numFmt w:val="bullet"/>
      <w:lvlText w:val="•"/>
      <w:lvlJc w:val="left"/>
      <w:pPr>
        <w:ind w:left="1132" w:hanging="337"/>
      </w:pPr>
      <w:rPr>
        <w:rFonts w:hint="default"/>
      </w:rPr>
    </w:lvl>
    <w:lvl w:ilvl="2" w:tplc="F2C895D8">
      <w:numFmt w:val="bullet"/>
      <w:lvlText w:val="•"/>
      <w:lvlJc w:val="left"/>
      <w:pPr>
        <w:ind w:left="2104" w:hanging="337"/>
      </w:pPr>
      <w:rPr>
        <w:rFonts w:hint="default"/>
      </w:rPr>
    </w:lvl>
    <w:lvl w:ilvl="3" w:tplc="E95CF414">
      <w:numFmt w:val="bullet"/>
      <w:lvlText w:val="•"/>
      <w:lvlJc w:val="left"/>
      <w:pPr>
        <w:ind w:left="3077" w:hanging="337"/>
      </w:pPr>
      <w:rPr>
        <w:rFonts w:hint="default"/>
      </w:rPr>
    </w:lvl>
    <w:lvl w:ilvl="4" w:tplc="3572A7E2">
      <w:numFmt w:val="bullet"/>
      <w:lvlText w:val="•"/>
      <w:lvlJc w:val="left"/>
      <w:pPr>
        <w:ind w:left="4049" w:hanging="337"/>
      </w:pPr>
      <w:rPr>
        <w:rFonts w:hint="default"/>
      </w:rPr>
    </w:lvl>
    <w:lvl w:ilvl="5" w:tplc="05865E78">
      <w:numFmt w:val="bullet"/>
      <w:lvlText w:val="•"/>
      <w:lvlJc w:val="left"/>
      <w:pPr>
        <w:ind w:left="5022" w:hanging="337"/>
      </w:pPr>
      <w:rPr>
        <w:rFonts w:hint="default"/>
      </w:rPr>
    </w:lvl>
    <w:lvl w:ilvl="6" w:tplc="A8880E9E">
      <w:numFmt w:val="bullet"/>
      <w:lvlText w:val="•"/>
      <w:lvlJc w:val="left"/>
      <w:pPr>
        <w:ind w:left="5994" w:hanging="337"/>
      </w:pPr>
      <w:rPr>
        <w:rFonts w:hint="default"/>
      </w:rPr>
    </w:lvl>
    <w:lvl w:ilvl="7" w:tplc="2F90FD58">
      <w:numFmt w:val="bullet"/>
      <w:lvlText w:val="•"/>
      <w:lvlJc w:val="left"/>
      <w:pPr>
        <w:ind w:left="6966" w:hanging="337"/>
      </w:pPr>
      <w:rPr>
        <w:rFonts w:hint="default"/>
      </w:rPr>
    </w:lvl>
    <w:lvl w:ilvl="8" w:tplc="AF7E0516">
      <w:numFmt w:val="bullet"/>
      <w:lvlText w:val="•"/>
      <w:lvlJc w:val="left"/>
      <w:pPr>
        <w:ind w:left="7939" w:hanging="337"/>
      </w:pPr>
      <w:rPr>
        <w:rFonts w:hint="default"/>
      </w:rPr>
    </w:lvl>
  </w:abstractNum>
  <w:abstractNum w:abstractNumId="47" w15:restartNumberingAfterBreak="0">
    <w:nsid w:val="34876DBA"/>
    <w:multiLevelType w:val="multilevel"/>
    <w:tmpl w:val="9AAE9FA6"/>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FA2A4F"/>
    <w:multiLevelType w:val="hybridMultilevel"/>
    <w:tmpl w:val="8A1CEFC6"/>
    <w:lvl w:ilvl="0" w:tplc="05389F7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13EA288">
      <w:numFmt w:val="bullet"/>
      <w:lvlText w:val="•"/>
      <w:lvlJc w:val="left"/>
      <w:pPr>
        <w:ind w:left="1132" w:hanging="337"/>
      </w:pPr>
      <w:rPr>
        <w:rFonts w:hint="default"/>
      </w:rPr>
    </w:lvl>
    <w:lvl w:ilvl="2" w:tplc="B422F556">
      <w:numFmt w:val="bullet"/>
      <w:lvlText w:val="•"/>
      <w:lvlJc w:val="left"/>
      <w:pPr>
        <w:ind w:left="2104" w:hanging="337"/>
      </w:pPr>
      <w:rPr>
        <w:rFonts w:hint="default"/>
      </w:rPr>
    </w:lvl>
    <w:lvl w:ilvl="3" w:tplc="A5FADF30">
      <w:numFmt w:val="bullet"/>
      <w:lvlText w:val="•"/>
      <w:lvlJc w:val="left"/>
      <w:pPr>
        <w:ind w:left="3077" w:hanging="337"/>
      </w:pPr>
      <w:rPr>
        <w:rFonts w:hint="default"/>
      </w:rPr>
    </w:lvl>
    <w:lvl w:ilvl="4" w:tplc="C51C3B4A">
      <w:numFmt w:val="bullet"/>
      <w:lvlText w:val="•"/>
      <w:lvlJc w:val="left"/>
      <w:pPr>
        <w:ind w:left="4049" w:hanging="337"/>
      </w:pPr>
      <w:rPr>
        <w:rFonts w:hint="default"/>
      </w:rPr>
    </w:lvl>
    <w:lvl w:ilvl="5" w:tplc="E55698C2">
      <w:numFmt w:val="bullet"/>
      <w:lvlText w:val="•"/>
      <w:lvlJc w:val="left"/>
      <w:pPr>
        <w:ind w:left="5022" w:hanging="337"/>
      </w:pPr>
      <w:rPr>
        <w:rFonts w:hint="default"/>
      </w:rPr>
    </w:lvl>
    <w:lvl w:ilvl="6" w:tplc="BC768D1A">
      <w:numFmt w:val="bullet"/>
      <w:lvlText w:val="•"/>
      <w:lvlJc w:val="left"/>
      <w:pPr>
        <w:ind w:left="5994" w:hanging="337"/>
      </w:pPr>
      <w:rPr>
        <w:rFonts w:hint="default"/>
      </w:rPr>
    </w:lvl>
    <w:lvl w:ilvl="7" w:tplc="A4084C90">
      <w:numFmt w:val="bullet"/>
      <w:lvlText w:val="•"/>
      <w:lvlJc w:val="left"/>
      <w:pPr>
        <w:ind w:left="6966" w:hanging="337"/>
      </w:pPr>
      <w:rPr>
        <w:rFonts w:hint="default"/>
      </w:rPr>
    </w:lvl>
    <w:lvl w:ilvl="8" w:tplc="905CC15C">
      <w:numFmt w:val="bullet"/>
      <w:lvlText w:val="•"/>
      <w:lvlJc w:val="left"/>
      <w:pPr>
        <w:ind w:left="7939" w:hanging="337"/>
      </w:pPr>
      <w:rPr>
        <w:rFonts w:hint="default"/>
      </w:rPr>
    </w:lvl>
  </w:abstractNum>
  <w:abstractNum w:abstractNumId="49" w15:restartNumberingAfterBreak="0">
    <w:nsid w:val="36423A7C"/>
    <w:multiLevelType w:val="hybridMultilevel"/>
    <w:tmpl w:val="CD0CD13E"/>
    <w:lvl w:ilvl="0" w:tplc="F5EC1A9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6D887ED6">
      <w:numFmt w:val="bullet"/>
      <w:lvlText w:val="•"/>
      <w:lvlJc w:val="left"/>
      <w:pPr>
        <w:ind w:left="1132" w:hanging="337"/>
      </w:pPr>
      <w:rPr>
        <w:rFonts w:hint="default"/>
      </w:rPr>
    </w:lvl>
    <w:lvl w:ilvl="2" w:tplc="5BF42E18">
      <w:numFmt w:val="bullet"/>
      <w:lvlText w:val="•"/>
      <w:lvlJc w:val="left"/>
      <w:pPr>
        <w:ind w:left="2104" w:hanging="337"/>
      </w:pPr>
      <w:rPr>
        <w:rFonts w:hint="default"/>
      </w:rPr>
    </w:lvl>
    <w:lvl w:ilvl="3" w:tplc="A184F2D2">
      <w:numFmt w:val="bullet"/>
      <w:lvlText w:val="•"/>
      <w:lvlJc w:val="left"/>
      <w:pPr>
        <w:ind w:left="3077" w:hanging="337"/>
      </w:pPr>
      <w:rPr>
        <w:rFonts w:hint="default"/>
      </w:rPr>
    </w:lvl>
    <w:lvl w:ilvl="4" w:tplc="FF04DF90">
      <w:numFmt w:val="bullet"/>
      <w:lvlText w:val="•"/>
      <w:lvlJc w:val="left"/>
      <w:pPr>
        <w:ind w:left="4049" w:hanging="337"/>
      </w:pPr>
      <w:rPr>
        <w:rFonts w:hint="default"/>
      </w:rPr>
    </w:lvl>
    <w:lvl w:ilvl="5" w:tplc="2C44A920">
      <w:numFmt w:val="bullet"/>
      <w:lvlText w:val="•"/>
      <w:lvlJc w:val="left"/>
      <w:pPr>
        <w:ind w:left="5022" w:hanging="337"/>
      </w:pPr>
      <w:rPr>
        <w:rFonts w:hint="default"/>
      </w:rPr>
    </w:lvl>
    <w:lvl w:ilvl="6" w:tplc="D7A6AF1E">
      <w:numFmt w:val="bullet"/>
      <w:lvlText w:val="•"/>
      <w:lvlJc w:val="left"/>
      <w:pPr>
        <w:ind w:left="5994" w:hanging="337"/>
      </w:pPr>
      <w:rPr>
        <w:rFonts w:hint="default"/>
      </w:rPr>
    </w:lvl>
    <w:lvl w:ilvl="7" w:tplc="9E324EB2">
      <w:numFmt w:val="bullet"/>
      <w:lvlText w:val="•"/>
      <w:lvlJc w:val="left"/>
      <w:pPr>
        <w:ind w:left="6966" w:hanging="337"/>
      </w:pPr>
      <w:rPr>
        <w:rFonts w:hint="default"/>
      </w:rPr>
    </w:lvl>
    <w:lvl w:ilvl="8" w:tplc="878EC6E4">
      <w:numFmt w:val="bullet"/>
      <w:lvlText w:val="•"/>
      <w:lvlJc w:val="left"/>
      <w:pPr>
        <w:ind w:left="7939" w:hanging="337"/>
      </w:pPr>
      <w:rPr>
        <w:rFonts w:hint="default"/>
      </w:rPr>
    </w:lvl>
  </w:abstractNum>
  <w:abstractNum w:abstractNumId="50" w15:restartNumberingAfterBreak="0">
    <w:nsid w:val="36657124"/>
    <w:multiLevelType w:val="hybridMultilevel"/>
    <w:tmpl w:val="9ED6F132"/>
    <w:lvl w:ilvl="0" w:tplc="CDD058E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DEA61858">
      <w:numFmt w:val="bullet"/>
      <w:lvlText w:val="•"/>
      <w:lvlJc w:val="left"/>
      <w:pPr>
        <w:ind w:left="1132" w:hanging="337"/>
      </w:pPr>
      <w:rPr>
        <w:rFonts w:hint="default"/>
      </w:rPr>
    </w:lvl>
    <w:lvl w:ilvl="2" w:tplc="47060830">
      <w:numFmt w:val="bullet"/>
      <w:lvlText w:val="•"/>
      <w:lvlJc w:val="left"/>
      <w:pPr>
        <w:ind w:left="2104" w:hanging="337"/>
      </w:pPr>
      <w:rPr>
        <w:rFonts w:hint="default"/>
      </w:rPr>
    </w:lvl>
    <w:lvl w:ilvl="3" w:tplc="98CEBBF8">
      <w:numFmt w:val="bullet"/>
      <w:lvlText w:val="•"/>
      <w:lvlJc w:val="left"/>
      <w:pPr>
        <w:ind w:left="3077" w:hanging="337"/>
      </w:pPr>
      <w:rPr>
        <w:rFonts w:hint="default"/>
      </w:rPr>
    </w:lvl>
    <w:lvl w:ilvl="4" w:tplc="ADA290DE">
      <w:numFmt w:val="bullet"/>
      <w:lvlText w:val="•"/>
      <w:lvlJc w:val="left"/>
      <w:pPr>
        <w:ind w:left="4049" w:hanging="337"/>
      </w:pPr>
      <w:rPr>
        <w:rFonts w:hint="default"/>
      </w:rPr>
    </w:lvl>
    <w:lvl w:ilvl="5" w:tplc="00ECBD24">
      <w:numFmt w:val="bullet"/>
      <w:lvlText w:val="•"/>
      <w:lvlJc w:val="left"/>
      <w:pPr>
        <w:ind w:left="5022" w:hanging="337"/>
      </w:pPr>
      <w:rPr>
        <w:rFonts w:hint="default"/>
      </w:rPr>
    </w:lvl>
    <w:lvl w:ilvl="6" w:tplc="C16255DE">
      <w:numFmt w:val="bullet"/>
      <w:lvlText w:val="•"/>
      <w:lvlJc w:val="left"/>
      <w:pPr>
        <w:ind w:left="5994" w:hanging="337"/>
      </w:pPr>
      <w:rPr>
        <w:rFonts w:hint="default"/>
      </w:rPr>
    </w:lvl>
    <w:lvl w:ilvl="7" w:tplc="9432E194">
      <w:numFmt w:val="bullet"/>
      <w:lvlText w:val="•"/>
      <w:lvlJc w:val="left"/>
      <w:pPr>
        <w:ind w:left="6966" w:hanging="337"/>
      </w:pPr>
      <w:rPr>
        <w:rFonts w:hint="default"/>
      </w:rPr>
    </w:lvl>
    <w:lvl w:ilvl="8" w:tplc="AB265A28">
      <w:numFmt w:val="bullet"/>
      <w:lvlText w:val="•"/>
      <w:lvlJc w:val="left"/>
      <w:pPr>
        <w:ind w:left="7939" w:hanging="337"/>
      </w:pPr>
      <w:rPr>
        <w:rFonts w:hint="default"/>
      </w:rPr>
    </w:lvl>
  </w:abstractNum>
  <w:abstractNum w:abstractNumId="51" w15:restartNumberingAfterBreak="0">
    <w:nsid w:val="36F500FE"/>
    <w:multiLevelType w:val="hybridMultilevel"/>
    <w:tmpl w:val="874606E2"/>
    <w:lvl w:ilvl="0" w:tplc="86829CF6">
      <w:start w:val="1"/>
      <w:numFmt w:val="lowerRoman"/>
      <w:lvlText w:val="%1)"/>
      <w:lvlJc w:val="left"/>
      <w:pPr>
        <w:ind w:left="137" w:hanging="129"/>
      </w:pPr>
      <w:rPr>
        <w:rFonts w:ascii="Calibri" w:eastAsia="Calibri" w:hAnsi="Calibri" w:cs="Calibri" w:hint="default"/>
        <w:b w:val="0"/>
        <w:bCs w:val="0"/>
        <w:i w:val="0"/>
        <w:iCs w:val="0"/>
        <w:spacing w:val="-4"/>
        <w:w w:val="101"/>
        <w:sz w:val="20"/>
        <w:szCs w:val="20"/>
      </w:rPr>
    </w:lvl>
    <w:lvl w:ilvl="1" w:tplc="0A362D6E">
      <w:numFmt w:val="bullet"/>
      <w:lvlText w:val="•"/>
      <w:lvlJc w:val="left"/>
      <w:pPr>
        <w:ind w:left="963" w:hanging="129"/>
      </w:pPr>
      <w:rPr>
        <w:rFonts w:hint="default"/>
      </w:rPr>
    </w:lvl>
    <w:lvl w:ilvl="2" w:tplc="319A6C1C">
      <w:numFmt w:val="bullet"/>
      <w:lvlText w:val="•"/>
      <w:lvlJc w:val="left"/>
      <w:pPr>
        <w:ind w:left="1786" w:hanging="129"/>
      </w:pPr>
      <w:rPr>
        <w:rFonts w:hint="default"/>
      </w:rPr>
    </w:lvl>
    <w:lvl w:ilvl="3" w:tplc="F02C4C36">
      <w:numFmt w:val="bullet"/>
      <w:lvlText w:val="•"/>
      <w:lvlJc w:val="left"/>
      <w:pPr>
        <w:ind w:left="2609" w:hanging="129"/>
      </w:pPr>
      <w:rPr>
        <w:rFonts w:hint="default"/>
      </w:rPr>
    </w:lvl>
    <w:lvl w:ilvl="4" w:tplc="44B09F76">
      <w:numFmt w:val="bullet"/>
      <w:lvlText w:val="•"/>
      <w:lvlJc w:val="left"/>
      <w:pPr>
        <w:ind w:left="3432" w:hanging="129"/>
      </w:pPr>
      <w:rPr>
        <w:rFonts w:hint="default"/>
      </w:rPr>
    </w:lvl>
    <w:lvl w:ilvl="5" w:tplc="042AFF68">
      <w:numFmt w:val="bullet"/>
      <w:lvlText w:val="•"/>
      <w:lvlJc w:val="left"/>
      <w:pPr>
        <w:ind w:left="4255" w:hanging="129"/>
      </w:pPr>
      <w:rPr>
        <w:rFonts w:hint="default"/>
      </w:rPr>
    </w:lvl>
    <w:lvl w:ilvl="6" w:tplc="EEB07DCA">
      <w:numFmt w:val="bullet"/>
      <w:lvlText w:val="•"/>
      <w:lvlJc w:val="left"/>
      <w:pPr>
        <w:ind w:left="5078" w:hanging="129"/>
      </w:pPr>
      <w:rPr>
        <w:rFonts w:hint="default"/>
      </w:rPr>
    </w:lvl>
    <w:lvl w:ilvl="7" w:tplc="37D4428E">
      <w:numFmt w:val="bullet"/>
      <w:lvlText w:val="•"/>
      <w:lvlJc w:val="left"/>
      <w:pPr>
        <w:ind w:left="5901" w:hanging="129"/>
      </w:pPr>
      <w:rPr>
        <w:rFonts w:hint="default"/>
      </w:rPr>
    </w:lvl>
    <w:lvl w:ilvl="8" w:tplc="D5AE0912">
      <w:numFmt w:val="bullet"/>
      <w:lvlText w:val="•"/>
      <w:lvlJc w:val="left"/>
      <w:pPr>
        <w:ind w:left="6724" w:hanging="129"/>
      </w:pPr>
      <w:rPr>
        <w:rFonts w:hint="default"/>
      </w:rPr>
    </w:lvl>
  </w:abstractNum>
  <w:abstractNum w:abstractNumId="52"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78E07E9"/>
    <w:multiLevelType w:val="hybridMultilevel"/>
    <w:tmpl w:val="4E56B9C6"/>
    <w:lvl w:ilvl="0" w:tplc="8CF89E30">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099E6046">
      <w:numFmt w:val="bullet"/>
      <w:lvlText w:val="•"/>
      <w:lvlJc w:val="left"/>
      <w:pPr>
        <w:ind w:left="962" w:hanging="129"/>
      </w:pPr>
      <w:rPr>
        <w:rFonts w:hint="default"/>
      </w:rPr>
    </w:lvl>
    <w:lvl w:ilvl="2" w:tplc="EFE81C58">
      <w:numFmt w:val="bullet"/>
      <w:lvlText w:val="•"/>
      <w:lvlJc w:val="left"/>
      <w:pPr>
        <w:ind w:left="1785" w:hanging="129"/>
      </w:pPr>
      <w:rPr>
        <w:rFonts w:hint="default"/>
      </w:rPr>
    </w:lvl>
    <w:lvl w:ilvl="3" w:tplc="9EF46B2E">
      <w:numFmt w:val="bullet"/>
      <w:lvlText w:val="•"/>
      <w:lvlJc w:val="left"/>
      <w:pPr>
        <w:ind w:left="2608" w:hanging="129"/>
      </w:pPr>
      <w:rPr>
        <w:rFonts w:hint="default"/>
      </w:rPr>
    </w:lvl>
    <w:lvl w:ilvl="4" w:tplc="49BE96B6">
      <w:numFmt w:val="bullet"/>
      <w:lvlText w:val="•"/>
      <w:lvlJc w:val="left"/>
      <w:pPr>
        <w:ind w:left="3431" w:hanging="129"/>
      </w:pPr>
      <w:rPr>
        <w:rFonts w:hint="default"/>
      </w:rPr>
    </w:lvl>
    <w:lvl w:ilvl="5" w:tplc="6C4ADC5C">
      <w:numFmt w:val="bullet"/>
      <w:lvlText w:val="•"/>
      <w:lvlJc w:val="left"/>
      <w:pPr>
        <w:ind w:left="4254" w:hanging="129"/>
      </w:pPr>
      <w:rPr>
        <w:rFonts w:hint="default"/>
      </w:rPr>
    </w:lvl>
    <w:lvl w:ilvl="6" w:tplc="36AEF894">
      <w:numFmt w:val="bullet"/>
      <w:lvlText w:val="•"/>
      <w:lvlJc w:val="left"/>
      <w:pPr>
        <w:ind w:left="5077" w:hanging="129"/>
      </w:pPr>
      <w:rPr>
        <w:rFonts w:hint="default"/>
      </w:rPr>
    </w:lvl>
    <w:lvl w:ilvl="7" w:tplc="E73EDE84">
      <w:numFmt w:val="bullet"/>
      <w:lvlText w:val="•"/>
      <w:lvlJc w:val="left"/>
      <w:pPr>
        <w:ind w:left="5900" w:hanging="129"/>
      </w:pPr>
      <w:rPr>
        <w:rFonts w:hint="default"/>
      </w:rPr>
    </w:lvl>
    <w:lvl w:ilvl="8" w:tplc="099AA940">
      <w:numFmt w:val="bullet"/>
      <w:lvlText w:val="•"/>
      <w:lvlJc w:val="left"/>
      <w:pPr>
        <w:ind w:left="6723" w:hanging="129"/>
      </w:pPr>
      <w:rPr>
        <w:rFonts w:hint="default"/>
      </w:rPr>
    </w:lvl>
  </w:abstractNum>
  <w:abstractNum w:abstractNumId="54" w15:restartNumberingAfterBreak="0">
    <w:nsid w:val="3816577B"/>
    <w:multiLevelType w:val="hybridMultilevel"/>
    <w:tmpl w:val="98C0A720"/>
    <w:lvl w:ilvl="0" w:tplc="E5D0071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822BD7E">
      <w:numFmt w:val="bullet"/>
      <w:lvlText w:val="•"/>
      <w:lvlJc w:val="left"/>
      <w:pPr>
        <w:ind w:left="1132" w:hanging="337"/>
      </w:pPr>
      <w:rPr>
        <w:rFonts w:hint="default"/>
      </w:rPr>
    </w:lvl>
    <w:lvl w:ilvl="2" w:tplc="2DA47A0C">
      <w:numFmt w:val="bullet"/>
      <w:lvlText w:val="•"/>
      <w:lvlJc w:val="left"/>
      <w:pPr>
        <w:ind w:left="2104" w:hanging="337"/>
      </w:pPr>
      <w:rPr>
        <w:rFonts w:hint="default"/>
      </w:rPr>
    </w:lvl>
    <w:lvl w:ilvl="3" w:tplc="81C6F1E0">
      <w:numFmt w:val="bullet"/>
      <w:lvlText w:val="•"/>
      <w:lvlJc w:val="left"/>
      <w:pPr>
        <w:ind w:left="3077" w:hanging="337"/>
      </w:pPr>
      <w:rPr>
        <w:rFonts w:hint="default"/>
      </w:rPr>
    </w:lvl>
    <w:lvl w:ilvl="4" w:tplc="D69830F2">
      <w:numFmt w:val="bullet"/>
      <w:lvlText w:val="•"/>
      <w:lvlJc w:val="left"/>
      <w:pPr>
        <w:ind w:left="4049" w:hanging="337"/>
      </w:pPr>
      <w:rPr>
        <w:rFonts w:hint="default"/>
      </w:rPr>
    </w:lvl>
    <w:lvl w:ilvl="5" w:tplc="FE5837B6">
      <w:numFmt w:val="bullet"/>
      <w:lvlText w:val="•"/>
      <w:lvlJc w:val="left"/>
      <w:pPr>
        <w:ind w:left="5022" w:hanging="337"/>
      </w:pPr>
      <w:rPr>
        <w:rFonts w:hint="default"/>
      </w:rPr>
    </w:lvl>
    <w:lvl w:ilvl="6" w:tplc="D1DEDB74">
      <w:numFmt w:val="bullet"/>
      <w:lvlText w:val="•"/>
      <w:lvlJc w:val="left"/>
      <w:pPr>
        <w:ind w:left="5994" w:hanging="337"/>
      </w:pPr>
      <w:rPr>
        <w:rFonts w:hint="default"/>
      </w:rPr>
    </w:lvl>
    <w:lvl w:ilvl="7" w:tplc="B046233A">
      <w:numFmt w:val="bullet"/>
      <w:lvlText w:val="•"/>
      <w:lvlJc w:val="left"/>
      <w:pPr>
        <w:ind w:left="6966" w:hanging="337"/>
      </w:pPr>
      <w:rPr>
        <w:rFonts w:hint="default"/>
      </w:rPr>
    </w:lvl>
    <w:lvl w:ilvl="8" w:tplc="ED64A682">
      <w:numFmt w:val="bullet"/>
      <w:lvlText w:val="•"/>
      <w:lvlJc w:val="left"/>
      <w:pPr>
        <w:ind w:left="7939" w:hanging="337"/>
      </w:pPr>
      <w:rPr>
        <w:rFonts w:hint="default"/>
      </w:rPr>
    </w:lvl>
  </w:abstractNum>
  <w:abstractNum w:abstractNumId="55" w15:restartNumberingAfterBreak="0">
    <w:nsid w:val="396769A4"/>
    <w:multiLevelType w:val="hybridMultilevel"/>
    <w:tmpl w:val="F09AC62E"/>
    <w:lvl w:ilvl="0" w:tplc="692C52B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229625F6">
      <w:numFmt w:val="bullet"/>
      <w:lvlText w:val="•"/>
      <w:lvlJc w:val="left"/>
      <w:pPr>
        <w:ind w:left="1132" w:hanging="337"/>
      </w:pPr>
      <w:rPr>
        <w:rFonts w:hint="default"/>
      </w:rPr>
    </w:lvl>
    <w:lvl w:ilvl="2" w:tplc="ABBAA360">
      <w:numFmt w:val="bullet"/>
      <w:lvlText w:val="•"/>
      <w:lvlJc w:val="left"/>
      <w:pPr>
        <w:ind w:left="2104" w:hanging="337"/>
      </w:pPr>
      <w:rPr>
        <w:rFonts w:hint="default"/>
      </w:rPr>
    </w:lvl>
    <w:lvl w:ilvl="3" w:tplc="1C646B1A">
      <w:numFmt w:val="bullet"/>
      <w:lvlText w:val="•"/>
      <w:lvlJc w:val="left"/>
      <w:pPr>
        <w:ind w:left="3077" w:hanging="337"/>
      </w:pPr>
      <w:rPr>
        <w:rFonts w:hint="default"/>
      </w:rPr>
    </w:lvl>
    <w:lvl w:ilvl="4" w:tplc="50483636">
      <w:numFmt w:val="bullet"/>
      <w:lvlText w:val="•"/>
      <w:lvlJc w:val="left"/>
      <w:pPr>
        <w:ind w:left="4049" w:hanging="337"/>
      </w:pPr>
      <w:rPr>
        <w:rFonts w:hint="default"/>
      </w:rPr>
    </w:lvl>
    <w:lvl w:ilvl="5" w:tplc="46BC0E2A">
      <w:numFmt w:val="bullet"/>
      <w:lvlText w:val="•"/>
      <w:lvlJc w:val="left"/>
      <w:pPr>
        <w:ind w:left="5022" w:hanging="337"/>
      </w:pPr>
      <w:rPr>
        <w:rFonts w:hint="default"/>
      </w:rPr>
    </w:lvl>
    <w:lvl w:ilvl="6" w:tplc="C7861712">
      <w:numFmt w:val="bullet"/>
      <w:lvlText w:val="•"/>
      <w:lvlJc w:val="left"/>
      <w:pPr>
        <w:ind w:left="5994" w:hanging="337"/>
      </w:pPr>
      <w:rPr>
        <w:rFonts w:hint="default"/>
      </w:rPr>
    </w:lvl>
    <w:lvl w:ilvl="7" w:tplc="8C006786">
      <w:numFmt w:val="bullet"/>
      <w:lvlText w:val="•"/>
      <w:lvlJc w:val="left"/>
      <w:pPr>
        <w:ind w:left="6966" w:hanging="337"/>
      </w:pPr>
      <w:rPr>
        <w:rFonts w:hint="default"/>
      </w:rPr>
    </w:lvl>
    <w:lvl w:ilvl="8" w:tplc="1768611A">
      <w:numFmt w:val="bullet"/>
      <w:lvlText w:val="•"/>
      <w:lvlJc w:val="left"/>
      <w:pPr>
        <w:ind w:left="7939" w:hanging="337"/>
      </w:pPr>
      <w:rPr>
        <w:rFonts w:hint="default"/>
      </w:rPr>
    </w:lvl>
  </w:abstractNum>
  <w:abstractNum w:abstractNumId="56" w15:restartNumberingAfterBreak="0">
    <w:nsid w:val="3C931E4D"/>
    <w:multiLevelType w:val="hybridMultilevel"/>
    <w:tmpl w:val="35CC33F0"/>
    <w:lvl w:ilvl="0" w:tplc="EA80B72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F3EE3F6">
      <w:numFmt w:val="bullet"/>
      <w:lvlText w:val="•"/>
      <w:lvlJc w:val="left"/>
      <w:pPr>
        <w:ind w:left="1132" w:hanging="337"/>
      </w:pPr>
      <w:rPr>
        <w:rFonts w:hint="default"/>
      </w:rPr>
    </w:lvl>
    <w:lvl w:ilvl="2" w:tplc="D5B041C8">
      <w:numFmt w:val="bullet"/>
      <w:lvlText w:val="•"/>
      <w:lvlJc w:val="left"/>
      <w:pPr>
        <w:ind w:left="2104" w:hanging="337"/>
      </w:pPr>
      <w:rPr>
        <w:rFonts w:hint="default"/>
      </w:rPr>
    </w:lvl>
    <w:lvl w:ilvl="3" w:tplc="090A3ECE">
      <w:numFmt w:val="bullet"/>
      <w:lvlText w:val="•"/>
      <w:lvlJc w:val="left"/>
      <w:pPr>
        <w:ind w:left="3077" w:hanging="337"/>
      </w:pPr>
      <w:rPr>
        <w:rFonts w:hint="default"/>
      </w:rPr>
    </w:lvl>
    <w:lvl w:ilvl="4" w:tplc="F12E1718">
      <w:numFmt w:val="bullet"/>
      <w:lvlText w:val="•"/>
      <w:lvlJc w:val="left"/>
      <w:pPr>
        <w:ind w:left="4049" w:hanging="337"/>
      </w:pPr>
      <w:rPr>
        <w:rFonts w:hint="default"/>
      </w:rPr>
    </w:lvl>
    <w:lvl w:ilvl="5" w:tplc="44749DB6">
      <w:numFmt w:val="bullet"/>
      <w:lvlText w:val="•"/>
      <w:lvlJc w:val="left"/>
      <w:pPr>
        <w:ind w:left="5022" w:hanging="337"/>
      </w:pPr>
      <w:rPr>
        <w:rFonts w:hint="default"/>
      </w:rPr>
    </w:lvl>
    <w:lvl w:ilvl="6" w:tplc="C75A4FF4">
      <w:numFmt w:val="bullet"/>
      <w:lvlText w:val="•"/>
      <w:lvlJc w:val="left"/>
      <w:pPr>
        <w:ind w:left="5994" w:hanging="337"/>
      </w:pPr>
      <w:rPr>
        <w:rFonts w:hint="default"/>
      </w:rPr>
    </w:lvl>
    <w:lvl w:ilvl="7" w:tplc="C3B6DA02">
      <w:numFmt w:val="bullet"/>
      <w:lvlText w:val="•"/>
      <w:lvlJc w:val="left"/>
      <w:pPr>
        <w:ind w:left="6966" w:hanging="337"/>
      </w:pPr>
      <w:rPr>
        <w:rFonts w:hint="default"/>
      </w:rPr>
    </w:lvl>
    <w:lvl w:ilvl="8" w:tplc="1CEE49D8">
      <w:numFmt w:val="bullet"/>
      <w:lvlText w:val="•"/>
      <w:lvlJc w:val="left"/>
      <w:pPr>
        <w:ind w:left="7939" w:hanging="337"/>
      </w:pPr>
      <w:rPr>
        <w:rFonts w:hint="default"/>
      </w:rPr>
    </w:lvl>
  </w:abstractNum>
  <w:abstractNum w:abstractNumId="57" w15:restartNumberingAfterBreak="0">
    <w:nsid w:val="3D6A45A1"/>
    <w:multiLevelType w:val="hybridMultilevel"/>
    <w:tmpl w:val="0C9AE520"/>
    <w:lvl w:ilvl="0" w:tplc="9E36E45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5B06406">
      <w:numFmt w:val="bullet"/>
      <w:lvlText w:val="•"/>
      <w:lvlJc w:val="left"/>
      <w:pPr>
        <w:ind w:left="1132" w:hanging="337"/>
      </w:pPr>
      <w:rPr>
        <w:rFonts w:hint="default"/>
      </w:rPr>
    </w:lvl>
    <w:lvl w:ilvl="2" w:tplc="B816B76A">
      <w:numFmt w:val="bullet"/>
      <w:lvlText w:val="•"/>
      <w:lvlJc w:val="left"/>
      <w:pPr>
        <w:ind w:left="2104" w:hanging="337"/>
      </w:pPr>
      <w:rPr>
        <w:rFonts w:hint="default"/>
      </w:rPr>
    </w:lvl>
    <w:lvl w:ilvl="3" w:tplc="E1840F26">
      <w:numFmt w:val="bullet"/>
      <w:lvlText w:val="•"/>
      <w:lvlJc w:val="left"/>
      <w:pPr>
        <w:ind w:left="3077" w:hanging="337"/>
      </w:pPr>
      <w:rPr>
        <w:rFonts w:hint="default"/>
      </w:rPr>
    </w:lvl>
    <w:lvl w:ilvl="4" w:tplc="A560EF90">
      <w:numFmt w:val="bullet"/>
      <w:lvlText w:val="•"/>
      <w:lvlJc w:val="left"/>
      <w:pPr>
        <w:ind w:left="4049" w:hanging="337"/>
      </w:pPr>
      <w:rPr>
        <w:rFonts w:hint="default"/>
      </w:rPr>
    </w:lvl>
    <w:lvl w:ilvl="5" w:tplc="1B3E8C3E">
      <w:numFmt w:val="bullet"/>
      <w:lvlText w:val="•"/>
      <w:lvlJc w:val="left"/>
      <w:pPr>
        <w:ind w:left="5022" w:hanging="337"/>
      </w:pPr>
      <w:rPr>
        <w:rFonts w:hint="default"/>
      </w:rPr>
    </w:lvl>
    <w:lvl w:ilvl="6" w:tplc="8C1A5B0E">
      <w:numFmt w:val="bullet"/>
      <w:lvlText w:val="•"/>
      <w:lvlJc w:val="left"/>
      <w:pPr>
        <w:ind w:left="5994" w:hanging="337"/>
      </w:pPr>
      <w:rPr>
        <w:rFonts w:hint="default"/>
      </w:rPr>
    </w:lvl>
    <w:lvl w:ilvl="7" w:tplc="A15E43EE">
      <w:numFmt w:val="bullet"/>
      <w:lvlText w:val="•"/>
      <w:lvlJc w:val="left"/>
      <w:pPr>
        <w:ind w:left="6966" w:hanging="337"/>
      </w:pPr>
      <w:rPr>
        <w:rFonts w:hint="default"/>
      </w:rPr>
    </w:lvl>
    <w:lvl w:ilvl="8" w:tplc="8F5AD28E">
      <w:numFmt w:val="bullet"/>
      <w:lvlText w:val="•"/>
      <w:lvlJc w:val="left"/>
      <w:pPr>
        <w:ind w:left="7939" w:hanging="337"/>
      </w:pPr>
      <w:rPr>
        <w:rFonts w:hint="default"/>
      </w:rPr>
    </w:lvl>
  </w:abstractNum>
  <w:abstractNum w:abstractNumId="58" w15:restartNumberingAfterBreak="0">
    <w:nsid w:val="3E63180B"/>
    <w:multiLevelType w:val="hybridMultilevel"/>
    <w:tmpl w:val="405EC0EC"/>
    <w:lvl w:ilvl="0" w:tplc="9B3E2D4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386622D2">
      <w:numFmt w:val="bullet"/>
      <w:lvlText w:val="•"/>
      <w:lvlJc w:val="left"/>
      <w:pPr>
        <w:ind w:left="1132" w:hanging="337"/>
      </w:pPr>
      <w:rPr>
        <w:rFonts w:hint="default"/>
      </w:rPr>
    </w:lvl>
    <w:lvl w:ilvl="2" w:tplc="446C35EE">
      <w:numFmt w:val="bullet"/>
      <w:lvlText w:val="•"/>
      <w:lvlJc w:val="left"/>
      <w:pPr>
        <w:ind w:left="2104" w:hanging="337"/>
      </w:pPr>
      <w:rPr>
        <w:rFonts w:hint="default"/>
      </w:rPr>
    </w:lvl>
    <w:lvl w:ilvl="3" w:tplc="68422F26">
      <w:numFmt w:val="bullet"/>
      <w:lvlText w:val="•"/>
      <w:lvlJc w:val="left"/>
      <w:pPr>
        <w:ind w:left="3077" w:hanging="337"/>
      </w:pPr>
      <w:rPr>
        <w:rFonts w:hint="default"/>
      </w:rPr>
    </w:lvl>
    <w:lvl w:ilvl="4" w:tplc="28BE5E78">
      <w:numFmt w:val="bullet"/>
      <w:lvlText w:val="•"/>
      <w:lvlJc w:val="left"/>
      <w:pPr>
        <w:ind w:left="4049" w:hanging="337"/>
      </w:pPr>
      <w:rPr>
        <w:rFonts w:hint="default"/>
      </w:rPr>
    </w:lvl>
    <w:lvl w:ilvl="5" w:tplc="BC708CB2">
      <w:numFmt w:val="bullet"/>
      <w:lvlText w:val="•"/>
      <w:lvlJc w:val="left"/>
      <w:pPr>
        <w:ind w:left="5022" w:hanging="337"/>
      </w:pPr>
      <w:rPr>
        <w:rFonts w:hint="default"/>
      </w:rPr>
    </w:lvl>
    <w:lvl w:ilvl="6" w:tplc="1892F348">
      <w:numFmt w:val="bullet"/>
      <w:lvlText w:val="•"/>
      <w:lvlJc w:val="left"/>
      <w:pPr>
        <w:ind w:left="5994" w:hanging="337"/>
      </w:pPr>
      <w:rPr>
        <w:rFonts w:hint="default"/>
      </w:rPr>
    </w:lvl>
    <w:lvl w:ilvl="7" w:tplc="92B8FFE4">
      <w:numFmt w:val="bullet"/>
      <w:lvlText w:val="•"/>
      <w:lvlJc w:val="left"/>
      <w:pPr>
        <w:ind w:left="6966" w:hanging="337"/>
      </w:pPr>
      <w:rPr>
        <w:rFonts w:hint="default"/>
      </w:rPr>
    </w:lvl>
    <w:lvl w:ilvl="8" w:tplc="742E99D8">
      <w:numFmt w:val="bullet"/>
      <w:lvlText w:val="•"/>
      <w:lvlJc w:val="left"/>
      <w:pPr>
        <w:ind w:left="7939" w:hanging="337"/>
      </w:pPr>
      <w:rPr>
        <w:rFonts w:hint="default"/>
      </w:rPr>
    </w:lvl>
  </w:abstractNum>
  <w:abstractNum w:abstractNumId="59" w15:restartNumberingAfterBreak="0">
    <w:nsid w:val="3ED0775D"/>
    <w:multiLevelType w:val="hybridMultilevel"/>
    <w:tmpl w:val="F0A44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414A02A6"/>
    <w:multiLevelType w:val="hybridMultilevel"/>
    <w:tmpl w:val="93A2431A"/>
    <w:lvl w:ilvl="0" w:tplc="8C2AA87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A0C6D88">
      <w:numFmt w:val="bullet"/>
      <w:lvlText w:val="•"/>
      <w:lvlJc w:val="left"/>
      <w:pPr>
        <w:ind w:left="1132" w:hanging="337"/>
      </w:pPr>
      <w:rPr>
        <w:rFonts w:hint="default"/>
      </w:rPr>
    </w:lvl>
    <w:lvl w:ilvl="2" w:tplc="5278479E">
      <w:numFmt w:val="bullet"/>
      <w:lvlText w:val="•"/>
      <w:lvlJc w:val="left"/>
      <w:pPr>
        <w:ind w:left="2104" w:hanging="337"/>
      </w:pPr>
      <w:rPr>
        <w:rFonts w:hint="default"/>
      </w:rPr>
    </w:lvl>
    <w:lvl w:ilvl="3" w:tplc="D51AFAE2">
      <w:numFmt w:val="bullet"/>
      <w:lvlText w:val="•"/>
      <w:lvlJc w:val="left"/>
      <w:pPr>
        <w:ind w:left="3077" w:hanging="337"/>
      </w:pPr>
      <w:rPr>
        <w:rFonts w:hint="default"/>
      </w:rPr>
    </w:lvl>
    <w:lvl w:ilvl="4" w:tplc="76449F14">
      <w:numFmt w:val="bullet"/>
      <w:lvlText w:val="•"/>
      <w:lvlJc w:val="left"/>
      <w:pPr>
        <w:ind w:left="4049" w:hanging="337"/>
      </w:pPr>
      <w:rPr>
        <w:rFonts w:hint="default"/>
      </w:rPr>
    </w:lvl>
    <w:lvl w:ilvl="5" w:tplc="56A0C3E0">
      <w:numFmt w:val="bullet"/>
      <w:lvlText w:val="•"/>
      <w:lvlJc w:val="left"/>
      <w:pPr>
        <w:ind w:left="5022" w:hanging="337"/>
      </w:pPr>
      <w:rPr>
        <w:rFonts w:hint="default"/>
      </w:rPr>
    </w:lvl>
    <w:lvl w:ilvl="6" w:tplc="1F2C54AE">
      <w:numFmt w:val="bullet"/>
      <w:lvlText w:val="•"/>
      <w:lvlJc w:val="left"/>
      <w:pPr>
        <w:ind w:left="5994" w:hanging="337"/>
      </w:pPr>
      <w:rPr>
        <w:rFonts w:hint="default"/>
      </w:rPr>
    </w:lvl>
    <w:lvl w:ilvl="7" w:tplc="FEE64EA0">
      <w:numFmt w:val="bullet"/>
      <w:lvlText w:val="•"/>
      <w:lvlJc w:val="left"/>
      <w:pPr>
        <w:ind w:left="6966" w:hanging="337"/>
      </w:pPr>
      <w:rPr>
        <w:rFonts w:hint="default"/>
      </w:rPr>
    </w:lvl>
    <w:lvl w:ilvl="8" w:tplc="E9E23664">
      <w:numFmt w:val="bullet"/>
      <w:lvlText w:val="•"/>
      <w:lvlJc w:val="left"/>
      <w:pPr>
        <w:ind w:left="7939" w:hanging="337"/>
      </w:pPr>
      <w:rPr>
        <w:rFonts w:hint="default"/>
      </w:rPr>
    </w:lvl>
  </w:abstractNum>
  <w:abstractNum w:abstractNumId="61" w15:restartNumberingAfterBreak="0">
    <w:nsid w:val="462E09CF"/>
    <w:multiLevelType w:val="hybridMultilevel"/>
    <w:tmpl w:val="0BB2EB56"/>
    <w:lvl w:ilvl="0" w:tplc="FC062944">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76CC1678">
      <w:numFmt w:val="bullet"/>
      <w:lvlText w:val="•"/>
      <w:lvlJc w:val="left"/>
      <w:pPr>
        <w:ind w:left="963" w:hanging="128"/>
      </w:pPr>
      <w:rPr>
        <w:rFonts w:hint="default"/>
      </w:rPr>
    </w:lvl>
    <w:lvl w:ilvl="2" w:tplc="51164814">
      <w:numFmt w:val="bullet"/>
      <w:lvlText w:val="•"/>
      <w:lvlJc w:val="left"/>
      <w:pPr>
        <w:ind w:left="1787" w:hanging="128"/>
      </w:pPr>
      <w:rPr>
        <w:rFonts w:hint="default"/>
      </w:rPr>
    </w:lvl>
    <w:lvl w:ilvl="3" w:tplc="A6CA02FC">
      <w:numFmt w:val="bullet"/>
      <w:lvlText w:val="•"/>
      <w:lvlJc w:val="left"/>
      <w:pPr>
        <w:ind w:left="2610" w:hanging="128"/>
      </w:pPr>
      <w:rPr>
        <w:rFonts w:hint="default"/>
      </w:rPr>
    </w:lvl>
    <w:lvl w:ilvl="4" w:tplc="D382B40A">
      <w:numFmt w:val="bullet"/>
      <w:lvlText w:val="•"/>
      <w:lvlJc w:val="left"/>
      <w:pPr>
        <w:ind w:left="3434" w:hanging="128"/>
      </w:pPr>
      <w:rPr>
        <w:rFonts w:hint="default"/>
      </w:rPr>
    </w:lvl>
    <w:lvl w:ilvl="5" w:tplc="9B72CCD0">
      <w:numFmt w:val="bullet"/>
      <w:lvlText w:val="•"/>
      <w:lvlJc w:val="left"/>
      <w:pPr>
        <w:ind w:left="4257" w:hanging="128"/>
      </w:pPr>
      <w:rPr>
        <w:rFonts w:hint="default"/>
      </w:rPr>
    </w:lvl>
    <w:lvl w:ilvl="6" w:tplc="D65AC9C6">
      <w:numFmt w:val="bullet"/>
      <w:lvlText w:val="•"/>
      <w:lvlJc w:val="left"/>
      <w:pPr>
        <w:ind w:left="5081" w:hanging="128"/>
      </w:pPr>
      <w:rPr>
        <w:rFonts w:hint="default"/>
      </w:rPr>
    </w:lvl>
    <w:lvl w:ilvl="7" w:tplc="45F6409E">
      <w:numFmt w:val="bullet"/>
      <w:lvlText w:val="•"/>
      <w:lvlJc w:val="left"/>
      <w:pPr>
        <w:ind w:left="5904" w:hanging="128"/>
      </w:pPr>
      <w:rPr>
        <w:rFonts w:hint="default"/>
      </w:rPr>
    </w:lvl>
    <w:lvl w:ilvl="8" w:tplc="7C86B4AE">
      <w:numFmt w:val="bullet"/>
      <w:lvlText w:val="•"/>
      <w:lvlJc w:val="left"/>
      <w:pPr>
        <w:ind w:left="6728" w:hanging="128"/>
      </w:pPr>
      <w:rPr>
        <w:rFonts w:hint="default"/>
      </w:rPr>
    </w:lvl>
  </w:abstractNum>
  <w:abstractNum w:abstractNumId="62" w15:restartNumberingAfterBreak="0">
    <w:nsid w:val="468233B9"/>
    <w:multiLevelType w:val="hybridMultilevel"/>
    <w:tmpl w:val="DEA86106"/>
    <w:lvl w:ilvl="0" w:tplc="A3D2613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7900576E">
      <w:numFmt w:val="bullet"/>
      <w:lvlText w:val="•"/>
      <w:lvlJc w:val="left"/>
      <w:pPr>
        <w:ind w:left="1132" w:hanging="337"/>
      </w:pPr>
      <w:rPr>
        <w:rFonts w:hint="default"/>
      </w:rPr>
    </w:lvl>
    <w:lvl w:ilvl="2" w:tplc="74124B00">
      <w:numFmt w:val="bullet"/>
      <w:lvlText w:val="•"/>
      <w:lvlJc w:val="left"/>
      <w:pPr>
        <w:ind w:left="2104" w:hanging="337"/>
      </w:pPr>
      <w:rPr>
        <w:rFonts w:hint="default"/>
      </w:rPr>
    </w:lvl>
    <w:lvl w:ilvl="3" w:tplc="B3A68B94">
      <w:numFmt w:val="bullet"/>
      <w:lvlText w:val="•"/>
      <w:lvlJc w:val="left"/>
      <w:pPr>
        <w:ind w:left="3077" w:hanging="337"/>
      </w:pPr>
      <w:rPr>
        <w:rFonts w:hint="default"/>
      </w:rPr>
    </w:lvl>
    <w:lvl w:ilvl="4" w:tplc="34A4E07C">
      <w:numFmt w:val="bullet"/>
      <w:lvlText w:val="•"/>
      <w:lvlJc w:val="left"/>
      <w:pPr>
        <w:ind w:left="4049" w:hanging="337"/>
      </w:pPr>
      <w:rPr>
        <w:rFonts w:hint="default"/>
      </w:rPr>
    </w:lvl>
    <w:lvl w:ilvl="5" w:tplc="9C726DC6">
      <w:numFmt w:val="bullet"/>
      <w:lvlText w:val="•"/>
      <w:lvlJc w:val="left"/>
      <w:pPr>
        <w:ind w:left="5022" w:hanging="337"/>
      </w:pPr>
      <w:rPr>
        <w:rFonts w:hint="default"/>
      </w:rPr>
    </w:lvl>
    <w:lvl w:ilvl="6" w:tplc="E0327004">
      <w:numFmt w:val="bullet"/>
      <w:lvlText w:val="•"/>
      <w:lvlJc w:val="left"/>
      <w:pPr>
        <w:ind w:left="5994" w:hanging="337"/>
      </w:pPr>
      <w:rPr>
        <w:rFonts w:hint="default"/>
      </w:rPr>
    </w:lvl>
    <w:lvl w:ilvl="7" w:tplc="A6B64848">
      <w:numFmt w:val="bullet"/>
      <w:lvlText w:val="•"/>
      <w:lvlJc w:val="left"/>
      <w:pPr>
        <w:ind w:left="6966" w:hanging="337"/>
      </w:pPr>
      <w:rPr>
        <w:rFonts w:hint="default"/>
      </w:rPr>
    </w:lvl>
    <w:lvl w:ilvl="8" w:tplc="5566B19E">
      <w:numFmt w:val="bullet"/>
      <w:lvlText w:val="•"/>
      <w:lvlJc w:val="left"/>
      <w:pPr>
        <w:ind w:left="7939" w:hanging="337"/>
      </w:pPr>
      <w:rPr>
        <w:rFonts w:hint="default"/>
      </w:rPr>
    </w:lvl>
  </w:abstractNum>
  <w:abstractNum w:abstractNumId="63" w15:restartNumberingAfterBreak="0">
    <w:nsid w:val="47262F62"/>
    <w:multiLevelType w:val="hybridMultilevel"/>
    <w:tmpl w:val="F6A4A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47670BAD"/>
    <w:multiLevelType w:val="hybridMultilevel"/>
    <w:tmpl w:val="42504D58"/>
    <w:lvl w:ilvl="0" w:tplc="854E713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AC6DFBC">
      <w:numFmt w:val="bullet"/>
      <w:lvlText w:val="•"/>
      <w:lvlJc w:val="left"/>
      <w:pPr>
        <w:ind w:left="1132" w:hanging="337"/>
      </w:pPr>
      <w:rPr>
        <w:rFonts w:hint="default"/>
      </w:rPr>
    </w:lvl>
    <w:lvl w:ilvl="2" w:tplc="B1CECC8A">
      <w:numFmt w:val="bullet"/>
      <w:lvlText w:val="•"/>
      <w:lvlJc w:val="left"/>
      <w:pPr>
        <w:ind w:left="2104" w:hanging="337"/>
      </w:pPr>
      <w:rPr>
        <w:rFonts w:hint="default"/>
      </w:rPr>
    </w:lvl>
    <w:lvl w:ilvl="3" w:tplc="4B7A1A90">
      <w:numFmt w:val="bullet"/>
      <w:lvlText w:val="•"/>
      <w:lvlJc w:val="left"/>
      <w:pPr>
        <w:ind w:left="3077" w:hanging="337"/>
      </w:pPr>
      <w:rPr>
        <w:rFonts w:hint="default"/>
      </w:rPr>
    </w:lvl>
    <w:lvl w:ilvl="4" w:tplc="690A0460">
      <w:numFmt w:val="bullet"/>
      <w:lvlText w:val="•"/>
      <w:lvlJc w:val="left"/>
      <w:pPr>
        <w:ind w:left="4049" w:hanging="337"/>
      </w:pPr>
      <w:rPr>
        <w:rFonts w:hint="default"/>
      </w:rPr>
    </w:lvl>
    <w:lvl w:ilvl="5" w:tplc="400ED4E6">
      <w:numFmt w:val="bullet"/>
      <w:lvlText w:val="•"/>
      <w:lvlJc w:val="left"/>
      <w:pPr>
        <w:ind w:left="5022" w:hanging="337"/>
      </w:pPr>
      <w:rPr>
        <w:rFonts w:hint="default"/>
      </w:rPr>
    </w:lvl>
    <w:lvl w:ilvl="6" w:tplc="06FC4C3E">
      <w:numFmt w:val="bullet"/>
      <w:lvlText w:val="•"/>
      <w:lvlJc w:val="left"/>
      <w:pPr>
        <w:ind w:left="5994" w:hanging="337"/>
      </w:pPr>
      <w:rPr>
        <w:rFonts w:hint="default"/>
      </w:rPr>
    </w:lvl>
    <w:lvl w:ilvl="7" w:tplc="40963316">
      <w:numFmt w:val="bullet"/>
      <w:lvlText w:val="•"/>
      <w:lvlJc w:val="left"/>
      <w:pPr>
        <w:ind w:left="6966" w:hanging="337"/>
      </w:pPr>
      <w:rPr>
        <w:rFonts w:hint="default"/>
      </w:rPr>
    </w:lvl>
    <w:lvl w:ilvl="8" w:tplc="5E4AC94C">
      <w:numFmt w:val="bullet"/>
      <w:lvlText w:val="•"/>
      <w:lvlJc w:val="left"/>
      <w:pPr>
        <w:ind w:left="7939" w:hanging="337"/>
      </w:pPr>
      <w:rPr>
        <w:rFonts w:hint="default"/>
      </w:rPr>
    </w:lvl>
  </w:abstractNum>
  <w:abstractNum w:abstractNumId="65" w15:restartNumberingAfterBreak="0">
    <w:nsid w:val="48A36548"/>
    <w:multiLevelType w:val="hybridMultilevel"/>
    <w:tmpl w:val="94B6A492"/>
    <w:lvl w:ilvl="0" w:tplc="06A89C3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1202E52">
      <w:numFmt w:val="bullet"/>
      <w:lvlText w:val="•"/>
      <w:lvlJc w:val="left"/>
      <w:pPr>
        <w:ind w:left="1132" w:hanging="337"/>
      </w:pPr>
      <w:rPr>
        <w:rFonts w:hint="default"/>
      </w:rPr>
    </w:lvl>
    <w:lvl w:ilvl="2" w:tplc="82A69508">
      <w:numFmt w:val="bullet"/>
      <w:lvlText w:val="•"/>
      <w:lvlJc w:val="left"/>
      <w:pPr>
        <w:ind w:left="2104" w:hanging="337"/>
      </w:pPr>
      <w:rPr>
        <w:rFonts w:hint="default"/>
      </w:rPr>
    </w:lvl>
    <w:lvl w:ilvl="3" w:tplc="E362AFE4">
      <w:numFmt w:val="bullet"/>
      <w:lvlText w:val="•"/>
      <w:lvlJc w:val="left"/>
      <w:pPr>
        <w:ind w:left="3077" w:hanging="337"/>
      </w:pPr>
      <w:rPr>
        <w:rFonts w:hint="default"/>
      </w:rPr>
    </w:lvl>
    <w:lvl w:ilvl="4" w:tplc="48B48BDC">
      <w:numFmt w:val="bullet"/>
      <w:lvlText w:val="•"/>
      <w:lvlJc w:val="left"/>
      <w:pPr>
        <w:ind w:left="4049" w:hanging="337"/>
      </w:pPr>
      <w:rPr>
        <w:rFonts w:hint="default"/>
      </w:rPr>
    </w:lvl>
    <w:lvl w:ilvl="5" w:tplc="05FCE890">
      <w:numFmt w:val="bullet"/>
      <w:lvlText w:val="•"/>
      <w:lvlJc w:val="left"/>
      <w:pPr>
        <w:ind w:left="5022" w:hanging="337"/>
      </w:pPr>
      <w:rPr>
        <w:rFonts w:hint="default"/>
      </w:rPr>
    </w:lvl>
    <w:lvl w:ilvl="6" w:tplc="74B2754C">
      <w:numFmt w:val="bullet"/>
      <w:lvlText w:val="•"/>
      <w:lvlJc w:val="left"/>
      <w:pPr>
        <w:ind w:left="5994" w:hanging="337"/>
      </w:pPr>
      <w:rPr>
        <w:rFonts w:hint="default"/>
      </w:rPr>
    </w:lvl>
    <w:lvl w:ilvl="7" w:tplc="76647D42">
      <w:numFmt w:val="bullet"/>
      <w:lvlText w:val="•"/>
      <w:lvlJc w:val="left"/>
      <w:pPr>
        <w:ind w:left="6966" w:hanging="337"/>
      </w:pPr>
      <w:rPr>
        <w:rFonts w:hint="default"/>
      </w:rPr>
    </w:lvl>
    <w:lvl w:ilvl="8" w:tplc="F4F64C00">
      <w:numFmt w:val="bullet"/>
      <w:lvlText w:val="•"/>
      <w:lvlJc w:val="left"/>
      <w:pPr>
        <w:ind w:left="7939" w:hanging="337"/>
      </w:pPr>
      <w:rPr>
        <w:rFonts w:hint="default"/>
      </w:rPr>
    </w:lvl>
  </w:abstractNum>
  <w:abstractNum w:abstractNumId="66" w15:restartNumberingAfterBreak="0">
    <w:nsid w:val="495331C7"/>
    <w:multiLevelType w:val="hybridMultilevel"/>
    <w:tmpl w:val="C97E6B88"/>
    <w:lvl w:ilvl="0" w:tplc="C63A482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F0D83E6E">
      <w:numFmt w:val="bullet"/>
      <w:lvlText w:val="•"/>
      <w:lvlJc w:val="left"/>
      <w:pPr>
        <w:ind w:left="1132" w:hanging="337"/>
      </w:pPr>
      <w:rPr>
        <w:rFonts w:hint="default"/>
      </w:rPr>
    </w:lvl>
    <w:lvl w:ilvl="2" w:tplc="75BC1554">
      <w:numFmt w:val="bullet"/>
      <w:lvlText w:val="•"/>
      <w:lvlJc w:val="left"/>
      <w:pPr>
        <w:ind w:left="2104" w:hanging="337"/>
      </w:pPr>
      <w:rPr>
        <w:rFonts w:hint="default"/>
      </w:rPr>
    </w:lvl>
    <w:lvl w:ilvl="3" w:tplc="92A2FF50">
      <w:numFmt w:val="bullet"/>
      <w:lvlText w:val="•"/>
      <w:lvlJc w:val="left"/>
      <w:pPr>
        <w:ind w:left="3077" w:hanging="337"/>
      </w:pPr>
      <w:rPr>
        <w:rFonts w:hint="default"/>
      </w:rPr>
    </w:lvl>
    <w:lvl w:ilvl="4" w:tplc="671C2350">
      <w:numFmt w:val="bullet"/>
      <w:lvlText w:val="•"/>
      <w:lvlJc w:val="left"/>
      <w:pPr>
        <w:ind w:left="4049" w:hanging="337"/>
      </w:pPr>
      <w:rPr>
        <w:rFonts w:hint="default"/>
      </w:rPr>
    </w:lvl>
    <w:lvl w:ilvl="5" w:tplc="30DCAD66">
      <w:numFmt w:val="bullet"/>
      <w:lvlText w:val="•"/>
      <w:lvlJc w:val="left"/>
      <w:pPr>
        <w:ind w:left="5022" w:hanging="337"/>
      </w:pPr>
      <w:rPr>
        <w:rFonts w:hint="default"/>
      </w:rPr>
    </w:lvl>
    <w:lvl w:ilvl="6" w:tplc="C082D1B8">
      <w:numFmt w:val="bullet"/>
      <w:lvlText w:val="•"/>
      <w:lvlJc w:val="left"/>
      <w:pPr>
        <w:ind w:left="5994" w:hanging="337"/>
      </w:pPr>
      <w:rPr>
        <w:rFonts w:hint="default"/>
      </w:rPr>
    </w:lvl>
    <w:lvl w:ilvl="7" w:tplc="385C98A4">
      <w:numFmt w:val="bullet"/>
      <w:lvlText w:val="•"/>
      <w:lvlJc w:val="left"/>
      <w:pPr>
        <w:ind w:left="6966" w:hanging="337"/>
      </w:pPr>
      <w:rPr>
        <w:rFonts w:hint="default"/>
      </w:rPr>
    </w:lvl>
    <w:lvl w:ilvl="8" w:tplc="60480B82">
      <w:numFmt w:val="bullet"/>
      <w:lvlText w:val="•"/>
      <w:lvlJc w:val="left"/>
      <w:pPr>
        <w:ind w:left="7939" w:hanging="337"/>
      </w:pPr>
      <w:rPr>
        <w:rFonts w:hint="default"/>
      </w:rPr>
    </w:lvl>
  </w:abstractNum>
  <w:abstractNum w:abstractNumId="67" w15:restartNumberingAfterBreak="0">
    <w:nsid w:val="49A46578"/>
    <w:multiLevelType w:val="hybridMultilevel"/>
    <w:tmpl w:val="09160274"/>
    <w:lvl w:ilvl="0" w:tplc="530C7E6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C59ECA90">
      <w:numFmt w:val="bullet"/>
      <w:lvlText w:val="•"/>
      <w:lvlJc w:val="left"/>
      <w:pPr>
        <w:ind w:left="1132" w:hanging="337"/>
      </w:pPr>
      <w:rPr>
        <w:rFonts w:hint="default"/>
      </w:rPr>
    </w:lvl>
    <w:lvl w:ilvl="2" w:tplc="752C9E9C">
      <w:numFmt w:val="bullet"/>
      <w:lvlText w:val="•"/>
      <w:lvlJc w:val="left"/>
      <w:pPr>
        <w:ind w:left="2104" w:hanging="337"/>
      </w:pPr>
      <w:rPr>
        <w:rFonts w:hint="default"/>
      </w:rPr>
    </w:lvl>
    <w:lvl w:ilvl="3" w:tplc="669A8DD0">
      <w:numFmt w:val="bullet"/>
      <w:lvlText w:val="•"/>
      <w:lvlJc w:val="left"/>
      <w:pPr>
        <w:ind w:left="3077" w:hanging="337"/>
      </w:pPr>
      <w:rPr>
        <w:rFonts w:hint="default"/>
      </w:rPr>
    </w:lvl>
    <w:lvl w:ilvl="4" w:tplc="C672A8FE">
      <w:numFmt w:val="bullet"/>
      <w:lvlText w:val="•"/>
      <w:lvlJc w:val="left"/>
      <w:pPr>
        <w:ind w:left="4049" w:hanging="337"/>
      </w:pPr>
      <w:rPr>
        <w:rFonts w:hint="default"/>
      </w:rPr>
    </w:lvl>
    <w:lvl w:ilvl="5" w:tplc="91AE2F96">
      <w:numFmt w:val="bullet"/>
      <w:lvlText w:val="•"/>
      <w:lvlJc w:val="left"/>
      <w:pPr>
        <w:ind w:left="5022" w:hanging="337"/>
      </w:pPr>
      <w:rPr>
        <w:rFonts w:hint="default"/>
      </w:rPr>
    </w:lvl>
    <w:lvl w:ilvl="6" w:tplc="06B48082">
      <w:numFmt w:val="bullet"/>
      <w:lvlText w:val="•"/>
      <w:lvlJc w:val="left"/>
      <w:pPr>
        <w:ind w:left="5994" w:hanging="337"/>
      </w:pPr>
      <w:rPr>
        <w:rFonts w:hint="default"/>
      </w:rPr>
    </w:lvl>
    <w:lvl w:ilvl="7" w:tplc="932A2B8E">
      <w:numFmt w:val="bullet"/>
      <w:lvlText w:val="•"/>
      <w:lvlJc w:val="left"/>
      <w:pPr>
        <w:ind w:left="6966" w:hanging="337"/>
      </w:pPr>
      <w:rPr>
        <w:rFonts w:hint="default"/>
      </w:rPr>
    </w:lvl>
    <w:lvl w:ilvl="8" w:tplc="667AC930">
      <w:numFmt w:val="bullet"/>
      <w:lvlText w:val="•"/>
      <w:lvlJc w:val="left"/>
      <w:pPr>
        <w:ind w:left="7939" w:hanging="337"/>
      </w:pPr>
      <w:rPr>
        <w:rFonts w:hint="default"/>
      </w:rPr>
    </w:lvl>
  </w:abstractNum>
  <w:abstractNum w:abstractNumId="68" w15:restartNumberingAfterBreak="0">
    <w:nsid w:val="4D213894"/>
    <w:multiLevelType w:val="hybridMultilevel"/>
    <w:tmpl w:val="C30C3D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4F1C222E"/>
    <w:multiLevelType w:val="hybridMultilevel"/>
    <w:tmpl w:val="CAB6226A"/>
    <w:lvl w:ilvl="0" w:tplc="8B82A0A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CCC8CBC">
      <w:numFmt w:val="bullet"/>
      <w:lvlText w:val="•"/>
      <w:lvlJc w:val="left"/>
      <w:pPr>
        <w:ind w:left="1132" w:hanging="337"/>
      </w:pPr>
      <w:rPr>
        <w:rFonts w:hint="default"/>
      </w:rPr>
    </w:lvl>
    <w:lvl w:ilvl="2" w:tplc="AAFE711A">
      <w:numFmt w:val="bullet"/>
      <w:lvlText w:val="•"/>
      <w:lvlJc w:val="left"/>
      <w:pPr>
        <w:ind w:left="2104" w:hanging="337"/>
      </w:pPr>
      <w:rPr>
        <w:rFonts w:hint="default"/>
      </w:rPr>
    </w:lvl>
    <w:lvl w:ilvl="3" w:tplc="8274452C">
      <w:numFmt w:val="bullet"/>
      <w:lvlText w:val="•"/>
      <w:lvlJc w:val="left"/>
      <w:pPr>
        <w:ind w:left="3077" w:hanging="337"/>
      </w:pPr>
      <w:rPr>
        <w:rFonts w:hint="default"/>
      </w:rPr>
    </w:lvl>
    <w:lvl w:ilvl="4" w:tplc="F40C24FA">
      <w:numFmt w:val="bullet"/>
      <w:lvlText w:val="•"/>
      <w:lvlJc w:val="left"/>
      <w:pPr>
        <w:ind w:left="4049" w:hanging="337"/>
      </w:pPr>
      <w:rPr>
        <w:rFonts w:hint="default"/>
      </w:rPr>
    </w:lvl>
    <w:lvl w:ilvl="5" w:tplc="F46C5ABE">
      <w:numFmt w:val="bullet"/>
      <w:lvlText w:val="•"/>
      <w:lvlJc w:val="left"/>
      <w:pPr>
        <w:ind w:left="5022" w:hanging="337"/>
      </w:pPr>
      <w:rPr>
        <w:rFonts w:hint="default"/>
      </w:rPr>
    </w:lvl>
    <w:lvl w:ilvl="6" w:tplc="890C11D0">
      <w:numFmt w:val="bullet"/>
      <w:lvlText w:val="•"/>
      <w:lvlJc w:val="left"/>
      <w:pPr>
        <w:ind w:left="5994" w:hanging="337"/>
      </w:pPr>
      <w:rPr>
        <w:rFonts w:hint="default"/>
      </w:rPr>
    </w:lvl>
    <w:lvl w:ilvl="7" w:tplc="96A81B7C">
      <w:numFmt w:val="bullet"/>
      <w:lvlText w:val="•"/>
      <w:lvlJc w:val="left"/>
      <w:pPr>
        <w:ind w:left="6966" w:hanging="337"/>
      </w:pPr>
      <w:rPr>
        <w:rFonts w:hint="default"/>
      </w:rPr>
    </w:lvl>
    <w:lvl w:ilvl="8" w:tplc="B5889E88">
      <w:numFmt w:val="bullet"/>
      <w:lvlText w:val="•"/>
      <w:lvlJc w:val="left"/>
      <w:pPr>
        <w:ind w:left="7939" w:hanging="337"/>
      </w:pPr>
      <w:rPr>
        <w:rFonts w:hint="default"/>
      </w:rPr>
    </w:lvl>
  </w:abstractNum>
  <w:abstractNum w:abstractNumId="70" w15:restartNumberingAfterBreak="0">
    <w:nsid w:val="4FB2279B"/>
    <w:multiLevelType w:val="hybridMultilevel"/>
    <w:tmpl w:val="536E2E86"/>
    <w:lvl w:ilvl="0" w:tplc="36B4193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CBA0C86">
      <w:numFmt w:val="bullet"/>
      <w:lvlText w:val="•"/>
      <w:lvlJc w:val="left"/>
      <w:pPr>
        <w:ind w:left="1132" w:hanging="337"/>
      </w:pPr>
      <w:rPr>
        <w:rFonts w:hint="default"/>
      </w:rPr>
    </w:lvl>
    <w:lvl w:ilvl="2" w:tplc="B0089C64">
      <w:numFmt w:val="bullet"/>
      <w:lvlText w:val="•"/>
      <w:lvlJc w:val="left"/>
      <w:pPr>
        <w:ind w:left="2104" w:hanging="337"/>
      </w:pPr>
      <w:rPr>
        <w:rFonts w:hint="default"/>
      </w:rPr>
    </w:lvl>
    <w:lvl w:ilvl="3" w:tplc="22FA48FE">
      <w:numFmt w:val="bullet"/>
      <w:lvlText w:val="•"/>
      <w:lvlJc w:val="left"/>
      <w:pPr>
        <w:ind w:left="3077" w:hanging="337"/>
      </w:pPr>
      <w:rPr>
        <w:rFonts w:hint="default"/>
      </w:rPr>
    </w:lvl>
    <w:lvl w:ilvl="4" w:tplc="8AA6AA46">
      <w:numFmt w:val="bullet"/>
      <w:lvlText w:val="•"/>
      <w:lvlJc w:val="left"/>
      <w:pPr>
        <w:ind w:left="4049" w:hanging="337"/>
      </w:pPr>
      <w:rPr>
        <w:rFonts w:hint="default"/>
      </w:rPr>
    </w:lvl>
    <w:lvl w:ilvl="5" w:tplc="EC60CC76">
      <w:numFmt w:val="bullet"/>
      <w:lvlText w:val="•"/>
      <w:lvlJc w:val="left"/>
      <w:pPr>
        <w:ind w:left="5022" w:hanging="337"/>
      </w:pPr>
      <w:rPr>
        <w:rFonts w:hint="default"/>
      </w:rPr>
    </w:lvl>
    <w:lvl w:ilvl="6" w:tplc="8416C5F6">
      <w:numFmt w:val="bullet"/>
      <w:lvlText w:val="•"/>
      <w:lvlJc w:val="left"/>
      <w:pPr>
        <w:ind w:left="5994" w:hanging="337"/>
      </w:pPr>
      <w:rPr>
        <w:rFonts w:hint="default"/>
      </w:rPr>
    </w:lvl>
    <w:lvl w:ilvl="7" w:tplc="25DE2382">
      <w:numFmt w:val="bullet"/>
      <w:lvlText w:val="•"/>
      <w:lvlJc w:val="left"/>
      <w:pPr>
        <w:ind w:left="6966" w:hanging="337"/>
      </w:pPr>
      <w:rPr>
        <w:rFonts w:hint="default"/>
      </w:rPr>
    </w:lvl>
    <w:lvl w:ilvl="8" w:tplc="9DE04B94">
      <w:numFmt w:val="bullet"/>
      <w:lvlText w:val="•"/>
      <w:lvlJc w:val="left"/>
      <w:pPr>
        <w:ind w:left="7939" w:hanging="337"/>
      </w:pPr>
      <w:rPr>
        <w:rFonts w:hint="default"/>
      </w:rPr>
    </w:lvl>
  </w:abstractNum>
  <w:abstractNum w:abstractNumId="71" w15:restartNumberingAfterBreak="0">
    <w:nsid w:val="51712103"/>
    <w:multiLevelType w:val="hybridMultilevel"/>
    <w:tmpl w:val="5650A84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2" w15:restartNumberingAfterBreak="0">
    <w:nsid w:val="541C09BA"/>
    <w:multiLevelType w:val="hybridMultilevel"/>
    <w:tmpl w:val="873EE4A8"/>
    <w:lvl w:ilvl="0" w:tplc="88E42F0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772B61A">
      <w:numFmt w:val="bullet"/>
      <w:lvlText w:val="•"/>
      <w:lvlJc w:val="left"/>
      <w:pPr>
        <w:ind w:left="1132" w:hanging="337"/>
      </w:pPr>
      <w:rPr>
        <w:rFonts w:hint="default"/>
      </w:rPr>
    </w:lvl>
    <w:lvl w:ilvl="2" w:tplc="84BC9EAE">
      <w:numFmt w:val="bullet"/>
      <w:lvlText w:val="•"/>
      <w:lvlJc w:val="left"/>
      <w:pPr>
        <w:ind w:left="2104" w:hanging="337"/>
      </w:pPr>
      <w:rPr>
        <w:rFonts w:hint="default"/>
      </w:rPr>
    </w:lvl>
    <w:lvl w:ilvl="3" w:tplc="E9727868">
      <w:numFmt w:val="bullet"/>
      <w:lvlText w:val="•"/>
      <w:lvlJc w:val="left"/>
      <w:pPr>
        <w:ind w:left="3077" w:hanging="337"/>
      </w:pPr>
      <w:rPr>
        <w:rFonts w:hint="default"/>
      </w:rPr>
    </w:lvl>
    <w:lvl w:ilvl="4" w:tplc="AAD2CAEA">
      <w:numFmt w:val="bullet"/>
      <w:lvlText w:val="•"/>
      <w:lvlJc w:val="left"/>
      <w:pPr>
        <w:ind w:left="4049" w:hanging="337"/>
      </w:pPr>
      <w:rPr>
        <w:rFonts w:hint="default"/>
      </w:rPr>
    </w:lvl>
    <w:lvl w:ilvl="5" w:tplc="1F2C3578">
      <w:numFmt w:val="bullet"/>
      <w:lvlText w:val="•"/>
      <w:lvlJc w:val="left"/>
      <w:pPr>
        <w:ind w:left="5022" w:hanging="337"/>
      </w:pPr>
      <w:rPr>
        <w:rFonts w:hint="default"/>
      </w:rPr>
    </w:lvl>
    <w:lvl w:ilvl="6" w:tplc="89F2B270">
      <w:numFmt w:val="bullet"/>
      <w:lvlText w:val="•"/>
      <w:lvlJc w:val="left"/>
      <w:pPr>
        <w:ind w:left="5994" w:hanging="337"/>
      </w:pPr>
      <w:rPr>
        <w:rFonts w:hint="default"/>
      </w:rPr>
    </w:lvl>
    <w:lvl w:ilvl="7" w:tplc="F1FE3236">
      <w:numFmt w:val="bullet"/>
      <w:lvlText w:val="•"/>
      <w:lvlJc w:val="left"/>
      <w:pPr>
        <w:ind w:left="6966" w:hanging="337"/>
      </w:pPr>
      <w:rPr>
        <w:rFonts w:hint="default"/>
      </w:rPr>
    </w:lvl>
    <w:lvl w:ilvl="8" w:tplc="D0307564">
      <w:numFmt w:val="bullet"/>
      <w:lvlText w:val="•"/>
      <w:lvlJc w:val="left"/>
      <w:pPr>
        <w:ind w:left="7939" w:hanging="337"/>
      </w:pPr>
      <w:rPr>
        <w:rFonts w:hint="default"/>
      </w:rPr>
    </w:lvl>
  </w:abstractNum>
  <w:abstractNum w:abstractNumId="73" w15:restartNumberingAfterBreak="0">
    <w:nsid w:val="5701119D"/>
    <w:multiLevelType w:val="hybridMultilevel"/>
    <w:tmpl w:val="AB3E11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4" w15:restartNumberingAfterBreak="0">
    <w:nsid w:val="5A4C6ED9"/>
    <w:multiLevelType w:val="hybridMultilevel"/>
    <w:tmpl w:val="A81A9458"/>
    <w:lvl w:ilvl="0" w:tplc="04080001">
      <w:start w:val="1"/>
      <w:numFmt w:val="bullet"/>
      <w:lvlText w:val=""/>
      <w:lvlJc w:val="left"/>
      <w:pPr>
        <w:ind w:left="1047" w:hanging="360"/>
      </w:pPr>
      <w:rPr>
        <w:rFonts w:ascii="Symbol" w:hAnsi="Symbol" w:hint="default"/>
      </w:rPr>
    </w:lvl>
    <w:lvl w:ilvl="1" w:tplc="04080003" w:tentative="1">
      <w:start w:val="1"/>
      <w:numFmt w:val="bullet"/>
      <w:lvlText w:val="o"/>
      <w:lvlJc w:val="left"/>
      <w:pPr>
        <w:ind w:left="1767" w:hanging="360"/>
      </w:pPr>
      <w:rPr>
        <w:rFonts w:ascii="Courier New" w:hAnsi="Courier New" w:cs="Courier New" w:hint="default"/>
      </w:rPr>
    </w:lvl>
    <w:lvl w:ilvl="2" w:tplc="04080005" w:tentative="1">
      <w:start w:val="1"/>
      <w:numFmt w:val="bullet"/>
      <w:lvlText w:val=""/>
      <w:lvlJc w:val="left"/>
      <w:pPr>
        <w:ind w:left="2487" w:hanging="360"/>
      </w:pPr>
      <w:rPr>
        <w:rFonts w:ascii="Wingdings" w:hAnsi="Wingdings" w:hint="default"/>
      </w:rPr>
    </w:lvl>
    <w:lvl w:ilvl="3" w:tplc="04080001" w:tentative="1">
      <w:start w:val="1"/>
      <w:numFmt w:val="bullet"/>
      <w:lvlText w:val=""/>
      <w:lvlJc w:val="left"/>
      <w:pPr>
        <w:ind w:left="3207" w:hanging="360"/>
      </w:pPr>
      <w:rPr>
        <w:rFonts w:ascii="Symbol" w:hAnsi="Symbol" w:hint="default"/>
      </w:rPr>
    </w:lvl>
    <w:lvl w:ilvl="4" w:tplc="04080003" w:tentative="1">
      <w:start w:val="1"/>
      <w:numFmt w:val="bullet"/>
      <w:lvlText w:val="o"/>
      <w:lvlJc w:val="left"/>
      <w:pPr>
        <w:ind w:left="3927" w:hanging="360"/>
      </w:pPr>
      <w:rPr>
        <w:rFonts w:ascii="Courier New" w:hAnsi="Courier New" w:cs="Courier New" w:hint="default"/>
      </w:rPr>
    </w:lvl>
    <w:lvl w:ilvl="5" w:tplc="04080005" w:tentative="1">
      <w:start w:val="1"/>
      <w:numFmt w:val="bullet"/>
      <w:lvlText w:val=""/>
      <w:lvlJc w:val="left"/>
      <w:pPr>
        <w:ind w:left="4647" w:hanging="360"/>
      </w:pPr>
      <w:rPr>
        <w:rFonts w:ascii="Wingdings" w:hAnsi="Wingdings" w:hint="default"/>
      </w:rPr>
    </w:lvl>
    <w:lvl w:ilvl="6" w:tplc="04080001" w:tentative="1">
      <w:start w:val="1"/>
      <w:numFmt w:val="bullet"/>
      <w:lvlText w:val=""/>
      <w:lvlJc w:val="left"/>
      <w:pPr>
        <w:ind w:left="5367" w:hanging="360"/>
      </w:pPr>
      <w:rPr>
        <w:rFonts w:ascii="Symbol" w:hAnsi="Symbol" w:hint="default"/>
      </w:rPr>
    </w:lvl>
    <w:lvl w:ilvl="7" w:tplc="04080003" w:tentative="1">
      <w:start w:val="1"/>
      <w:numFmt w:val="bullet"/>
      <w:lvlText w:val="o"/>
      <w:lvlJc w:val="left"/>
      <w:pPr>
        <w:ind w:left="6087" w:hanging="360"/>
      </w:pPr>
      <w:rPr>
        <w:rFonts w:ascii="Courier New" w:hAnsi="Courier New" w:cs="Courier New" w:hint="default"/>
      </w:rPr>
    </w:lvl>
    <w:lvl w:ilvl="8" w:tplc="04080005" w:tentative="1">
      <w:start w:val="1"/>
      <w:numFmt w:val="bullet"/>
      <w:lvlText w:val=""/>
      <w:lvlJc w:val="left"/>
      <w:pPr>
        <w:ind w:left="6807" w:hanging="360"/>
      </w:pPr>
      <w:rPr>
        <w:rFonts w:ascii="Wingdings" w:hAnsi="Wingdings" w:hint="default"/>
      </w:rPr>
    </w:lvl>
  </w:abstractNum>
  <w:abstractNum w:abstractNumId="75" w15:restartNumberingAfterBreak="0">
    <w:nsid w:val="5CED4936"/>
    <w:multiLevelType w:val="hybridMultilevel"/>
    <w:tmpl w:val="A810EE90"/>
    <w:lvl w:ilvl="0" w:tplc="A87AF0CA">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254EA006">
      <w:numFmt w:val="bullet"/>
      <w:lvlText w:val="•"/>
      <w:lvlJc w:val="left"/>
      <w:pPr>
        <w:ind w:left="964" w:hanging="129"/>
      </w:pPr>
      <w:rPr>
        <w:rFonts w:hint="default"/>
      </w:rPr>
    </w:lvl>
    <w:lvl w:ilvl="2" w:tplc="6EF41CAC">
      <w:numFmt w:val="bullet"/>
      <w:lvlText w:val="•"/>
      <w:lvlJc w:val="left"/>
      <w:pPr>
        <w:ind w:left="1788" w:hanging="129"/>
      </w:pPr>
      <w:rPr>
        <w:rFonts w:hint="default"/>
      </w:rPr>
    </w:lvl>
    <w:lvl w:ilvl="3" w:tplc="3DA07760">
      <w:numFmt w:val="bullet"/>
      <w:lvlText w:val="•"/>
      <w:lvlJc w:val="left"/>
      <w:pPr>
        <w:ind w:left="2612" w:hanging="129"/>
      </w:pPr>
      <w:rPr>
        <w:rFonts w:hint="default"/>
      </w:rPr>
    </w:lvl>
    <w:lvl w:ilvl="4" w:tplc="305C8FA4">
      <w:numFmt w:val="bullet"/>
      <w:lvlText w:val="•"/>
      <w:lvlJc w:val="left"/>
      <w:pPr>
        <w:ind w:left="3436" w:hanging="129"/>
      </w:pPr>
      <w:rPr>
        <w:rFonts w:hint="default"/>
      </w:rPr>
    </w:lvl>
    <w:lvl w:ilvl="5" w:tplc="12A808E8">
      <w:numFmt w:val="bullet"/>
      <w:lvlText w:val="•"/>
      <w:lvlJc w:val="left"/>
      <w:pPr>
        <w:ind w:left="4261" w:hanging="129"/>
      </w:pPr>
      <w:rPr>
        <w:rFonts w:hint="default"/>
      </w:rPr>
    </w:lvl>
    <w:lvl w:ilvl="6" w:tplc="F836C26A">
      <w:numFmt w:val="bullet"/>
      <w:lvlText w:val="•"/>
      <w:lvlJc w:val="left"/>
      <w:pPr>
        <w:ind w:left="5085" w:hanging="129"/>
      </w:pPr>
      <w:rPr>
        <w:rFonts w:hint="default"/>
      </w:rPr>
    </w:lvl>
    <w:lvl w:ilvl="7" w:tplc="16B0B722">
      <w:numFmt w:val="bullet"/>
      <w:lvlText w:val="•"/>
      <w:lvlJc w:val="left"/>
      <w:pPr>
        <w:ind w:left="5909" w:hanging="129"/>
      </w:pPr>
      <w:rPr>
        <w:rFonts w:hint="default"/>
      </w:rPr>
    </w:lvl>
    <w:lvl w:ilvl="8" w:tplc="3496DA28">
      <w:numFmt w:val="bullet"/>
      <w:lvlText w:val="•"/>
      <w:lvlJc w:val="left"/>
      <w:pPr>
        <w:ind w:left="6733" w:hanging="129"/>
      </w:pPr>
      <w:rPr>
        <w:rFonts w:hint="default"/>
      </w:rPr>
    </w:lvl>
  </w:abstractNum>
  <w:abstractNum w:abstractNumId="76" w15:restartNumberingAfterBreak="0">
    <w:nsid w:val="5D7D5066"/>
    <w:multiLevelType w:val="hybridMultilevel"/>
    <w:tmpl w:val="52FAB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5DA41FFF"/>
    <w:multiLevelType w:val="hybridMultilevel"/>
    <w:tmpl w:val="521A032A"/>
    <w:lvl w:ilvl="0" w:tplc="C5142500">
      <w:start w:val="1"/>
      <w:numFmt w:val="lowerRoman"/>
      <w:lvlText w:val="%1)"/>
      <w:lvlJc w:val="left"/>
      <w:pPr>
        <w:ind w:left="135" w:hanging="128"/>
      </w:pPr>
      <w:rPr>
        <w:rFonts w:ascii="Calibri" w:eastAsia="Calibri" w:hAnsi="Calibri" w:cs="Calibri" w:hint="default"/>
        <w:b w:val="0"/>
        <w:bCs w:val="0"/>
        <w:i w:val="0"/>
        <w:iCs w:val="0"/>
        <w:spacing w:val="-4"/>
        <w:w w:val="101"/>
        <w:sz w:val="20"/>
        <w:szCs w:val="20"/>
      </w:rPr>
    </w:lvl>
    <w:lvl w:ilvl="1" w:tplc="EB20E898">
      <w:numFmt w:val="bullet"/>
      <w:lvlText w:val="•"/>
      <w:lvlJc w:val="left"/>
      <w:pPr>
        <w:ind w:left="963" w:hanging="128"/>
      </w:pPr>
      <w:rPr>
        <w:rFonts w:hint="default"/>
      </w:rPr>
    </w:lvl>
    <w:lvl w:ilvl="2" w:tplc="8D72CDDC">
      <w:numFmt w:val="bullet"/>
      <w:lvlText w:val="•"/>
      <w:lvlJc w:val="left"/>
      <w:pPr>
        <w:ind w:left="1787" w:hanging="128"/>
      </w:pPr>
      <w:rPr>
        <w:rFonts w:hint="default"/>
      </w:rPr>
    </w:lvl>
    <w:lvl w:ilvl="3" w:tplc="E644583C">
      <w:numFmt w:val="bullet"/>
      <w:lvlText w:val="•"/>
      <w:lvlJc w:val="left"/>
      <w:pPr>
        <w:ind w:left="2610" w:hanging="128"/>
      </w:pPr>
      <w:rPr>
        <w:rFonts w:hint="default"/>
      </w:rPr>
    </w:lvl>
    <w:lvl w:ilvl="4" w:tplc="6ABAE11C">
      <w:numFmt w:val="bullet"/>
      <w:lvlText w:val="•"/>
      <w:lvlJc w:val="left"/>
      <w:pPr>
        <w:ind w:left="3434" w:hanging="128"/>
      </w:pPr>
      <w:rPr>
        <w:rFonts w:hint="default"/>
      </w:rPr>
    </w:lvl>
    <w:lvl w:ilvl="5" w:tplc="98D6E234">
      <w:numFmt w:val="bullet"/>
      <w:lvlText w:val="•"/>
      <w:lvlJc w:val="left"/>
      <w:pPr>
        <w:ind w:left="4257" w:hanging="128"/>
      </w:pPr>
      <w:rPr>
        <w:rFonts w:hint="default"/>
      </w:rPr>
    </w:lvl>
    <w:lvl w:ilvl="6" w:tplc="792C3354">
      <w:numFmt w:val="bullet"/>
      <w:lvlText w:val="•"/>
      <w:lvlJc w:val="left"/>
      <w:pPr>
        <w:ind w:left="5081" w:hanging="128"/>
      </w:pPr>
      <w:rPr>
        <w:rFonts w:hint="default"/>
      </w:rPr>
    </w:lvl>
    <w:lvl w:ilvl="7" w:tplc="A72E2E04">
      <w:numFmt w:val="bullet"/>
      <w:lvlText w:val="•"/>
      <w:lvlJc w:val="left"/>
      <w:pPr>
        <w:ind w:left="5904" w:hanging="128"/>
      </w:pPr>
      <w:rPr>
        <w:rFonts w:hint="default"/>
      </w:rPr>
    </w:lvl>
    <w:lvl w:ilvl="8" w:tplc="B7408EE0">
      <w:numFmt w:val="bullet"/>
      <w:lvlText w:val="•"/>
      <w:lvlJc w:val="left"/>
      <w:pPr>
        <w:ind w:left="6728" w:hanging="128"/>
      </w:pPr>
      <w:rPr>
        <w:rFonts w:hint="default"/>
      </w:rPr>
    </w:lvl>
  </w:abstractNum>
  <w:abstractNum w:abstractNumId="78" w15:restartNumberingAfterBreak="0">
    <w:nsid w:val="5DAB3349"/>
    <w:multiLevelType w:val="hybridMultilevel"/>
    <w:tmpl w:val="5EA44CE0"/>
    <w:lvl w:ilvl="0" w:tplc="854A03F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13CF68E">
      <w:numFmt w:val="bullet"/>
      <w:lvlText w:val="•"/>
      <w:lvlJc w:val="left"/>
      <w:pPr>
        <w:ind w:left="1132" w:hanging="337"/>
      </w:pPr>
      <w:rPr>
        <w:rFonts w:hint="default"/>
      </w:rPr>
    </w:lvl>
    <w:lvl w:ilvl="2" w:tplc="58B23DD4">
      <w:numFmt w:val="bullet"/>
      <w:lvlText w:val="•"/>
      <w:lvlJc w:val="left"/>
      <w:pPr>
        <w:ind w:left="2104" w:hanging="337"/>
      </w:pPr>
      <w:rPr>
        <w:rFonts w:hint="default"/>
      </w:rPr>
    </w:lvl>
    <w:lvl w:ilvl="3" w:tplc="6602B7F2">
      <w:numFmt w:val="bullet"/>
      <w:lvlText w:val="•"/>
      <w:lvlJc w:val="left"/>
      <w:pPr>
        <w:ind w:left="3077" w:hanging="337"/>
      </w:pPr>
      <w:rPr>
        <w:rFonts w:hint="default"/>
      </w:rPr>
    </w:lvl>
    <w:lvl w:ilvl="4" w:tplc="59C439EC">
      <w:numFmt w:val="bullet"/>
      <w:lvlText w:val="•"/>
      <w:lvlJc w:val="left"/>
      <w:pPr>
        <w:ind w:left="4049" w:hanging="337"/>
      </w:pPr>
      <w:rPr>
        <w:rFonts w:hint="default"/>
      </w:rPr>
    </w:lvl>
    <w:lvl w:ilvl="5" w:tplc="833AD8C4">
      <w:numFmt w:val="bullet"/>
      <w:lvlText w:val="•"/>
      <w:lvlJc w:val="left"/>
      <w:pPr>
        <w:ind w:left="5022" w:hanging="337"/>
      </w:pPr>
      <w:rPr>
        <w:rFonts w:hint="default"/>
      </w:rPr>
    </w:lvl>
    <w:lvl w:ilvl="6" w:tplc="88E09E0C">
      <w:numFmt w:val="bullet"/>
      <w:lvlText w:val="•"/>
      <w:lvlJc w:val="left"/>
      <w:pPr>
        <w:ind w:left="5994" w:hanging="337"/>
      </w:pPr>
      <w:rPr>
        <w:rFonts w:hint="default"/>
      </w:rPr>
    </w:lvl>
    <w:lvl w:ilvl="7" w:tplc="B0007230">
      <w:numFmt w:val="bullet"/>
      <w:lvlText w:val="•"/>
      <w:lvlJc w:val="left"/>
      <w:pPr>
        <w:ind w:left="6966" w:hanging="337"/>
      </w:pPr>
      <w:rPr>
        <w:rFonts w:hint="default"/>
      </w:rPr>
    </w:lvl>
    <w:lvl w:ilvl="8" w:tplc="FE92ED78">
      <w:numFmt w:val="bullet"/>
      <w:lvlText w:val="•"/>
      <w:lvlJc w:val="left"/>
      <w:pPr>
        <w:ind w:left="7939" w:hanging="337"/>
      </w:pPr>
      <w:rPr>
        <w:rFonts w:hint="default"/>
      </w:rPr>
    </w:lvl>
  </w:abstractNum>
  <w:abstractNum w:abstractNumId="79" w15:restartNumberingAfterBreak="0">
    <w:nsid w:val="5E22149E"/>
    <w:multiLevelType w:val="hybridMultilevel"/>
    <w:tmpl w:val="469E75A8"/>
    <w:lvl w:ilvl="0" w:tplc="3C586978">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926A6E4C">
      <w:numFmt w:val="bullet"/>
      <w:lvlText w:val="•"/>
      <w:lvlJc w:val="left"/>
      <w:pPr>
        <w:ind w:left="1132" w:hanging="337"/>
      </w:pPr>
      <w:rPr>
        <w:rFonts w:hint="default"/>
      </w:rPr>
    </w:lvl>
    <w:lvl w:ilvl="2" w:tplc="CB505826">
      <w:numFmt w:val="bullet"/>
      <w:lvlText w:val="•"/>
      <w:lvlJc w:val="left"/>
      <w:pPr>
        <w:ind w:left="2104" w:hanging="337"/>
      </w:pPr>
      <w:rPr>
        <w:rFonts w:hint="default"/>
      </w:rPr>
    </w:lvl>
    <w:lvl w:ilvl="3" w:tplc="1F3A40D8">
      <w:numFmt w:val="bullet"/>
      <w:lvlText w:val="•"/>
      <w:lvlJc w:val="left"/>
      <w:pPr>
        <w:ind w:left="3077" w:hanging="337"/>
      </w:pPr>
      <w:rPr>
        <w:rFonts w:hint="default"/>
      </w:rPr>
    </w:lvl>
    <w:lvl w:ilvl="4" w:tplc="10DAD162">
      <w:numFmt w:val="bullet"/>
      <w:lvlText w:val="•"/>
      <w:lvlJc w:val="left"/>
      <w:pPr>
        <w:ind w:left="4049" w:hanging="337"/>
      </w:pPr>
      <w:rPr>
        <w:rFonts w:hint="default"/>
      </w:rPr>
    </w:lvl>
    <w:lvl w:ilvl="5" w:tplc="57E431EE">
      <w:numFmt w:val="bullet"/>
      <w:lvlText w:val="•"/>
      <w:lvlJc w:val="left"/>
      <w:pPr>
        <w:ind w:left="5022" w:hanging="337"/>
      </w:pPr>
      <w:rPr>
        <w:rFonts w:hint="default"/>
      </w:rPr>
    </w:lvl>
    <w:lvl w:ilvl="6" w:tplc="FAA64C10">
      <w:numFmt w:val="bullet"/>
      <w:lvlText w:val="•"/>
      <w:lvlJc w:val="left"/>
      <w:pPr>
        <w:ind w:left="5994" w:hanging="337"/>
      </w:pPr>
      <w:rPr>
        <w:rFonts w:hint="default"/>
      </w:rPr>
    </w:lvl>
    <w:lvl w:ilvl="7" w:tplc="8C5068CA">
      <w:numFmt w:val="bullet"/>
      <w:lvlText w:val="•"/>
      <w:lvlJc w:val="left"/>
      <w:pPr>
        <w:ind w:left="6966" w:hanging="337"/>
      </w:pPr>
      <w:rPr>
        <w:rFonts w:hint="default"/>
      </w:rPr>
    </w:lvl>
    <w:lvl w:ilvl="8" w:tplc="63A63EF6">
      <w:numFmt w:val="bullet"/>
      <w:lvlText w:val="•"/>
      <w:lvlJc w:val="left"/>
      <w:pPr>
        <w:ind w:left="7939" w:hanging="337"/>
      </w:pPr>
      <w:rPr>
        <w:rFonts w:hint="default"/>
      </w:rPr>
    </w:lvl>
  </w:abstractNum>
  <w:abstractNum w:abstractNumId="80" w15:restartNumberingAfterBreak="0">
    <w:nsid w:val="5F730BBB"/>
    <w:multiLevelType w:val="hybridMultilevel"/>
    <w:tmpl w:val="7AC2ED0E"/>
    <w:lvl w:ilvl="0" w:tplc="BFD86588">
      <w:start w:val="1"/>
      <w:numFmt w:val="lowerRoman"/>
      <w:lvlText w:val="%1)"/>
      <w:lvlJc w:val="left"/>
      <w:pPr>
        <w:ind w:left="138" w:hanging="129"/>
      </w:pPr>
      <w:rPr>
        <w:rFonts w:ascii="Calibri" w:eastAsia="Calibri" w:hAnsi="Calibri" w:cs="Calibri" w:hint="default"/>
        <w:b w:val="0"/>
        <w:bCs w:val="0"/>
        <w:i w:val="0"/>
        <w:iCs w:val="0"/>
        <w:spacing w:val="-4"/>
        <w:w w:val="101"/>
        <w:sz w:val="20"/>
        <w:szCs w:val="20"/>
      </w:rPr>
    </w:lvl>
    <w:lvl w:ilvl="1" w:tplc="7FE608DE">
      <w:numFmt w:val="bullet"/>
      <w:lvlText w:val="•"/>
      <w:lvlJc w:val="left"/>
      <w:pPr>
        <w:ind w:left="962" w:hanging="129"/>
      </w:pPr>
      <w:rPr>
        <w:rFonts w:hint="default"/>
      </w:rPr>
    </w:lvl>
    <w:lvl w:ilvl="2" w:tplc="82B4AB4A">
      <w:numFmt w:val="bullet"/>
      <w:lvlText w:val="•"/>
      <w:lvlJc w:val="left"/>
      <w:pPr>
        <w:ind w:left="1785" w:hanging="129"/>
      </w:pPr>
      <w:rPr>
        <w:rFonts w:hint="default"/>
      </w:rPr>
    </w:lvl>
    <w:lvl w:ilvl="3" w:tplc="B3DA2E62">
      <w:numFmt w:val="bullet"/>
      <w:lvlText w:val="•"/>
      <w:lvlJc w:val="left"/>
      <w:pPr>
        <w:ind w:left="2608" w:hanging="129"/>
      </w:pPr>
      <w:rPr>
        <w:rFonts w:hint="default"/>
      </w:rPr>
    </w:lvl>
    <w:lvl w:ilvl="4" w:tplc="C08C3478">
      <w:numFmt w:val="bullet"/>
      <w:lvlText w:val="•"/>
      <w:lvlJc w:val="left"/>
      <w:pPr>
        <w:ind w:left="3430" w:hanging="129"/>
      </w:pPr>
      <w:rPr>
        <w:rFonts w:hint="default"/>
      </w:rPr>
    </w:lvl>
    <w:lvl w:ilvl="5" w:tplc="5CAED718">
      <w:numFmt w:val="bullet"/>
      <w:lvlText w:val="•"/>
      <w:lvlJc w:val="left"/>
      <w:pPr>
        <w:ind w:left="4253" w:hanging="129"/>
      </w:pPr>
      <w:rPr>
        <w:rFonts w:hint="default"/>
      </w:rPr>
    </w:lvl>
    <w:lvl w:ilvl="6" w:tplc="768C47FC">
      <w:numFmt w:val="bullet"/>
      <w:lvlText w:val="•"/>
      <w:lvlJc w:val="left"/>
      <w:pPr>
        <w:ind w:left="5076" w:hanging="129"/>
      </w:pPr>
      <w:rPr>
        <w:rFonts w:hint="default"/>
      </w:rPr>
    </w:lvl>
    <w:lvl w:ilvl="7" w:tplc="1930B008">
      <w:numFmt w:val="bullet"/>
      <w:lvlText w:val="•"/>
      <w:lvlJc w:val="left"/>
      <w:pPr>
        <w:ind w:left="5898" w:hanging="129"/>
      </w:pPr>
      <w:rPr>
        <w:rFonts w:hint="default"/>
      </w:rPr>
    </w:lvl>
    <w:lvl w:ilvl="8" w:tplc="AC2CB9D8">
      <w:numFmt w:val="bullet"/>
      <w:lvlText w:val="•"/>
      <w:lvlJc w:val="left"/>
      <w:pPr>
        <w:ind w:left="6721" w:hanging="129"/>
      </w:pPr>
      <w:rPr>
        <w:rFonts w:hint="default"/>
      </w:rPr>
    </w:lvl>
  </w:abstractNum>
  <w:abstractNum w:abstractNumId="81" w15:restartNumberingAfterBreak="0">
    <w:nsid w:val="5FC43BDD"/>
    <w:multiLevelType w:val="hybridMultilevel"/>
    <w:tmpl w:val="889C5CDE"/>
    <w:lvl w:ilvl="0" w:tplc="164A73B4">
      <w:start w:val="2"/>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4462C794">
      <w:numFmt w:val="bullet"/>
      <w:lvlText w:val="•"/>
      <w:lvlJc w:val="left"/>
      <w:pPr>
        <w:ind w:left="1132" w:hanging="337"/>
      </w:pPr>
      <w:rPr>
        <w:rFonts w:hint="default"/>
      </w:rPr>
    </w:lvl>
    <w:lvl w:ilvl="2" w:tplc="07AA836A">
      <w:numFmt w:val="bullet"/>
      <w:lvlText w:val="•"/>
      <w:lvlJc w:val="left"/>
      <w:pPr>
        <w:ind w:left="2104" w:hanging="337"/>
      </w:pPr>
      <w:rPr>
        <w:rFonts w:hint="default"/>
      </w:rPr>
    </w:lvl>
    <w:lvl w:ilvl="3" w:tplc="EE5A761E">
      <w:numFmt w:val="bullet"/>
      <w:lvlText w:val="•"/>
      <w:lvlJc w:val="left"/>
      <w:pPr>
        <w:ind w:left="3077" w:hanging="337"/>
      </w:pPr>
      <w:rPr>
        <w:rFonts w:hint="default"/>
      </w:rPr>
    </w:lvl>
    <w:lvl w:ilvl="4" w:tplc="C540B902">
      <w:numFmt w:val="bullet"/>
      <w:lvlText w:val="•"/>
      <w:lvlJc w:val="left"/>
      <w:pPr>
        <w:ind w:left="4049" w:hanging="337"/>
      </w:pPr>
      <w:rPr>
        <w:rFonts w:hint="default"/>
      </w:rPr>
    </w:lvl>
    <w:lvl w:ilvl="5" w:tplc="025E0ECC">
      <w:numFmt w:val="bullet"/>
      <w:lvlText w:val="•"/>
      <w:lvlJc w:val="left"/>
      <w:pPr>
        <w:ind w:left="5022" w:hanging="337"/>
      </w:pPr>
      <w:rPr>
        <w:rFonts w:hint="default"/>
      </w:rPr>
    </w:lvl>
    <w:lvl w:ilvl="6" w:tplc="00AC4748">
      <w:numFmt w:val="bullet"/>
      <w:lvlText w:val="•"/>
      <w:lvlJc w:val="left"/>
      <w:pPr>
        <w:ind w:left="5994" w:hanging="337"/>
      </w:pPr>
      <w:rPr>
        <w:rFonts w:hint="default"/>
      </w:rPr>
    </w:lvl>
    <w:lvl w:ilvl="7" w:tplc="2092FB68">
      <w:numFmt w:val="bullet"/>
      <w:lvlText w:val="•"/>
      <w:lvlJc w:val="left"/>
      <w:pPr>
        <w:ind w:left="6966" w:hanging="337"/>
      </w:pPr>
      <w:rPr>
        <w:rFonts w:hint="default"/>
      </w:rPr>
    </w:lvl>
    <w:lvl w:ilvl="8" w:tplc="73DC34D6">
      <w:numFmt w:val="bullet"/>
      <w:lvlText w:val="•"/>
      <w:lvlJc w:val="left"/>
      <w:pPr>
        <w:ind w:left="7939" w:hanging="337"/>
      </w:pPr>
      <w:rPr>
        <w:rFonts w:hint="default"/>
      </w:rPr>
    </w:lvl>
  </w:abstractNum>
  <w:abstractNum w:abstractNumId="82" w15:restartNumberingAfterBreak="0">
    <w:nsid w:val="6014203B"/>
    <w:multiLevelType w:val="hybridMultilevel"/>
    <w:tmpl w:val="42D202F8"/>
    <w:lvl w:ilvl="0" w:tplc="60EE26BE">
      <w:start w:val="7"/>
      <w:numFmt w:val="decimal"/>
      <w:lvlText w:val="(%1)"/>
      <w:lvlJc w:val="left"/>
      <w:pPr>
        <w:ind w:left="478" w:hanging="321"/>
      </w:pPr>
      <w:rPr>
        <w:rFonts w:ascii="Calibri" w:eastAsia="Calibri" w:hAnsi="Calibri" w:cs="Calibri" w:hint="default"/>
        <w:b w:val="0"/>
        <w:bCs w:val="0"/>
        <w:i w:val="0"/>
        <w:iCs w:val="0"/>
        <w:color w:val="3366CC"/>
        <w:spacing w:val="-4"/>
        <w:w w:val="101"/>
        <w:sz w:val="22"/>
        <w:szCs w:val="22"/>
      </w:rPr>
    </w:lvl>
    <w:lvl w:ilvl="1" w:tplc="926CC67A">
      <w:numFmt w:val="bullet"/>
      <w:lvlText w:val="•"/>
      <w:lvlJc w:val="left"/>
      <w:pPr>
        <w:ind w:left="1420" w:hanging="321"/>
      </w:pPr>
      <w:rPr>
        <w:rFonts w:hint="default"/>
      </w:rPr>
    </w:lvl>
    <w:lvl w:ilvl="2" w:tplc="A802044A">
      <w:numFmt w:val="bullet"/>
      <w:lvlText w:val="•"/>
      <w:lvlJc w:val="left"/>
      <w:pPr>
        <w:ind w:left="2360" w:hanging="321"/>
      </w:pPr>
      <w:rPr>
        <w:rFonts w:hint="default"/>
      </w:rPr>
    </w:lvl>
    <w:lvl w:ilvl="3" w:tplc="EE2E077C">
      <w:numFmt w:val="bullet"/>
      <w:lvlText w:val="•"/>
      <w:lvlJc w:val="left"/>
      <w:pPr>
        <w:ind w:left="3301" w:hanging="321"/>
      </w:pPr>
      <w:rPr>
        <w:rFonts w:hint="default"/>
      </w:rPr>
    </w:lvl>
    <w:lvl w:ilvl="4" w:tplc="8AB85670">
      <w:numFmt w:val="bullet"/>
      <w:lvlText w:val="•"/>
      <w:lvlJc w:val="left"/>
      <w:pPr>
        <w:ind w:left="4241" w:hanging="321"/>
      </w:pPr>
      <w:rPr>
        <w:rFonts w:hint="default"/>
      </w:rPr>
    </w:lvl>
    <w:lvl w:ilvl="5" w:tplc="8760D144">
      <w:numFmt w:val="bullet"/>
      <w:lvlText w:val="•"/>
      <w:lvlJc w:val="left"/>
      <w:pPr>
        <w:ind w:left="5182" w:hanging="321"/>
      </w:pPr>
      <w:rPr>
        <w:rFonts w:hint="default"/>
      </w:rPr>
    </w:lvl>
    <w:lvl w:ilvl="6" w:tplc="B4FA6D84">
      <w:numFmt w:val="bullet"/>
      <w:lvlText w:val="•"/>
      <w:lvlJc w:val="left"/>
      <w:pPr>
        <w:ind w:left="6122" w:hanging="321"/>
      </w:pPr>
      <w:rPr>
        <w:rFonts w:hint="default"/>
      </w:rPr>
    </w:lvl>
    <w:lvl w:ilvl="7" w:tplc="EB72118A">
      <w:numFmt w:val="bullet"/>
      <w:lvlText w:val="•"/>
      <w:lvlJc w:val="left"/>
      <w:pPr>
        <w:ind w:left="7062" w:hanging="321"/>
      </w:pPr>
      <w:rPr>
        <w:rFonts w:hint="default"/>
      </w:rPr>
    </w:lvl>
    <w:lvl w:ilvl="8" w:tplc="2B9E9164">
      <w:numFmt w:val="bullet"/>
      <w:lvlText w:val="•"/>
      <w:lvlJc w:val="left"/>
      <w:pPr>
        <w:ind w:left="8003" w:hanging="321"/>
      </w:pPr>
      <w:rPr>
        <w:rFonts w:hint="default"/>
      </w:rPr>
    </w:lvl>
  </w:abstractNum>
  <w:abstractNum w:abstractNumId="83" w15:restartNumberingAfterBreak="0">
    <w:nsid w:val="60DB7E4B"/>
    <w:multiLevelType w:val="hybridMultilevel"/>
    <w:tmpl w:val="CC043498"/>
    <w:lvl w:ilvl="0" w:tplc="F648E930">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6DBE85A2">
      <w:numFmt w:val="bullet"/>
      <w:lvlText w:val="•"/>
      <w:lvlJc w:val="left"/>
      <w:pPr>
        <w:ind w:left="1132" w:hanging="337"/>
      </w:pPr>
      <w:rPr>
        <w:rFonts w:hint="default"/>
      </w:rPr>
    </w:lvl>
    <w:lvl w:ilvl="2" w:tplc="FF7CE040">
      <w:numFmt w:val="bullet"/>
      <w:lvlText w:val="•"/>
      <w:lvlJc w:val="left"/>
      <w:pPr>
        <w:ind w:left="2104" w:hanging="337"/>
      </w:pPr>
      <w:rPr>
        <w:rFonts w:hint="default"/>
      </w:rPr>
    </w:lvl>
    <w:lvl w:ilvl="3" w:tplc="A8EAA902">
      <w:numFmt w:val="bullet"/>
      <w:lvlText w:val="•"/>
      <w:lvlJc w:val="left"/>
      <w:pPr>
        <w:ind w:left="3077" w:hanging="337"/>
      </w:pPr>
      <w:rPr>
        <w:rFonts w:hint="default"/>
      </w:rPr>
    </w:lvl>
    <w:lvl w:ilvl="4" w:tplc="47A28F42">
      <w:numFmt w:val="bullet"/>
      <w:lvlText w:val="•"/>
      <w:lvlJc w:val="left"/>
      <w:pPr>
        <w:ind w:left="4049" w:hanging="337"/>
      </w:pPr>
      <w:rPr>
        <w:rFonts w:hint="default"/>
      </w:rPr>
    </w:lvl>
    <w:lvl w:ilvl="5" w:tplc="6D385CF0">
      <w:numFmt w:val="bullet"/>
      <w:lvlText w:val="•"/>
      <w:lvlJc w:val="left"/>
      <w:pPr>
        <w:ind w:left="5022" w:hanging="337"/>
      </w:pPr>
      <w:rPr>
        <w:rFonts w:hint="default"/>
      </w:rPr>
    </w:lvl>
    <w:lvl w:ilvl="6" w:tplc="BC465136">
      <w:numFmt w:val="bullet"/>
      <w:lvlText w:val="•"/>
      <w:lvlJc w:val="left"/>
      <w:pPr>
        <w:ind w:left="5994" w:hanging="337"/>
      </w:pPr>
      <w:rPr>
        <w:rFonts w:hint="default"/>
      </w:rPr>
    </w:lvl>
    <w:lvl w:ilvl="7" w:tplc="D8E44490">
      <w:numFmt w:val="bullet"/>
      <w:lvlText w:val="•"/>
      <w:lvlJc w:val="left"/>
      <w:pPr>
        <w:ind w:left="6966" w:hanging="337"/>
      </w:pPr>
      <w:rPr>
        <w:rFonts w:hint="default"/>
      </w:rPr>
    </w:lvl>
    <w:lvl w:ilvl="8" w:tplc="B9B003FC">
      <w:numFmt w:val="bullet"/>
      <w:lvlText w:val="•"/>
      <w:lvlJc w:val="left"/>
      <w:pPr>
        <w:ind w:left="7939" w:hanging="337"/>
      </w:pPr>
      <w:rPr>
        <w:rFonts w:hint="default"/>
      </w:rPr>
    </w:lvl>
  </w:abstractNum>
  <w:abstractNum w:abstractNumId="84" w15:restartNumberingAfterBreak="0">
    <w:nsid w:val="6255212E"/>
    <w:multiLevelType w:val="hybridMultilevel"/>
    <w:tmpl w:val="2C9A9878"/>
    <w:lvl w:ilvl="0" w:tplc="BC42D98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5383BDA">
      <w:numFmt w:val="bullet"/>
      <w:lvlText w:val="•"/>
      <w:lvlJc w:val="left"/>
      <w:pPr>
        <w:ind w:left="1132" w:hanging="337"/>
      </w:pPr>
      <w:rPr>
        <w:rFonts w:hint="default"/>
      </w:rPr>
    </w:lvl>
    <w:lvl w:ilvl="2" w:tplc="91F4A8D4">
      <w:numFmt w:val="bullet"/>
      <w:lvlText w:val="•"/>
      <w:lvlJc w:val="left"/>
      <w:pPr>
        <w:ind w:left="2104" w:hanging="337"/>
      </w:pPr>
      <w:rPr>
        <w:rFonts w:hint="default"/>
      </w:rPr>
    </w:lvl>
    <w:lvl w:ilvl="3" w:tplc="653C0C98">
      <w:numFmt w:val="bullet"/>
      <w:lvlText w:val="•"/>
      <w:lvlJc w:val="left"/>
      <w:pPr>
        <w:ind w:left="3077" w:hanging="337"/>
      </w:pPr>
      <w:rPr>
        <w:rFonts w:hint="default"/>
      </w:rPr>
    </w:lvl>
    <w:lvl w:ilvl="4" w:tplc="983258E8">
      <w:numFmt w:val="bullet"/>
      <w:lvlText w:val="•"/>
      <w:lvlJc w:val="left"/>
      <w:pPr>
        <w:ind w:left="4049" w:hanging="337"/>
      </w:pPr>
      <w:rPr>
        <w:rFonts w:hint="default"/>
      </w:rPr>
    </w:lvl>
    <w:lvl w:ilvl="5" w:tplc="3DD6BB9A">
      <w:numFmt w:val="bullet"/>
      <w:lvlText w:val="•"/>
      <w:lvlJc w:val="left"/>
      <w:pPr>
        <w:ind w:left="5022" w:hanging="337"/>
      </w:pPr>
      <w:rPr>
        <w:rFonts w:hint="default"/>
      </w:rPr>
    </w:lvl>
    <w:lvl w:ilvl="6" w:tplc="B71C4176">
      <w:numFmt w:val="bullet"/>
      <w:lvlText w:val="•"/>
      <w:lvlJc w:val="left"/>
      <w:pPr>
        <w:ind w:left="5994" w:hanging="337"/>
      </w:pPr>
      <w:rPr>
        <w:rFonts w:hint="default"/>
      </w:rPr>
    </w:lvl>
    <w:lvl w:ilvl="7" w:tplc="CB809F0C">
      <w:numFmt w:val="bullet"/>
      <w:lvlText w:val="•"/>
      <w:lvlJc w:val="left"/>
      <w:pPr>
        <w:ind w:left="6966" w:hanging="337"/>
      </w:pPr>
      <w:rPr>
        <w:rFonts w:hint="default"/>
      </w:rPr>
    </w:lvl>
    <w:lvl w:ilvl="8" w:tplc="F6C8DD68">
      <w:numFmt w:val="bullet"/>
      <w:lvlText w:val="•"/>
      <w:lvlJc w:val="left"/>
      <w:pPr>
        <w:ind w:left="7939" w:hanging="337"/>
      </w:pPr>
      <w:rPr>
        <w:rFonts w:hint="default"/>
      </w:rPr>
    </w:lvl>
  </w:abstractNum>
  <w:abstractNum w:abstractNumId="85" w15:restartNumberingAfterBreak="0">
    <w:nsid w:val="634F1931"/>
    <w:multiLevelType w:val="hybridMultilevel"/>
    <w:tmpl w:val="576C2172"/>
    <w:lvl w:ilvl="0" w:tplc="63D416F6">
      <w:start w:val="1"/>
      <w:numFmt w:val="decimal"/>
      <w:lvlText w:val="%1."/>
      <w:lvlJc w:val="left"/>
      <w:pPr>
        <w:ind w:left="494" w:hanging="337"/>
      </w:pPr>
      <w:rPr>
        <w:rFonts w:ascii="Calibri" w:eastAsia="Calibri" w:hAnsi="Calibri" w:cs="Calibri" w:hint="default"/>
        <w:b w:val="0"/>
        <w:bCs w:val="0"/>
        <w:i w:val="0"/>
        <w:iCs w:val="0"/>
        <w:spacing w:val="-2"/>
        <w:w w:val="101"/>
        <w:sz w:val="22"/>
        <w:szCs w:val="22"/>
      </w:rPr>
    </w:lvl>
    <w:lvl w:ilvl="1" w:tplc="3DEAAEF0">
      <w:numFmt w:val="bullet"/>
      <w:lvlText w:val="•"/>
      <w:lvlJc w:val="left"/>
      <w:pPr>
        <w:ind w:left="1438" w:hanging="337"/>
      </w:pPr>
      <w:rPr>
        <w:rFonts w:hint="default"/>
      </w:rPr>
    </w:lvl>
    <w:lvl w:ilvl="2" w:tplc="E0E07A96">
      <w:numFmt w:val="bullet"/>
      <w:lvlText w:val="•"/>
      <w:lvlJc w:val="left"/>
      <w:pPr>
        <w:ind w:left="2376" w:hanging="337"/>
      </w:pPr>
      <w:rPr>
        <w:rFonts w:hint="default"/>
      </w:rPr>
    </w:lvl>
    <w:lvl w:ilvl="3" w:tplc="3BA22106">
      <w:numFmt w:val="bullet"/>
      <w:lvlText w:val="•"/>
      <w:lvlJc w:val="left"/>
      <w:pPr>
        <w:ind w:left="3315" w:hanging="337"/>
      </w:pPr>
      <w:rPr>
        <w:rFonts w:hint="default"/>
      </w:rPr>
    </w:lvl>
    <w:lvl w:ilvl="4" w:tplc="6068F4E2">
      <w:numFmt w:val="bullet"/>
      <w:lvlText w:val="•"/>
      <w:lvlJc w:val="left"/>
      <w:pPr>
        <w:ind w:left="4253" w:hanging="337"/>
      </w:pPr>
      <w:rPr>
        <w:rFonts w:hint="default"/>
      </w:rPr>
    </w:lvl>
    <w:lvl w:ilvl="5" w:tplc="18D02270">
      <w:numFmt w:val="bullet"/>
      <w:lvlText w:val="•"/>
      <w:lvlJc w:val="left"/>
      <w:pPr>
        <w:ind w:left="5192" w:hanging="337"/>
      </w:pPr>
      <w:rPr>
        <w:rFonts w:hint="default"/>
      </w:rPr>
    </w:lvl>
    <w:lvl w:ilvl="6" w:tplc="6C8EFCD6">
      <w:numFmt w:val="bullet"/>
      <w:lvlText w:val="•"/>
      <w:lvlJc w:val="left"/>
      <w:pPr>
        <w:ind w:left="6130" w:hanging="337"/>
      </w:pPr>
      <w:rPr>
        <w:rFonts w:hint="default"/>
      </w:rPr>
    </w:lvl>
    <w:lvl w:ilvl="7" w:tplc="6A22212E">
      <w:numFmt w:val="bullet"/>
      <w:lvlText w:val="•"/>
      <w:lvlJc w:val="left"/>
      <w:pPr>
        <w:ind w:left="7068" w:hanging="337"/>
      </w:pPr>
      <w:rPr>
        <w:rFonts w:hint="default"/>
      </w:rPr>
    </w:lvl>
    <w:lvl w:ilvl="8" w:tplc="27266416">
      <w:numFmt w:val="bullet"/>
      <w:lvlText w:val="•"/>
      <w:lvlJc w:val="left"/>
      <w:pPr>
        <w:ind w:left="8007" w:hanging="337"/>
      </w:pPr>
      <w:rPr>
        <w:rFonts w:hint="default"/>
      </w:rPr>
    </w:lvl>
  </w:abstractNum>
  <w:abstractNum w:abstractNumId="86" w15:restartNumberingAfterBreak="0">
    <w:nsid w:val="66B75509"/>
    <w:multiLevelType w:val="hybridMultilevel"/>
    <w:tmpl w:val="F2E4C62E"/>
    <w:lvl w:ilvl="0" w:tplc="5C1652C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F5F8E186">
      <w:numFmt w:val="bullet"/>
      <w:lvlText w:val="•"/>
      <w:lvlJc w:val="left"/>
      <w:pPr>
        <w:ind w:left="1132" w:hanging="337"/>
      </w:pPr>
      <w:rPr>
        <w:rFonts w:hint="default"/>
      </w:rPr>
    </w:lvl>
    <w:lvl w:ilvl="2" w:tplc="86D889F2">
      <w:numFmt w:val="bullet"/>
      <w:lvlText w:val="•"/>
      <w:lvlJc w:val="left"/>
      <w:pPr>
        <w:ind w:left="2104" w:hanging="337"/>
      </w:pPr>
      <w:rPr>
        <w:rFonts w:hint="default"/>
      </w:rPr>
    </w:lvl>
    <w:lvl w:ilvl="3" w:tplc="859081A4">
      <w:numFmt w:val="bullet"/>
      <w:lvlText w:val="•"/>
      <w:lvlJc w:val="left"/>
      <w:pPr>
        <w:ind w:left="3077" w:hanging="337"/>
      </w:pPr>
      <w:rPr>
        <w:rFonts w:hint="default"/>
      </w:rPr>
    </w:lvl>
    <w:lvl w:ilvl="4" w:tplc="02C6CD50">
      <w:numFmt w:val="bullet"/>
      <w:lvlText w:val="•"/>
      <w:lvlJc w:val="left"/>
      <w:pPr>
        <w:ind w:left="4049" w:hanging="337"/>
      </w:pPr>
      <w:rPr>
        <w:rFonts w:hint="default"/>
      </w:rPr>
    </w:lvl>
    <w:lvl w:ilvl="5" w:tplc="ED183A30">
      <w:numFmt w:val="bullet"/>
      <w:lvlText w:val="•"/>
      <w:lvlJc w:val="left"/>
      <w:pPr>
        <w:ind w:left="5022" w:hanging="337"/>
      </w:pPr>
      <w:rPr>
        <w:rFonts w:hint="default"/>
      </w:rPr>
    </w:lvl>
    <w:lvl w:ilvl="6" w:tplc="D4429360">
      <w:numFmt w:val="bullet"/>
      <w:lvlText w:val="•"/>
      <w:lvlJc w:val="left"/>
      <w:pPr>
        <w:ind w:left="5994" w:hanging="337"/>
      </w:pPr>
      <w:rPr>
        <w:rFonts w:hint="default"/>
      </w:rPr>
    </w:lvl>
    <w:lvl w:ilvl="7" w:tplc="36F25DA4">
      <w:numFmt w:val="bullet"/>
      <w:lvlText w:val="•"/>
      <w:lvlJc w:val="left"/>
      <w:pPr>
        <w:ind w:left="6966" w:hanging="337"/>
      </w:pPr>
      <w:rPr>
        <w:rFonts w:hint="default"/>
      </w:rPr>
    </w:lvl>
    <w:lvl w:ilvl="8" w:tplc="C7E0967E">
      <w:numFmt w:val="bullet"/>
      <w:lvlText w:val="•"/>
      <w:lvlJc w:val="left"/>
      <w:pPr>
        <w:ind w:left="7939" w:hanging="337"/>
      </w:pPr>
      <w:rPr>
        <w:rFonts w:hint="default"/>
      </w:rPr>
    </w:lvl>
  </w:abstractNum>
  <w:abstractNum w:abstractNumId="87" w15:restartNumberingAfterBreak="0">
    <w:nsid w:val="68F26A00"/>
    <w:multiLevelType w:val="hybridMultilevel"/>
    <w:tmpl w:val="A15A8E80"/>
    <w:lvl w:ilvl="0" w:tplc="4F3E68D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1818CDA2">
      <w:numFmt w:val="bullet"/>
      <w:lvlText w:val="•"/>
      <w:lvlJc w:val="left"/>
      <w:pPr>
        <w:ind w:left="1132" w:hanging="337"/>
      </w:pPr>
      <w:rPr>
        <w:rFonts w:hint="default"/>
      </w:rPr>
    </w:lvl>
    <w:lvl w:ilvl="2" w:tplc="555E7D68">
      <w:numFmt w:val="bullet"/>
      <w:lvlText w:val="•"/>
      <w:lvlJc w:val="left"/>
      <w:pPr>
        <w:ind w:left="2104" w:hanging="337"/>
      </w:pPr>
      <w:rPr>
        <w:rFonts w:hint="default"/>
      </w:rPr>
    </w:lvl>
    <w:lvl w:ilvl="3" w:tplc="76621E08">
      <w:numFmt w:val="bullet"/>
      <w:lvlText w:val="•"/>
      <w:lvlJc w:val="left"/>
      <w:pPr>
        <w:ind w:left="3077" w:hanging="337"/>
      </w:pPr>
      <w:rPr>
        <w:rFonts w:hint="default"/>
      </w:rPr>
    </w:lvl>
    <w:lvl w:ilvl="4" w:tplc="5F34C0A4">
      <w:numFmt w:val="bullet"/>
      <w:lvlText w:val="•"/>
      <w:lvlJc w:val="left"/>
      <w:pPr>
        <w:ind w:left="4049" w:hanging="337"/>
      </w:pPr>
      <w:rPr>
        <w:rFonts w:hint="default"/>
      </w:rPr>
    </w:lvl>
    <w:lvl w:ilvl="5" w:tplc="F3F0ECCA">
      <w:numFmt w:val="bullet"/>
      <w:lvlText w:val="•"/>
      <w:lvlJc w:val="left"/>
      <w:pPr>
        <w:ind w:left="5022" w:hanging="337"/>
      </w:pPr>
      <w:rPr>
        <w:rFonts w:hint="default"/>
      </w:rPr>
    </w:lvl>
    <w:lvl w:ilvl="6" w:tplc="ABB014BA">
      <w:numFmt w:val="bullet"/>
      <w:lvlText w:val="•"/>
      <w:lvlJc w:val="left"/>
      <w:pPr>
        <w:ind w:left="5994" w:hanging="337"/>
      </w:pPr>
      <w:rPr>
        <w:rFonts w:hint="default"/>
      </w:rPr>
    </w:lvl>
    <w:lvl w:ilvl="7" w:tplc="80826AC0">
      <w:numFmt w:val="bullet"/>
      <w:lvlText w:val="•"/>
      <w:lvlJc w:val="left"/>
      <w:pPr>
        <w:ind w:left="6966" w:hanging="337"/>
      </w:pPr>
      <w:rPr>
        <w:rFonts w:hint="default"/>
      </w:rPr>
    </w:lvl>
    <w:lvl w:ilvl="8" w:tplc="CC5A4446">
      <w:numFmt w:val="bullet"/>
      <w:lvlText w:val="•"/>
      <w:lvlJc w:val="left"/>
      <w:pPr>
        <w:ind w:left="7939" w:hanging="337"/>
      </w:pPr>
      <w:rPr>
        <w:rFonts w:hint="default"/>
      </w:rPr>
    </w:lvl>
  </w:abstractNum>
  <w:abstractNum w:abstractNumId="88" w15:restartNumberingAfterBreak="0">
    <w:nsid w:val="694719CF"/>
    <w:multiLevelType w:val="hybridMultilevel"/>
    <w:tmpl w:val="7A92A2C0"/>
    <w:lvl w:ilvl="0" w:tplc="317CE00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06207AE8">
      <w:numFmt w:val="bullet"/>
      <w:lvlText w:val="•"/>
      <w:lvlJc w:val="left"/>
      <w:pPr>
        <w:ind w:left="1132" w:hanging="337"/>
      </w:pPr>
      <w:rPr>
        <w:rFonts w:hint="default"/>
      </w:rPr>
    </w:lvl>
    <w:lvl w:ilvl="2" w:tplc="A93E5A4E">
      <w:numFmt w:val="bullet"/>
      <w:lvlText w:val="•"/>
      <w:lvlJc w:val="left"/>
      <w:pPr>
        <w:ind w:left="2104" w:hanging="337"/>
      </w:pPr>
      <w:rPr>
        <w:rFonts w:hint="default"/>
      </w:rPr>
    </w:lvl>
    <w:lvl w:ilvl="3" w:tplc="D3B42FD4">
      <w:numFmt w:val="bullet"/>
      <w:lvlText w:val="•"/>
      <w:lvlJc w:val="left"/>
      <w:pPr>
        <w:ind w:left="3077" w:hanging="337"/>
      </w:pPr>
      <w:rPr>
        <w:rFonts w:hint="default"/>
      </w:rPr>
    </w:lvl>
    <w:lvl w:ilvl="4" w:tplc="5734C90A">
      <w:numFmt w:val="bullet"/>
      <w:lvlText w:val="•"/>
      <w:lvlJc w:val="left"/>
      <w:pPr>
        <w:ind w:left="4049" w:hanging="337"/>
      </w:pPr>
      <w:rPr>
        <w:rFonts w:hint="default"/>
      </w:rPr>
    </w:lvl>
    <w:lvl w:ilvl="5" w:tplc="27286FBA">
      <w:numFmt w:val="bullet"/>
      <w:lvlText w:val="•"/>
      <w:lvlJc w:val="left"/>
      <w:pPr>
        <w:ind w:left="5022" w:hanging="337"/>
      </w:pPr>
      <w:rPr>
        <w:rFonts w:hint="default"/>
      </w:rPr>
    </w:lvl>
    <w:lvl w:ilvl="6" w:tplc="BFF47476">
      <w:numFmt w:val="bullet"/>
      <w:lvlText w:val="•"/>
      <w:lvlJc w:val="left"/>
      <w:pPr>
        <w:ind w:left="5994" w:hanging="337"/>
      </w:pPr>
      <w:rPr>
        <w:rFonts w:hint="default"/>
      </w:rPr>
    </w:lvl>
    <w:lvl w:ilvl="7" w:tplc="5E4C04B0">
      <w:numFmt w:val="bullet"/>
      <w:lvlText w:val="•"/>
      <w:lvlJc w:val="left"/>
      <w:pPr>
        <w:ind w:left="6966" w:hanging="337"/>
      </w:pPr>
      <w:rPr>
        <w:rFonts w:hint="default"/>
      </w:rPr>
    </w:lvl>
    <w:lvl w:ilvl="8" w:tplc="2FA88F5E">
      <w:numFmt w:val="bullet"/>
      <w:lvlText w:val="•"/>
      <w:lvlJc w:val="left"/>
      <w:pPr>
        <w:ind w:left="7939" w:hanging="337"/>
      </w:pPr>
      <w:rPr>
        <w:rFonts w:hint="default"/>
      </w:rPr>
    </w:lvl>
  </w:abstractNum>
  <w:abstractNum w:abstractNumId="89" w15:restartNumberingAfterBreak="0">
    <w:nsid w:val="6B0733DD"/>
    <w:multiLevelType w:val="hybridMultilevel"/>
    <w:tmpl w:val="D89C6ADE"/>
    <w:lvl w:ilvl="0" w:tplc="0408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B31083C"/>
    <w:multiLevelType w:val="hybridMultilevel"/>
    <w:tmpl w:val="44A6FE2C"/>
    <w:lvl w:ilvl="0" w:tplc="94143F74">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9023038">
      <w:numFmt w:val="bullet"/>
      <w:lvlText w:val="•"/>
      <w:lvlJc w:val="left"/>
      <w:pPr>
        <w:ind w:left="1132" w:hanging="337"/>
      </w:pPr>
      <w:rPr>
        <w:rFonts w:hint="default"/>
      </w:rPr>
    </w:lvl>
    <w:lvl w:ilvl="2" w:tplc="5BCE7F98">
      <w:numFmt w:val="bullet"/>
      <w:lvlText w:val="•"/>
      <w:lvlJc w:val="left"/>
      <w:pPr>
        <w:ind w:left="2104" w:hanging="337"/>
      </w:pPr>
      <w:rPr>
        <w:rFonts w:hint="default"/>
      </w:rPr>
    </w:lvl>
    <w:lvl w:ilvl="3" w:tplc="5302EAB0">
      <w:numFmt w:val="bullet"/>
      <w:lvlText w:val="•"/>
      <w:lvlJc w:val="left"/>
      <w:pPr>
        <w:ind w:left="3077" w:hanging="337"/>
      </w:pPr>
      <w:rPr>
        <w:rFonts w:hint="default"/>
      </w:rPr>
    </w:lvl>
    <w:lvl w:ilvl="4" w:tplc="F98C28DA">
      <w:numFmt w:val="bullet"/>
      <w:lvlText w:val="•"/>
      <w:lvlJc w:val="left"/>
      <w:pPr>
        <w:ind w:left="4049" w:hanging="337"/>
      </w:pPr>
      <w:rPr>
        <w:rFonts w:hint="default"/>
      </w:rPr>
    </w:lvl>
    <w:lvl w:ilvl="5" w:tplc="9AE2601E">
      <w:numFmt w:val="bullet"/>
      <w:lvlText w:val="•"/>
      <w:lvlJc w:val="left"/>
      <w:pPr>
        <w:ind w:left="5022" w:hanging="337"/>
      </w:pPr>
      <w:rPr>
        <w:rFonts w:hint="default"/>
      </w:rPr>
    </w:lvl>
    <w:lvl w:ilvl="6" w:tplc="F0E4EC42">
      <w:numFmt w:val="bullet"/>
      <w:lvlText w:val="•"/>
      <w:lvlJc w:val="left"/>
      <w:pPr>
        <w:ind w:left="5994" w:hanging="337"/>
      </w:pPr>
      <w:rPr>
        <w:rFonts w:hint="default"/>
      </w:rPr>
    </w:lvl>
    <w:lvl w:ilvl="7" w:tplc="54C4530C">
      <w:numFmt w:val="bullet"/>
      <w:lvlText w:val="•"/>
      <w:lvlJc w:val="left"/>
      <w:pPr>
        <w:ind w:left="6966" w:hanging="337"/>
      </w:pPr>
      <w:rPr>
        <w:rFonts w:hint="default"/>
      </w:rPr>
    </w:lvl>
    <w:lvl w:ilvl="8" w:tplc="5580A89E">
      <w:numFmt w:val="bullet"/>
      <w:lvlText w:val="•"/>
      <w:lvlJc w:val="left"/>
      <w:pPr>
        <w:ind w:left="7939" w:hanging="337"/>
      </w:pPr>
      <w:rPr>
        <w:rFonts w:hint="default"/>
      </w:rPr>
    </w:lvl>
  </w:abstractNum>
  <w:abstractNum w:abstractNumId="91" w15:restartNumberingAfterBreak="0">
    <w:nsid w:val="6BDC28E2"/>
    <w:multiLevelType w:val="hybridMultilevel"/>
    <w:tmpl w:val="577EE340"/>
    <w:lvl w:ilvl="0" w:tplc="92BA61C8">
      <w:start w:val="1"/>
      <w:numFmt w:val="lowerRoman"/>
      <w:lvlText w:val="%1)"/>
      <w:lvlJc w:val="left"/>
      <w:pPr>
        <w:ind w:left="134" w:hanging="129"/>
      </w:pPr>
      <w:rPr>
        <w:rFonts w:ascii="Calibri" w:eastAsia="Calibri" w:hAnsi="Calibri" w:cs="Calibri" w:hint="default"/>
        <w:b w:val="0"/>
        <w:bCs w:val="0"/>
        <w:i w:val="0"/>
        <w:iCs w:val="0"/>
        <w:spacing w:val="-4"/>
        <w:w w:val="101"/>
        <w:sz w:val="20"/>
        <w:szCs w:val="20"/>
      </w:rPr>
    </w:lvl>
    <w:lvl w:ilvl="1" w:tplc="8D940E60">
      <w:numFmt w:val="bullet"/>
      <w:lvlText w:val="•"/>
      <w:lvlJc w:val="left"/>
      <w:pPr>
        <w:ind w:left="961" w:hanging="129"/>
      </w:pPr>
      <w:rPr>
        <w:rFonts w:hint="default"/>
      </w:rPr>
    </w:lvl>
    <w:lvl w:ilvl="2" w:tplc="F03AA99E">
      <w:numFmt w:val="bullet"/>
      <w:lvlText w:val="•"/>
      <w:lvlJc w:val="left"/>
      <w:pPr>
        <w:ind w:left="1783" w:hanging="129"/>
      </w:pPr>
      <w:rPr>
        <w:rFonts w:hint="default"/>
      </w:rPr>
    </w:lvl>
    <w:lvl w:ilvl="3" w:tplc="A3103628">
      <w:numFmt w:val="bullet"/>
      <w:lvlText w:val="•"/>
      <w:lvlJc w:val="left"/>
      <w:pPr>
        <w:ind w:left="2605" w:hanging="129"/>
      </w:pPr>
      <w:rPr>
        <w:rFonts w:hint="default"/>
      </w:rPr>
    </w:lvl>
    <w:lvl w:ilvl="4" w:tplc="03EE35BA">
      <w:numFmt w:val="bullet"/>
      <w:lvlText w:val="•"/>
      <w:lvlJc w:val="left"/>
      <w:pPr>
        <w:ind w:left="3427" w:hanging="129"/>
      </w:pPr>
      <w:rPr>
        <w:rFonts w:hint="default"/>
      </w:rPr>
    </w:lvl>
    <w:lvl w:ilvl="5" w:tplc="9E521652">
      <w:numFmt w:val="bullet"/>
      <w:lvlText w:val="•"/>
      <w:lvlJc w:val="left"/>
      <w:pPr>
        <w:ind w:left="4249" w:hanging="129"/>
      </w:pPr>
      <w:rPr>
        <w:rFonts w:hint="default"/>
      </w:rPr>
    </w:lvl>
    <w:lvl w:ilvl="6" w:tplc="CB62FECE">
      <w:numFmt w:val="bullet"/>
      <w:lvlText w:val="•"/>
      <w:lvlJc w:val="left"/>
      <w:pPr>
        <w:ind w:left="5070" w:hanging="129"/>
      </w:pPr>
      <w:rPr>
        <w:rFonts w:hint="default"/>
      </w:rPr>
    </w:lvl>
    <w:lvl w:ilvl="7" w:tplc="E60CE344">
      <w:numFmt w:val="bullet"/>
      <w:lvlText w:val="•"/>
      <w:lvlJc w:val="left"/>
      <w:pPr>
        <w:ind w:left="5892" w:hanging="129"/>
      </w:pPr>
      <w:rPr>
        <w:rFonts w:hint="default"/>
      </w:rPr>
    </w:lvl>
    <w:lvl w:ilvl="8" w:tplc="6820FDAC">
      <w:numFmt w:val="bullet"/>
      <w:lvlText w:val="•"/>
      <w:lvlJc w:val="left"/>
      <w:pPr>
        <w:ind w:left="6714" w:hanging="129"/>
      </w:pPr>
      <w:rPr>
        <w:rFonts w:hint="default"/>
      </w:rPr>
    </w:lvl>
  </w:abstractNum>
  <w:abstractNum w:abstractNumId="92" w15:restartNumberingAfterBreak="0">
    <w:nsid w:val="6D1D50E9"/>
    <w:multiLevelType w:val="hybridMultilevel"/>
    <w:tmpl w:val="FF645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6D454211"/>
    <w:multiLevelType w:val="hybridMultilevel"/>
    <w:tmpl w:val="8636496A"/>
    <w:lvl w:ilvl="0" w:tplc="B5344326">
      <w:start w:val="1"/>
      <w:numFmt w:val="decimal"/>
      <w:lvlText w:val="(%1)"/>
      <w:lvlJc w:val="left"/>
      <w:pPr>
        <w:ind w:left="158" w:hanging="321"/>
      </w:pPr>
      <w:rPr>
        <w:rFonts w:ascii="Calibri" w:eastAsia="Calibri" w:hAnsi="Calibri" w:cs="Calibri" w:hint="default"/>
        <w:b w:val="0"/>
        <w:bCs w:val="0"/>
        <w:i w:val="0"/>
        <w:iCs w:val="0"/>
        <w:color w:val="3366CC"/>
        <w:spacing w:val="-4"/>
        <w:w w:val="101"/>
        <w:sz w:val="22"/>
        <w:szCs w:val="22"/>
      </w:rPr>
    </w:lvl>
    <w:lvl w:ilvl="1" w:tplc="87E6140C">
      <w:numFmt w:val="bullet"/>
      <w:lvlText w:val="•"/>
      <w:lvlJc w:val="left"/>
      <w:pPr>
        <w:ind w:left="1132" w:hanging="321"/>
      </w:pPr>
      <w:rPr>
        <w:rFonts w:hint="default"/>
      </w:rPr>
    </w:lvl>
    <w:lvl w:ilvl="2" w:tplc="4CCEF61E">
      <w:numFmt w:val="bullet"/>
      <w:lvlText w:val="•"/>
      <w:lvlJc w:val="left"/>
      <w:pPr>
        <w:ind w:left="2104" w:hanging="321"/>
      </w:pPr>
      <w:rPr>
        <w:rFonts w:hint="default"/>
      </w:rPr>
    </w:lvl>
    <w:lvl w:ilvl="3" w:tplc="9CF6F4D8">
      <w:numFmt w:val="bullet"/>
      <w:lvlText w:val="•"/>
      <w:lvlJc w:val="left"/>
      <w:pPr>
        <w:ind w:left="3077" w:hanging="321"/>
      </w:pPr>
      <w:rPr>
        <w:rFonts w:hint="default"/>
      </w:rPr>
    </w:lvl>
    <w:lvl w:ilvl="4" w:tplc="89F88784">
      <w:numFmt w:val="bullet"/>
      <w:lvlText w:val="•"/>
      <w:lvlJc w:val="left"/>
      <w:pPr>
        <w:ind w:left="4049" w:hanging="321"/>
      </w:pPr>
      <w:rPr>
        <w:rFonts w:hint="default"/>
      </w:rPr>
    </w:lvl>
    <w:lvl w:ilvl="5" w:tplc="73085C54">
      <w:numFmt w:val="bullet"/>
      <w:lvlText w:val="•"/>
      <w:lvlJc w:val="left"/>
      <w:pPr>
        <w:ind w:left="5022" w:hanging="321"/>
      </w:pPr>
      <w:rPr>
        <w:rFonts w:hint="default"/>
      </w:rPr>
    </w:lvl>
    <w:lvl w:ilvl="6" w:tplc="8E1AF428">
      <w:numFmt w:val="bullet"/>
      <w:lvlText w:val="•"/>
      <w:lvlJc w:val="left"/>
      <w:pPr>
        <w:ind w:left="5994" w:hanging="321"/>
      </w:pPr>
      <w:rPr>
        <w:rFonts w:hint="default"/>
      </w:rPr>
    </w:lvl>
    <w:lvl w:ilvl="7" w:tplc="571C2462">
      <w:numFmt w:val="bullet"/>
      <w:lvlText w:val="•"/>
      <w:lvlJc w:val="left"/>
      <w:pPr>
        <w:ind w:left="6966" w:hanging="321"/>
      </w:pPr>
      <w:rPr>
        <w:rFonts w:hint="default"/>
      </w:rPr>
    </w:lvl>
    <w:lvl w:ilvl="8" w:tplc="3B5457E0">
      <w:numFmt w:val="bullet"/>
      <w:lvlText w:val="•"/>
      <w:lvlJc w:val="left"/>
      <w:pPr>
        <w:ind w:left="7939" w:hanging="321"/>
      </w:pPr>
      <w:rPr>
        <w:rFonts w:hint="default"/>
      </w:rPr>
    </w:lvl>
  </w:abstractNum>
  <w:abstractNum w:abstractNumId="94" w15:restartNumberingAfterBreak="0">
    <w:nsid w:val="6D732AAD"/>
    <w:multiLevelType w:val="hybridMultilevel"/>
    <w:tmpl w:val="BDF87FB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5" w15:restartNumberingAfterBreak="0">
    <w:nsid w:val="6E6606A1"/>
    <w:multiLevelType w:val="hybridMultilevel"/>
    <w:tmpl w:val="026401DE"/>
    <w:lvl w:ilvl="0" w:tplc="24B0ED3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9D410FC">
      <w:numFmt w:val="bullet"/>
      <w:lvlText w:val="•"/>
      <w:lvlJc w:val="left"/>
      <w:pPr>
        <w:ind w:left="1132" w:hanging="337"/>
      </w:pPr>
      <w:rPr>
        <w:rFonts w:hint="default"/>
      </w:rPr>
    </w:lvl>
    <w:lvl w:ilvl="2" w:tplc="D884D602">
      <w:numFmt w:val="bullet"/>
      <w:lvlText w:val="•"/>
      <w:lvlJc w:val="left"/>
      <w:pPr>
        <w:ind w:left="2104" w:hanging="337"/>
      </w:pPr>
      <w:rPr>
        <w:rFonts w:hint="default"/>
      </w:rPr>
    </w:lvl>
    <w:lvl w:ilvl="3" w:tplc="A1804290">
      <w:numFmt w:val="bullet"/>
      <w:lvlText w:val="•"/>
      <w:lvlJc w:val="left"/>
      <w:pPr>
        <w:ind w:left="3077" w:hanging="337"/>
      </w:pPr>
      <w:rPr>
        <w:rFonts w:hint="default"/>
      </w:rPr>
    </w:lvl>
    <w:lvl w:ilvl="4" w:tplc="0E841D1C">
      <w:numFmt w:val="bullet"/>
      <w:lvlText w:val="•"/>
      <w:lvlJc w:val="left"/>
      <w:pPr>
        <w:ind w:left="4049" w:hanging="337"/>
      </w:pPr>
      <w:rPr>
        <w:rFonts w:hint="default"/>
      </w:rPr>
    </w:lvl>
    <w:lvl w:ilvl="5" w:tplc="15386B70">
      <w:numFmt w:val="bullet"/>
      <w:lvlText w:val="•"/>
      <w:lvlJc w:val="left"/>
      <w:pPr>
        <w:ind w:left="5022" w:hanging="337"/>
      </w:pPr>
      <w:rPr>
        <w:rFonts w:hint="default"/>
      </w:rPr>
    </w:lvl>
    <w:lvl w:ilvl="6" w:tplc="32765574">
      <w:numFmt w:val="bullet"/>
      <w:lvlText w:val="•"/>
      <w:lvlJc w:val="left"/>
      <w:pPr>
        <w:ind w:left="5994" w:hanging="337"/>
      </w:pPr>
      <w:rPr>
        <w:rFonts w:hint="default"/>
      </w:rPr>
    </w:lvl>
    <w:lvl w:ilvl="7" w:tplc="DE1EB448">
      <w:numFmt w:val="bullet"/>
      <w:lvlText w:val="•"/>
      <w:lvlJc w:val="left"/>
      <w:pPr>
        <w:ind w:left="6966" w:hanging="337"/>
      </w:pPr>
      <w:rPr>
        <w:rFonts w:hint="default"/>
      </w:rPr>
    </w:lvl>
    <w:lvl w:ilvl="8" w:tplc="AB705E08">
      <w:numFmt w:val="bullet"/>
      <w:lvlText w:val="•"/>
      <w:lvlJc w:val="left"/>
      <w:pPr>
        <w:ind w:left="7939" w:hanging="337"/>
      </w:pPr>
      <w:rPr>
        <w:rFonts w:hint="default"/>
      </w:rPr>
    </w:lvl>
  </w:abstractNum>
  <w:abstractNum w:abstractNumId="96" w15:restartNumberingAfterBreak="0">
    <w:nsid w:val="6EA86A8D"/>
    <w:multiLevelType w:val="hybridMultilevel"/>
    <w:tmpl w:val="BF44170C"/>
    <w:lvl w:ilvl="0" w:tplc="7A3E2CB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BFBE9216">
      <w:numFmt w:val="bullet"/>
      <w:lvlText w:val="•"/>
      <w:lvlJc w:val="left"/>
      <w:pPr>
        <w:ind w:left="1132" w:hanging="337"/>
      </w:pPr>
      <w:rPr>
        <w:rFonts w:hint="default"/>
      </w:rPr>
    </w:lvl>
    <w:lvl w:ilvl="2" w:tplc="CBF656B6">
      <w:numFmt w:val="bullet"/>
      <w:lvlText w:val="•"/>
      <w:lvlJc w:val="left"/>
      <w:pPr>
        <w:ind w:left="2104" w:hanging="337"/>
      </w:pPr>
      <w:rPr>
        <w:rFonts w:hint="default"/>
      </w:rPr>
    </w:lvl>
    <w:lvl w:ilvl="3" w:tplc="D714BCFC">
      <w:numFmt w:val="bullet"/>
      <w:lvlText w:val="•"/>
      <w:lvlJc w:val="left"/>
      <w:pPr>
        <w:ind w:left="3077" w:hanging="337"/>
      </w:pPr>
      <w:rPr>
        <w:rFonts w:hint="default"/>
      </w:rPr>
    </w:lvl>
    <w:lvl w:ilvl="4" w:tplc="864C82E0">
      <w:numFmt w:val="bullet"/>
      <w:lvlText w:val="•"/>
      <w:lvlJc w:val="left"/>
      <w:pPr>
        <w:ind w:left="4049" w:hanging="337"/>
      </w:pPr>
      <w:rPr>
        <w:rFonts w:hint="default"/>
      </w:rPr>
    </w:lvl>
    <w:lvl w:ilvl="5" w:tplc="34ECCD98">
      <w:numFmt w:val="bullet"/>
      <w:lvlText w:val="•"/>
      <w:lvlJc w:val="left"/>
      <w:pPr>
        <w:ind w:left="5022" w:hanging="337"/>
      </w:pPr>
      <w:rPr>
        <w:rFonts w:hint="default"/>
      </w:rPr>
    </w:lvl>
    <w:lvl w:ilvl="6" w:tplc="FCE8098A">
      <w:numFmt w:val="bullet"/>
      <w:lvlText w:val="•"/>
      <w:lvlJc w:val="left"/>
      <w:pPr>
        <w:ind w:left="5994" w:hanging="337"/>
      </w:pPr>
      <w:rPr>
        <w:rFonts w:hint="default"/>
      </w:rPr>
    </w:lvl>
    <w:lvl w:ilvl="7" w:tplc="4B1271E4">
      <w:numFmt w:val="bullet"/>
      <w:lvlText w:val="•"/>
      <w:lvlJc w:val="left"/>
      <w:pPr>
        <w:ind w:left="6966" w:hanging="337"/>
      </w:pPr>
      <w:rPr>
        <w:rFonts w:hint="default"/>
      </w:rPr>
    </w:lvl>
    <w:lvl w:ilvl="8" w:tplc="A050B2AA">
      <w:numFmt w:val="bullet"/>
      <w:lvlText w:val="•"/>
      <w:lvlJc w:val="left"/>
      <w:pPr>
        <w:ind w:left="7939" w:hanging="337"/>
      </w:pPr>
      <w:rPr>
        <w:rFonts w:hint="default"/>
      </w:rPr>
    </w:lvl>
  </w:abstractNum>
  <w:abstractNum w:abstractNumId="97" w15:restartNumberingAfterBreak="0">
    <w:nsid w:val="7124384B"/>
    <w:multiLevelType w:val="hybridMultilevel"/>
    <w:tmpl w:val="90B0187E"/>
    <w:lvl w:ilvl="0" w:tplc="097673F8">
      <w:start w:val="1"/>
      <w:numFmt w:val="lowerRoman"/>
      <w:lvlText w:val="%1)"/>
      <w:lvlJc w:val="left"/>
      <w:pPr>
        <w:ind w:left="280" w:hanging="273"/>
      </w:pPr>
      <w:rPr>
        <w:rFonts w:ascii="Calibri" w:eastAsia="Calibri" w:hAnsi="Calibri" w:cs="Calibri" w:hint="default"/>
        <w:b w:val="0"/>
        <w:bCs w:val="0"/>
        <w:i w:val="0"/>
        <w:iCs w:val="0"/>
        <w:spacing w:val="-4"/>
        <w:w w:val="101"/>
        <w:sz w:val="22"/>
        <w:szCs w:val="22"/>
      </w:rPr>
    </w:lvl>
    <w:lvl w:ilvl="1" w:tplc="6B3692C2">
      <w:numFmt w:val="bullet"/>
      <w:lvlText w:val="•"/>
      <w:lvlJc w:val="left"/>
      <w:pPr>
        <w:ind w:left="1089" w:hanging="273"/>
      </w:pPr>
      <w:rPr>
        <w:rFonts w:hint="default"/>
      </w:rPr>
    </w:lvl>
    <w:lvl w:ilvl="2" w:tplc="901E353A">
      <w:numFmt w:val="bullet"/>
      <w:lvlText w:val="•"/>
      <w:lvlJc w:val="left"/>
      <w:pPr>
        <w:ind w:left="1898" w:hanging="273"/>
      </w:pPr>
      <w:rPr>
        <w:rFonts w:hint="default"/>
      </w:rPr>
    </w:lvl>
    <w:lvl w:ilvl="3" w:tplc="57301E3E">
      <w:numFmt w:val="bullet"/>
      <w:lvlText w:val="•"/>
      <w:lvlJc w:val="left"/>
      <w:pPr>
        <w:ind w:left="2707" w:hanging="273"/>
      </w:pPr>
      <w:rPr>
        <w:rFonts w:hint="default"/>
      </w:rPr>
    </w:lvl>
    <w:lvl w:ilvl="4" w:tplc="8922401C">
      <w:numFmt w:val="bullet"/>
      <w:lvlText w:val="•"/>
      <w:lvlJc w:val="left"/>
      <w:pPr>
        <w:ind w:left="3516" w:hanging="273"/>
      </w:pPr>
      <w:rPr>
        <w:rFonts w:hint="default"/>
      </w:rPr>
    </w:lvl>
    <w:lvl w:ilvl="5" w:tplc="FF7CF360">
      <w:numFmt w:val="bullet"/>
      <w:lvlText w:val="•"/>
      <w:lvlJc w:val="left"/>
      <w:pPr>
        <w:ind w:left="4325" w:hanging="273"/>
      </w:pPr>
      <w:rPr>
        <w:rFonts w:hint="default"/>
      </w:rPr>
    </w:lvl>
    <w:lvl w:ilvl="6" w:tplc="4604675A">
      <w:numFmt w:val="bullet"/>
      <w:lvlText w:val="•"/>
      <w:lvlJc w:val="left"/>
      <w:pPr>
        <w:ind w:left="5134" w:hanging="273"/>
      </w:pPr>
      <w:rPr>
        <w:rFonts w:hint="default"/>
      </w:rPr>
    </w:lvl>
    <w:lvl w:ilvl="7" w:tplc="66869DF6">
      <w:numFmt w:val="bullet"/>
      <w:lvlText w:val="•"/>
      <w:lvlJc w:val="left"/>
      <w:pPr>
        <w:ind w:left="5943" w:hanging="273"/>
      </w:pPr>
      <w:rPr>
        <w:rFonts w:hint="default"/>
      </w:rPr>
    </w:lvl>
    <w:lvl w:ilvl="8" w:tplc="8730D43C">
      <w:numFmt w:val="bullet"/>
      <w:lvlText w:val="•"/>
      <w:lvlJc w:val="left"/>
      <w:pPr>
        <w:ind w:left="6752" w:hanging="273"/>
      </w:pPr>
      <w:rPr>
        <w:rFonts w:hint="default"/>
      </w:rPr>
    </w:lvl>
  </w:abstractNum>
  <w:abstractNum w:abstractNumId="98" w15:restartNumberingAfterBreak="0">
    <w:nsid w:val="71D13B72"/>
    <w:multiLevelType w:val="hybridMultilevel"/>
    <w:tmpl w:val="98BE5D00"/>
    <w:lvl w:ilvl="0" w:tplc="1F401F7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ED44156">
      <w:numFmt w:val="bullet"/>
      <w:lvlText w:val="•"/>
      <w:lvlJc w:val="left"/>
      <w:pPr>
        <w:ind w:left="1132" w:hanging="337"/>
      </w:pPr>
      <w:rPr>
        <w:rFonts w:hint="default"/>
      </w:rPr>
    </w:lvl>
    <w:lvl w:ilvl="2" w:tplc="DF5680EA">
      <w:numFmt w:val="bullet"/>
      <w:lvlText w:val="•"/>
      <w:lvlJc w:val="left"/>
      <w:pPr>
        <w:ind w:left="2104" w:hanging="337"/>
      </w:pPr>
      <w:rPr>
        <w:rFonts w:hint="default"/>
      </w:rPr>
    </w:lvl>
    <w:lvl w:ilvl="3" w:tplc="04B63286">
      <w:numFmt w:val="bullet"/>
      <w:lvlText w:val="•"/>
      <w:lvlJc w:val="left"/>
      <w:pPr>
        <w:ind w:left="3077" w:hanging="337"/>
      </w:pPr>
      <w:rPr>
        <w:rFonts w:hint="default"/>
      </w:rPr>
    </w:lvl>
    <w:lvl w:ilvl="4" w:tplc="CCDCA8B4">
      <w:numFmt w:val="bullet"/>
      <w:lvlText w:val="•"/>
      <w:lvlJc w:val="left"/>
      <w:pPr>
        <w:ind w:left="4049" w:hanging="337"/>
      </w:pPr>
      <w:rPr>
        <w:rFonts w:hint="default"/>
      </w:rPr>
    </w:lvl>
    <w:lvl w:ilvl="5" w:tplc="807EEED2">
      <w:numFmt w:val="bullet"/>
      <w:lvlText w:val="•"/>
      <w:lvlJc w:val="left"/>
      <w:pPr>
        <w:ind w:left="5022" w:hanging="337"/>
      </w:pPr>
      <w:rPr>
        <w:rFonts w:hint="default"/>
      </w:rPr>
    </w:lvl>
    <w:lvl w:ilvl="6" w:tplc="775EF236">
      <w:numFmt w:val="bullet"/>
      <w:lvlText w:val="•"/>
      <w:lvlJc w:val="left"/>
      <w:pPr>
        <w:ind w:left="5994" w:hanging="337"/>
      </w:pPr>
      <w:rPr>
        <w:rFonts w:hint="default"/>
      </w:rPr>
    </w:lvl>
    <w:lvl w:ilvl="7" w:tplc="9A54FB6C">
      <w:numFmt w:val="bullet"/>
      <w:lvlText w:val="•"/>
      <w:lvlJc w:val="left"/>
      <w:pPr>
        <w:ind w:left="6966" w:hanging="337"/>
      </w:pPr>
      <w:rPr>
        <w:rFonts w:hint="default"/>
      </w:rPr>
    </w:lvl>
    <w:lvl w:ilvl="8" w:tplc="FC7CBE96">
      <w:numFmt w:val="bullet"/>
      <w:lvlText w:val="•"/>
      <w:lvlJc w:val="left"/>
      <w:pPr>
        <w:ind w:left="7939" w:hanging="337"/>
      </w:pPr>
      <w:rPr>
        <w:rFonts w:hint="default"/>
      </w:rPr>
    </w:lvl>
  </w:abstractNum>
  <w:abstractNum w:abstractNumId="99" w15:restartNumberingAfterBreak="0">
    <w:nsid w:val="72155496"/>
    <w:multiLevelType w:val="hybridMultilevel"/>
    <w:tmpl w:val="7B4ECFCC"/>
    <w:lvl w:ilvl="0" w:tplc="4408765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E53A8034">
      <w:numFmt w:val="bullet"/>
      <w:lvlText w:val="•"/>
      <w:lvlJc w:val="left"/>
      <w:pPr>
        <w:ind w:left="1132" w:hanging="337"/>
      </w:pPr>
      <w:rPr>
        <w:rFonts w:hint="default"/>
      </w:rPr>
    </w:lvl>
    <w:lvl w:ilvl="2" w:tplc="B60435C6">
      <w:numFmt w:val="bullet"/>
      <w:lvlText w:val="•"/>
      <w:lvlJc w:val="left"/>
      <w:pPr>
        <w:ind w:left="2104" w:hanging="337"/>
      </w:pPr>
      <w:rPr>
        <w:rFonts w:hint="default"/>
      </w:rPr>
    </w:lvl>
    <w:lvl w:ilvl="3" w:tplc="5582DF2A">
      <w:numFmt w:val="bullet"/>
      <w:lvlText w:val="•"/>
      <w:lvlJc w:val="left"/>
      <w:pPr>
        <w:ind w:left="3077" w:hanging="337"/>
      </w:pPr>
      <w:rPr>
        <w:rFonts w:hint="default"/>
      </w:rPr>
    </w:lvl>
    <w:lvl w:ilvl="4" w:tplc="CF6E3C24">
      <w:numFmt w:val="bullet"/>
      <w:lvlText w:val="•"/>
      <w:lvlJc w:val="left"/>
      <w:pPr>
        <w:ind w:left="4049" w:hanging="337"/>
      </w:pPr>
      <w:rPr>
        <w:rFonts w:hint="default"/>
      </w:rPr>
    </w:lvl>
    <w:lvl w:ilvl="5" w:tplc="B8E6C562">
      <w:numFmt w:val="bullet"/>
      <w:lvlText w:val="•"/>
      <w:lvlJc w:val="left"/>
      <w:pPr>
        <w:ind w:left="5022" w:hanging="337"/>
      </w:pPr>
      <w:rPr>
        <w:rFonts w:hint="default"/>
      </w:rPr>
    </w:lvl>
    <w:lvl w:ilvl="6" w:tplc="BB3A197E">
      <w:numFmt w:val="bullet"/>
      <w:lvlText w:val="•"/>
      <w:lvlJc w:val="left"/>
      <w:pPr>
        <w:ind w:left="5994" w:hanging="337"/>
      </w:pPr>
      <w:rPr>
        <w:rFonts w:hint="default"/>
      </w:rPr>
    </w:lvl>
    <w:lvl w:ilvl="7" w:tplc="67D4AA02">
      <w:numFmt w:val="bullet"/>
      <w:lvlText w:val="•"/>
      <w:lvlJc w:val="left"/>
      <w:pPr>
        <w:ind w:left="6966" w:hanging="337"/>
      </w:pPr>
      <w:rPr>
        <w:rFonts w:hint="default"/>
      </w:rPr>
    </w:lvl>
    <w:lvl w:ilvl="8" w:tplc="86063D1E">
      <w:numFmt w:val="bullet"/>
      <w:lvlText w:val="•"/>
      <w:lvlJc w:val="left"/>
      <w:pPr>
        <w:ind w:left="7939" w:hanging="337"/>
      </w:pPr>
      <w:rPr>
        <w:rFonts w:hint="default"/>
      </w:rPr>
    </w:lvl>
  </w:abstractNum>
  <w:abstractNum w:abstractNumId="100" w15:restartNumberingAfterBreak="0">
    <w:nsid w:val="74262CB4"/>
    <w:multiLevelType w:val="hybridMultilevel"/>
    <w:tmpl w:val="4C42F28E"/>
    <w:lvl w:ilvl="0" w:tplc="DCC64E76">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65256A0">
      <w:numFmt w:val="bullet"/>
      <w:lvlText w:val="•"/>
      <w:lvlJc w:val="left"/>
      <w:pPr>
        <w:ind w:left="1132" w:hanging="337"/>
      </w:pPr>
      <w:rPr>
        <w:rFonts w:hint="default"/>
      </w:rPr>
    </w:lvl>
    <w:lvl w:ilvl="2" w:tplc="CBF06270">
      <w:numFmt w:val="bullet"/>
      <w:lvlText w:val="•"/>
      <w:lvlJc w:val="left"/>
      <w:pPr>
        <w:ind w:left="2104" w:hanging="337"/>
      </w:pPr>
      <w:rPr>
        <w:rFonts w:hint="default"/>
      </w:rPr>
    </w:lvl>
    <w:lvl w:ilvl="3" w:tplc="F05472DC">
      <w:numFmt w:val="bullet"/>
      <w:lvlText w:val="•"/>
      <w:lvlJc w:val="left"/>
      <w:pPr>
        <w:ind w:left="3077" w:hanging="337"/>
      </w:pPr>
      <w:rPr>
        <w:rFonts w:hint="default"/>
      </w:rPr>
    </w:lvl>
    <w:lvl w:ilvl="4" w:tplc="056070CA">
      <w:numFmt w:val="bullet"/>
      <w:lvlText w:val="•"/>
      <w:lvlJc w:val="left"/>
      <w:pPr>
        <w:ind w:left="4049" w:hanging="337"/>
      </w:pPr>
      <w:rPr>
        <w:rFonts w:hint="default"/>
      </w:rPr>
    </w:lvl>
    <w:lvl w:ilvl="5" w:tplc="616CEBB6">
      <w:numFmt w:val="bullet"/>
      <w:lvlText w:val="•"/>
      <w:lvlJc w:val="left"/>
      <w:pPr>
        <w:ind w:left="5022" w:hanging="337"/>
      </w:pPr>
      <w:rPr>
        <w:rFonts w:hint="default"/>
      </w:rPr>
    </w:lvl>
    <w:lvl w:ilvl="6" w:tplc="50A060BA">
      <w:numFmt w:val="bullet"/>
      <w:lvlText w:val="•"/>
      <w:lvlJc w:val="left"/>
      <w:pPr>
        <w:ind w:left="5994" w:hanging="337"/>
      </w:pPr>
      <w:rPr>
        <w:rFonts w:hint="default"/>
      </w:rPr>
    </w:lvl>
    <w:lvl w:ilvl="7" w:tplc="558A03D0">
      <w:numFmt w:val="bullet"/>
      <w:lvlText w:val="•"/>
      <w:lvlJc w:val="left"/>
      <w:pPr>
        <w:ind w:left="6966" w:hanging="337"/>
      </w:pPr>
      <w:rPr>
        <w:rFonts w:hint="default"/>
      </w:rPr>
    </w:lvl>
    <w:lvl w:ilvl="8" w:tplc="A9E0A21A">
      <w:numFmt w:val="bullet"/>
      <w:lvlText w:val="•"/>
      <w:lvlJc w:val="left"/>
      <w:pPr>
        <w:ind w:left="7939" w:hanging="337"/>
      </w:pPr>
      <w:rPr>
        <w:rFonts w:hint="default"/>
      </w:rPr>
    </w:lvl>
  </w:abstractNum>
  <w:abstractNum w:abstractNumId="101" w15:restartNumberingAfterBreak="0">
    <w:nsid w:val="752C611E"/>
    <w:multiLevelType w:val="hybridMultilevel"/>
    <w:tmpl w:val="726AAA2A"/>
    <w:lvl w:ilvl="0" w:tplc="CF20910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FA5B84"/>
    <w:multiLevelType w:val="hybridMultilevel"/>
    <w:tmpl w:val="59D6C360"/>
    <w:lvl w:ilvl="0" w:tplc="D286011C">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D63AEE76">
      <w:numFmt w:val="bullet"/>
      <w:lvlText w:val="•"/>
      <w:lvlJc w:val="left"/>
      <w:pPr>
        <w:ind w:left="1132" w:hanging="337"/>
      </w:pPr>
      <w:rPr>
        <w:rFonts w:hint="default"/>
      </w:rPr>
    </w:lvl>
    <w:lvl w:ilvl="2" w:tplc="ABD81F16">
      <w:numFmt w:val="bullet"/>
      <w:lvlText w:val="•"/>
      <w:lvlJc w:val="left"/>
      <w:pPr>
        <w:ind w:left="2104" w:hanging="337"/>
      </w:pPr>
      <w:rPr>
        <w:rFonts w:hint="default"/>
      </w:rPr>
    </w:lvl>
    <w:lvl w:ilvl="3" w:tplc="FA1828D6">
      <w:numFmt w:val="bullet"/>
      <w:lvlText w:val="•"/>
      <w:lvlJc w:val="left"/>
      <w:pPr>
        <w:ind w:left="3077" w:hanging="337"/>
      </w:pPr>
      <w:rPr>
        <w:rFonts w:hint="default"/>
      </w:rPr>
    </w:lvl>
    <w:lvl w:ilvl="4" w:tplc="F82E9C78">
      <w:numFmt w:val="bullet"/>
      <w:lvlText w:val="•"/>
      <w:lvlJc w:val="left"/>
      <w:pPr>
        <w:ind w:left="4049" w:hanging="337"/>
      </w:pPr>
      <w:rPr>
        <w:rFonts w:hint="default"/>
      </w:rPr>
    </w:lvl>
    <w:lvl w:ilvl="5" w:tplc="1144B7A2">
      <w:numFmt w:val="bullet"/>
      <w:lvlText w:val="•"/>
      <w:lvlJc w:val="left"/>
      <w:pPr>
        <w:ind w:left="5022" w:hanging="337"/>
      </w:pPr>
      <w:rPr>
        <w:rFonts w:hint="default"/>
      </w:rPr>
    </w:lvl>
    <w:lvl w:ilvl="6" w:tplc="4592546C">
      <w:numFmt w:val="bullet"/>
      <w:lvlText w:val="•"/>
      <w:lvlJc w:val="left"/>
      <w:pPr>
        <w:ind w:left="5994" w:hanging="337"/>
      </w:pPr>
      <w:rPr>
        <w:rFonts w:hint="default"/>
      </w:rPr>
    </w:lvl>
    <w:lvl w:ilvl="7" w:tplc="3DF8BA7C">
      <w:numFmt w:val="bullet"/>
      <w:lvlText w:val="•"/>
      <w:lvlJc w:val="left"/>
      <w:pPr>
        <w:ind w:left="6966" w:hanging="337"/>
      </w:pPr>
      <w:rPr>
        <w:rFonts w:hint="default"/>
      </w:rPr>
    </w:lvl>
    <w:lvl w:ilvl="8" w:tplc="9A44D05C">
      <w:numFmt w:val="bullet"/>
      <w:lvlText w:val="•"/>
      <w:lvlJc w:val="left"/>
      <w:pPr>
        <w:ind w:left="7939" w:hanging="337"/>
      </w:pPr>
      <w:rPr>
        <w:rFonts w:hint="default"/>
      </w:rPr>
    </w:lvl>
  </w:abstractNum>
  <w:abstractNum w:abstractNumId="103" w15:restartNumberingAfterBreak="0">
    <w:nsid w:val="75FB7747"/>
    <w:multiLevelType w:val="hybridMultilevel"/>
    <w:tmpl w:val="60D42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15:restartNumberingAfterBreak="0">
    <w:nsid w:val="75FD44B3"/>
    <w:multiLevelType w:val="hybridMultilevel"/>
    <w:tmpl w:val="B3369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5" w15:restartNumberingAfterBreak="0">
    <w:nsid w:val="76403645"/>
    <w:multiLevelType w:val="hybridMultilevel"/>
    <w:tmpl w:val="8698E5B8"/>
    <w:lvl w:ilvl="0" w:tplc="5E52FF3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B0A501A">
      <w:numFmt w:val="bullet"/>
      <w:lvlText w:val="•"/>
      <w:lvlJc w:val="left"/>
      <w:pPr>
        <w:ind w:left="1132" w:hanging="337"/>
      </w:pPr>
      <w:rPr>
        <w:rFonts w:hint="default"/>
      </w:rPr>
    </w:lvl>
    <w:lvl w:ilvl="2" w:tplc="7B026268">
      <w:numFmt w:val="bullet"/>
      <w:lvlText w:val="•"/>
      <w:lvlJc w:val="left"/>
      <w:pPr>
        <w:ind w:left="2104" w:hanging="337"/>
      </w:pPr>
      <w:rPr>
        <w:rFonts w:hint="default"/>
      </w:rPr>
    </w:lvl>
    <w:lvl w:ilvl="3" w:tplc="B62C512E">
      <w:numFmt w:val="bullet"/>
      <w:lvlText w:val="•"/>
      <w:lvlJc w:val="left"/>
      <w:pPr>
        <w:ind w:left="3077" w:hanging="337"/>
      </w:pPr>
      <w:rPr>
        <w:rFonts w:hint="default"/>
      </w:rPr>
    </w:lvl>
    <w:lvl w:ilvl="4" w:tplc="BA6C71B0">
      <w:numFmt w:val="bullet"/>
      <w:lvlText w:val="•"/>
      <w:lvlJc w:val="left"/>
      <w:pPr>
        <w:ind w:left="4049" w:hanging="337"/>
      </w:pPr>
      <w:rPr>
        <w:rFonts w:hint="default"/>
      </w:rPr>
    </w:lvl>
    <w:lvl w:ilvl="5" w:tplc="EED03EE4">
      <w:numFmt w:val="bullet"/>
      <w:lvlText w:val="•"/>
      <w:lvlJc w:val="left"/>
      <w:pPr>
        <w:ind w:left="5022" w:hanging="337"/>
      </w:pPr>
      <w:rPr>
        <w:rFonts w:hint="default"/>
      </w:rPr>
    </w:lvl>
    <w:lvl w:ilvl="6" w:tplc="1F7AFC1A">
      <w:numFmt w:val="bullet"/>
      <w:lvlText w:val="•"/>
      <w:lvlJc w:val="left"/>
      <w:pPr>
        <w:ind w:left="5994" w:hanging="337"/>
      </w:pPr>
      <w:rPr>
        <w:rFonts w:hint="default"/>
      </w:rPr>
    </w:lvl>
    <w:lvl w:ilvl="7" w:tplc="F73AEE76">
      <w:numFmt w:val="bullet"/>
      <w:lvlText w:val="•"/>
      <w:lvlJc w:val="left"/>
      <w:pPr>
        <w:ind w:left="6966" w:hanging="337"/>
      </w:pPr>
      <w:rPr>
        <w:rFonts w:hint="default"/>
      </w:rPr>
    </w:lvl>
    <w:lvl w:ilvl="8" w:tplc="DEF856B4">
      <w:numFmt w:val="bullet"/>
      <w:lvlText w:val="•"/>
      <w:lvlJc w:val="left"/>
      <w:pPr>
        <w:ind w:left="7939" w:hanging="337"/>
      </w:pPr>
      <w:rPr>
        <w:rFonts w:hint="default"/>
      </w:rPr>
    </w:lvl>
  </w:abstractNum>
  <w:abstractNum w:abstractNumId="106" w15:restartNumberingAfterBreak="0">
    <w:nsid w:val="7C0D4D18"/>
    <w:multiLevelType w:val="hybridMultilevel"/>
    <w:tmpl w:val="B0B20E4C"/>
    <w:lvl w:ilvl="0" w:tplc="EE9A3242">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59A8FF46">
      <w:numFmt w:val="bullet"/>
      <w:lvlText w:val="•"/>
      <w:lvlJc w:val="left"/>
      <w:pPr>
        <w:ind w:left="1132" w:hanging="337"/>
      </w:pPr>
      <w:rPr>
        <w:rFonts w:hint="default"/>
      </w:rPr>
    </w:lvl>
    <w:lvl w:ilvl="2" w:tplc="E1A4E25C">
      <w:numFmt w:val="bullet"/>
      <w:lvlText w:val="•"/>
      <w:lvlJc w:val="left"/>
      <w:pPr>
        <w:ind w:left="2104" w:hanging="337"/>
      </w:pPr>
      <w:rPr>
        <w:rFonts w:hint="default"/>
      </w:rPr>
    </w:lvl>
    <w:lvl w:ilvl="3" w:tplc="77BCF896">
      <w:numFmt w:val="bullet"/>
      <w:lvlText w:val="•"/>
      <w:lvlJc w:val="left"/>
      <w:pPr>
        <w:ind w:left="3077" w:hanging="337"/>
      </w:pPr>
      <w:rPr>
        <w:rFonts w:hint="default"/>
      </w:rPr>
    </w:lvl>
    <w:lvl w:ilvl="4" w:tplc="3E4C3E38">
      <w:numFmt w:val="bullet"/>
      <w:lvlText w:val="•"/>
      <w:lvlJc w:val="left"/>
      <w:pPr>
        <w:ind w:left="4049" w:hanging="337"/>
      </w:pPr>
      <w:rPr>
        <w:rFonts w:hint="default"/>
      </w:rPr>
    </w:lvl>
    <w:lvl w:ilvl="5" w:tplc="69CAE974">
      <w:numFmt w:val="bullet"/>
      <w:lvlText w:val="•"/>
      <w:lvlJc w:val="left"/>
      <w:pPr>
        <w:ind w:left="5022" w:hanging="337"/>
      </w:pPr>
      <w:rPr>
        <w:rFonts w:hint="default"/>
      </w:rPr>
    </w:lvl>
    <w:lvl w:ilvl="6" w:tplc="864C8E88">
      <w:numFmt w:val="bullet"/>
      <w:lvlText w:val="•"/>
      <w:lvlJc w:val="left"/>
      <w:pPr>
        <w:ind w:left="5994" w:hanging="337"/>
      </w:pPr>
      <w:rPr>
        <w:rFonts w:hint="default"/>
      </w:rPr>
    </w:lvl>
    <w:lvl w:ilvl="7" w:tplc="5C7EC98E">
      <w:numFmt w:val="bullet"/>
      <w:lvlText w:val="•"/>
      <w:lvlJc w:val="left"/>
      <w:pPr>
        <w:ind w:left="6966" w:hanging="337"/>
      </w:pPr>
      <w:rPr>
        <w:rFonts w:hint="default"/>
      </w:rPr>
    </w:lvl>
    <w:lvl w:ilvl="8" w:tplc="D20C9372">
      <w:numFmt w:val="bullet"/>
      <w:lvlText w:val="•"/>
      <w:lvlJc w:val="left"/>
      <w:pPr>
        <w:ind w:left="7939" w:hanging="337"/>
      </w:pPr>
      <w:rPr>
        <w:rFonts w:hint="default"/>
      </w:rPr>
    </w:lvl>
  </w:abstractNum>
  <w:abstractNum w:abstractNumId="107" w15:restartNumberingAfterBreak="0">
    <w:nsid w:val="7C81257F"/>
    <w:multiLevelType w:val="hybridMultilevel"/>
    <w:tmpl w:val="84B6A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8" w15:restartNumberingAfterBreak="0">
    <w:nsid w:val="7D1571F4"/>
    <w:multiLevelType w:val="hybridMultilevel"/>
    <w:tmpl w:val="C688E21A"/>
    <w:lvl w:ilvl="0" w:tplc="7B249ACA">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A7B0B2DE">
      <w:numFmt w:val="bullet"/>
      <w:lvlText w:val="•"/>
      <w:lvlJc w:val="left"/>
      <w:pPr>
        <w:ind w:left="1132" w:hanging="337"/>
      </w:pPr>
      <w:rPr>
        <w:rFonts w:hint="default"/>
      </w:rPr>
    </w:lvl>
    <w:lvl w:ilvl="2" w:tplc="7264DEBE">
      <w:numFmt w:val="bullet"/>
      <w:lvlText w:val="•"/>
      <w:lvlJc w:val="left"/>
      <w:pPr>
        <w:ind w:left="2104" w:hanging="337"/>
      </w:pPr>
      <w:rPr>
        <w:rFonts w:hint="default"/>
      </w:rPr>
    </w:lvl>
    <w:lvl w:ilvl="3" w:tplc="CC625C5E">
      <w:numFmt w:val="bullet"/>
      <w:lvlText w:val="•"/>
      <w:lvlJc w:val="left"/>
      <w:pPr>
        <w:ind w:left="3077" w:hanging="337"/>
      </w:pPr>
      <w:rPr>
        <w:rFonts w:hint="default"/>
      </w:rPr>
    </w:lvl>
    <w:lvl w:ilvl="4" w:tplc="D56C4EF4">
      <w:numFmt w:val="bullet"/>
      <w:lvlText w:val="•"/>
      <w:lvlJc w:val="left"/>
      <w:pPr>
        <w:ind w:left="4049" w:hanging="337"/>
      </w:pPr>
      <w:rPr>
        <w:rFonts w:hint="default"/>
      </w:rPr>
    </w:lvl>
    <w:lvl w:ilvl="5" w:tplc="80523132">
      <w:numFmt w:val="bullet"/>
      <w:lvlText w:val="•"/>
      <w:lvlJc w:val="left"/>
      <w:pPr>
        <w:ind w:left="5022" w:hanging="337"/>
      </w:pPr>
      <w:rPr>
        <w:rFonts w:hint="default"/>
      </w:rPr>
    </w:lvl>
    <w:lvl w:ilvl="6" w:tplc="9B88213C">
      <w:numFmt w:val="bullet"/>
      <w:lvlText w:val="•"/>
      <w:lvlJc w:val="left"/>
      <w:pPr>
        <w:ind w:left="5994" w:hanging="337"/>
      </w:pPr>
      <w:rPr>
        <w:rFonts w:hint="default"/>
      </w:rPr>
    </w:lvl>
    <w:lvl w:ilvl="7" w:tplc="608069D2">
      <w:numFmt w:val="bullet"/>
      <w:lvlText w:val="•"/>
      <w:lvlJc w:val="left"/>
      <w:pPr>
        <w:ind w:left="6966" w:hanging="337"/>
      </w:pPr>
      <w:rPr>
        <w:rFonts w:hint="default"/>
      </w:rPr>
    </w:lvl>
    <w:lvl w:ilvl="8" w:tplc="2C762B30">
      <w:numFmt w:val="bullet"/>
      <w:lvlText w:val="•"/>
      <w:lvlJc w:val="left"/>
      <w:pPr>
        <w:ind w:left="7939" w:hanging="337"/>
      </w:pPr>
      <w:rPr>
        <w:rFonts w:hint="default"/>
      </w:rPr>
    </w:lvl>
  </w:abstractNum>
  <w:abstractNum w:abstractNumId="109" w15:restartNumberingAfterBreak="0">
    <w:nsid w:val="7DDD6E60"/>
    <w:multiLevelType w:val="hybridMultilevel"/>
    <w:tmpl w:val="740C8EC6"/>
    <w:lvl w:ilvl="0" w:tplc="DA44053E">
      <w:start w:val="1"/>
      <w:numFmt w:val="decimal"/>
      <w:lvlText w:val="%1."/>
      <w:lvlJc w:val="left"/>
      <w:pPr>
        <w:ind w:left="158" w:hanging="337"/>
      </w:pPr>
      <w:rPr>
        <w:rFonts w:ascii="Calibri" w:eastAsia="Calibri" w:hAnsi="Calibri" w:cs="Calibri" w:hint="default"/>
        <w:b w:val="0"/>
        <w:bCs w:val="0"/>
        <w:i w:val="0"/>
        <w:iCs w:val="0"/>
        <w:spacing w:val="-2"/>
        <w:w w:val="101"/>
        <w:sz w:val="22"/>
        <w:szCs w:val="22"/>
      </w:rPr>
    </w:lvl>
    <w:lvl w:ilvl="1" w:tplc="8236D0FC">
      <w:numFmt w:val="bullet"/>
      <w:lvlText w:val="•"/>
      <w:lvlJc w:val="left"/>
      <w:pPr>
        <w:ind w:left="1132" w:hanging="337"/>
      </w:pPr>
      <w:rPr>
        <w:rFonts w:hint="default"/>
      </w:rPr>
    </w:lvl>
    <w:lvl w:ilvl="2" w:tplc="0FE2BAE6">
      <w:numFmt w:val="bullet"/>
      <w:lvlText w:val="•"/>
      <w:lvlJc w:val="left"/>
      <w:pPr>
        <w:ind w:left="2104" w:hanging="337"/>
      </w:pPr>
      <w:rPr>
        <w:rFonts w:hint="default"/>
      </w:rPr>
    </w:lvl>
    <w:lvl w:ilvl="3" w:tplc="B484C78A">
      <w:numFmt w:val="bullet"/>
      <w:lvlText w:val="•"/>
      <w:lvlJc w:val="left"/>
      <w:pPr>
        <w:ind w:left="3077" w:hanging="337"/>
      </w:pPr>
      <w:rPr>
        <w:rFonts w:hint="default"/>
      </w:rPr>
    </w:lvl>
    <w:lvl w:ilvl="4" w:tplc="B6C8909C">
      <w:numFmt w:val="bullet"/>
      <w:lvlText w:val="•"/>
      <w:lvlJc w:val="left"/>
      <w:pPr>
        <w:ind w:left="4049" w:hanging="337"/>
      </w:pPr>
      <w:rPr>
        <w:rFonts w:hint="default"/>
      </w:rPr>
    </w:lvl>
    <w:lvl w:ilvl="5" w:tplc="1BEA5B00">
      <w:numFmt w:val="bullet"/>
      <w:lvlText w:val="•"/>
      <w:lvlJc w:val="left"/>
      <w:pPr>
        <w:ind w:left="5022" w:hanging="337"/>
      </w:pPr>
      <w:rPr>
        <w:rFonts w:hint="default"/>
      </w:rPr>
    </w:lvl>
    <w:lvl w:ilvl="6" w:tplc="A288CC5C">
      <w:numFmt w:val="bullet"/>
      <w:lvlText w:val="•"/>
      <w:lvlJc w:val="left"/>
      <w:pPr>
        <w:ind w:left="5994" w:hanging="337"/>
      </w:pPr>
      <w:rPr>
        <w:rFonts w:hint="default"/>
      </w:rPr>
    </w:lvl>
    <w:lvl w:ilvl="7" w:tplc="8FD41FC0">
      <w:numFmt w:val="bullet"/>
      <w:lvlText w:val="•"/>
      <w:lvlJc w:val="left"/>
      <w:pPr>
        <w:ind w:left="6966" w:hanging="337"/>
      </w:pPr>
      <w:rPr>
        <w:rFonts w:hint="default"/>
      </w:rPr>
    </w:lvl>
    <w:lvl w:ilvl="8" w:tplc="639A6A4E">
      <w:numFmt w:val="bullet"/>
      <w:lvlText w:val="•"/>
      <w:lvlJc w:val="left"/>
      <w:pPr>
        <w:ind w:left="7939" w:hanging="337"/>
      </w:pPr>
      <w:rPr>
        <w:rFonts w:hint="default"/>
      </w:rPr>
    </w:lvl>
  </w:abstractNum>
  <w:abstractNum w:abstractNumId="110" w15:restartNumberingAfterBreak="0">
    <w:nsid w:val="7ED61BD4"/>
    <w:multiLevelType w:val="hybridMultilevel"/>
    <w:tmpl w:val="384AC382"/>
    <w:lvl w:ilvl="0" w:tplc="F1CCDD7E">
      <w:start w:val="1"/>
      <w:numFmt w:val="decimal"/>
      <w:lvlText w:val="%1."/>
      <w:lvlJc w:val="left"/>
      <w:pPr>
        <w:ind w:left="1439" w:hanging="360"/>
      </w:pPr>
      <w:rPr>
        <w:b w:val="0"/>
        <w:bCs w:val="0"/>
      </w:rPr>
    </w:lvl>
    <w:lvl w:ilvl="1" w:tplc="04080019" w:tentative="1">
      <w:start w:val="1"/>
      <w:numFmt w:val="lowerLetter"/>
      <w:lvlText w:val="%2."/>
      <w:lvlJc w:val="left"/>
      <w:pPr>
        <w:ind w:left="2159" w:hanging="360"/>
      </w:pPr>
    </w:lvl>
    <w:lvl w:ilvl="2" w:tplc="0408001B" w:tentative="1">
      <w:start w:val="1"/>
      <w:numFmt w:val="lowerRoman"/>
      <w:lvlText w:val="%3."/>
      <w:lvlJc w:val="right"/>
      <w:pPr>
        <w:ind w:left="2879" w:hanging="180"/>
      </w:pPr>
    </w:lvl>
    <w:lvl w:ilvl="3" w:tplc="0408000F" w:tentative="1">
      <w:start w:val="1"/>
      <w:numFmt w:val="decimal"/>
      <w:lvlText w:val="%4."/>
      <w:lvlJc w:val="left"/>
      <w:pPr>
        <w:ind w:left="3599" w:hanging="360"/>
      </w:pPr>
    </w:lvl>
    <w:lvl w:ilvl="4" w:tplc="04080019" w:tentative="1">
      <w:start w:val="1"/>
      <w:numFmt w:val="lowerLetter"/>
      <w:lvlText w:val="%5."/>
      <w:lvlJc w:val="left"/>
      <w:pPr>
        <w:ind w:left="4319" w:hanging="360"/>
      </w:pPr>
    </w:lvl>
    <w:lvl w:ilvl="5" w:tplc="0408001B" w:tentative="1">
      <w:start w:val="1"/>
      <w:numFmt w:val="lowerRoman"/>
      <w:lvlText w:val="%6."/>
      <w:lvlJc w:val="right"/>
      <w:pPr>
        <w:ind w:left="5039" w:hanging="180"/>
      </w:pPr>
    </w:lvl>
    <w:lvl w:ilvl="6" w:tplc="0408000F" w:tentative="1">
      <w:start w:val="1"/>
      <w:numFmt w:val="decimal"/>
      <w:lvlText w:val="%7."/>
      <w:lvlJc w:val="left"/>
      <w:pPr>
        <w:ind w:left="5759" w:hanging="360"/>
      </w:pPr>
    </w:lvl>
    <w:lvl w:ilvl="7" w:tplc="04080019" w:tentative="1">
      <w:start w:val="1"/>
      <w:numFmt w:val="lowerLetter"/>
      <w:lvlText w:val="%8."/>
      <w:lvlJc w:val="left"/>
      <w:pPr>
        <w:ind w:left="6479" w:hanging="360"/>
      </w:pPr>
    </w:lvl>
    <w:lvl w:ilvl="8" w:tplc="0408001B" w:tentative="1">
      <w:start w:val="1"/>
      <w:numFmt w:val="lowerRoman"/>
      <w:lvlText w:val="%9."/>
      <w:lvlJc w:val="right"/>
      <w:pPr>
        <w:ind w:left="7199" w:hanging="180"/>
      </w:pPr>
    </w:lvl>
  </w:abstractNum>
  <w:num w:numId="1">
    <w:abstractNumId w:val="89"/>
  </w:num>
  <w:num w:numId="2">
    <w:abstractNumId w:val="16"/>
  </w:num>
  <w:num w:numId="3">
    <w:abstractNumId w:val="10"/>
  </w:num>
  <w:num w:numId="4">
    <w:abstractNumId w:val="110"/>
  </w:num>
  <w:num w:numId="5">
    <w:abstractNumId w:val="104"/>
  </w:num>
  <w:num w:numId="6">
    <w:abstractNumId w:val="94"/>
  </w:num>
  <w:num w:numId="7">
    <w:abstractNumId w:val="59"/>
  </w:num>
  <w:num w:numId="8">
    <w:abstractNumId w:val="107"/>
  </w:num>
  <w:num w:numId="9">
    <w:abstractNumId w:val="13"/>
  </w:num>
  <w:num w:numId="10">
    <w:abstractNumId w:val="73"/>
  </w:num>
  <w:num w:numId="11">
    <w:abstractNumId w:val="68"/>
  </w:num>
  <w:num w:numId="12">
    <w:abstractNumId w:val="47"/>
  </w:num>
  <w:num w:numId="13">
    <w:abstractNumId w:val="34"/>
  </w:num>
  <w:num w:numId="14">
    <w:abstractNumId w:val="74"/>
  </w:num>
  <w:num w:numId="15">
    <w:abstractNumId w:val="26"/>
  </w:num>
  <w:num w:numId="16">
    <w:abstractNumId w:val="2"/>
  </w:num>
  <w:num w:numId="17">
    <w:abstractNumId w:val="52"/>
  </w:num>
  <w:num w:numId="18">
    <w:abstractNumId w:val="38"/>
  </w:num>
  <w:num w:numId="19">
    <w:abstractNumId w:val="76"/>
  </w:num>
  <w:num w:numId="20">
    <w:abstractNumId w:val="63"/>
  </w:num>
  <w:num w:numId="21">
    <w:abstractNumId w:val="71"/>
  </w:num>
  <w:num w:numId="22">
    <w:abstractNumId w:val="39"/>
  </w:num>
  <w:num w:numId="23">
    <w:abstractNumId w:val="41"/>
  </w:num>
  <w:num w:numId="24">
    <w:abstractNumId w:val="92"/>
  </w:num>
  <w:num w:numId="25">
    <w:abstractNumId w:val="22"/>
  </w:num>
  <w:num w:numId="26">
    <w:abstractNumId w:val="93"/>
  </w:num>
  <w:num w:numId="27">
    <w:abstractNumId w:val="83"/>
  </w:num>
  <w:num w:numId="28">
    <w:abstractNumId w:val="14"/>
  </w:num>
  <w:num w:numId="29">
    <w:abstractNumId w:val="100"/>
  </w:num>
  <w:num w:numId="30">
    <w:abstractNumId w:val="23"/>
  </w:num>
  <w:num w:numId="31">
    <w:abstractNumId w:val="12"/>
  </w:num>
  <w:num w:numId="32">
    <w:abstractNumId w:val="79"/>
  </w:num>
  <w:num w:numId="33">
    <w:abstractNumId w:val="102"/>
  </w:num>
  <w:num w:numId="34">
    <w:abstractNumId w:val="105"/>
  </w:num>
  <w:num w:numId="35">
    <w:abstractNumId w:val="69"/>
  </w:num>
  <w:num w:numId="36">
    <w:abstractNumId w:val="29"/>
  </w:num>
  <w:num w:numId="37">
    <w:abstractNumId w:val="99"/>
  </w:num>
  <w:num w:numId="38">
    <w:abstractNumId w:val="0"/>
  </w:num>
  <w:num w:numId="39">
    <w:abstractNumId w:val="42"/>
  </w:num>
  <w:num w:numId="40">
    <w:abstractNumId w:val="66"/>
  </w:num>
  <w:num w:numId="41">
    <w:abstractNumId w:val="87"/>
  </w:num>
  <w:num w:numId="42">
    <w:abstractNumId w:val="65"/>
  </w:num>
  <w:num w:numId="43">
    <w:abstractNumId w:val="15"/>
  </w:num>
  <w:num w:numId="44">
    <w:abstractNumId w:val="33"/>
  </w:num>
  <w:num w:numId="45">
    <w:abstractNumId w:val="86"/>
  </w:num>
  <w:num w:numId="46">
    <w:abstractNumId w:val="90"/>
  </w:num>
  <w:num w:numId="47">
    <w:abstractNumId w:val="25"/>
  </w:num>
  <w:num w:numId="48">
    <w:abstractNumId w:val="30"/>
  </w:num>
  <w:num w:numId="49">
    <w:abstractNumId w:val="55"/>
  </w:num>
  <w:num w:numId="50">
    <w:abstractNumId w:val="67"/>
  </w:num>
  <w:num w:numId="51">
    <w:abstractNumId w:val="96"/>
  </w:num>
  <w:num w:numId="52">
    <w:abstractNumId w:val="78"/>
  </w:num>
  <w:num w:numId="53">
    <w:abstractNumId w:val="70"/>
  </w:num>
  <w:num w:numId="54">
    <w:abstractNumId w:val="88"/>
  </w:num>
  <w:num w:numId="55">
    <w:abstractNumId w:val="60"/>
  </w:num>
  <w:num w:numId="56">
    <w:abstractNumId w:val="98"/>
  </w:num>
  <w:num w:numId="57">
    <w:abstractNumId w:val="7"/>
  </w:num>
  <w:num w:numId="58">
    <w:abstractNumId w:val="28"/>
  </w:num>
  <w:num w:numId="59">
    <w:abstractNumId w:val="21"/>
  </w:num>
  <w:num w:numId="60">
    <w:abstractNumId w:val="54"/>
  </w:num>
  <w:num w:numId="61">
    <w:abstractNumId w:val="45"/>
  </w:num>
  <w:num w:numId="62">
    <w:abstractNumId w:val="95"/>
  </w:num>
  <w:num w:numId="63">
    <w:abstractNumId w:val="80"/>
  </w:num>
  <w:num w:numId="64">
    <w:abstractNumId w:val="18"/>
  </w:num>
  <w:num w:numId="65">
    <w:abstractNumId w:val="37"/>
  </w:num>
  <w:num w:numId="66">
    <w:abstractNumId w:val="50"/>
  </w:num>
  <w:num w:numId="67">
    <w:abstractNumId w:val="31"/>
  </w:num>
  <w:num w:numId="68">
    <w:abstractNumId w:val="62"/>
  </w:num>
  <w:num w:numId="69">
    <w:abstractNumId w:val="64"/>
  </w:num>
  <w:num w:numId="70">
    <w:abstractNumId w:val="108"/>
  </w:num>
  <w:num w:numId="71">
    <w:abstractNumId w:val="20"/>
  </w:num>
  <w:num w:numId="72">
    <w:abstractNumId w:val="1"/>
  </w:num>
  <w:num w:numId="73">
    <w:abstractNumId w:val="106"/>
  </w:num>
  <w:num w:numId="74">
    <w:abstractNumId w:val="8"/>
  </w:num>
  <w:num w:numId="75">
    <w:abstractNumId w:val="35"/>
  </w:num>
  <w:num w:numId="76">
    <w:abstractNumId w:val="56"/>
  </w:num>
  <w:num w:numId="77">
    <w:abstractNumId w:val="32"/>
  </w:num>
  <w:num w:numId="78">
    <w:abstractNumId w:val="57"/>
  </w:num>
  <w:num w:numId="79">
    <w:abstractNumId w:val="24"/>
  </w:num>
  <w:num w:numId="80">
    <w:abstractNumId w:val="109"/>
  </w:num>
  <w:num w:numId="81">
    <w:abstractNumId w:val="85"/>
  </w:num>
  <w:num w:numId="82">
    <w:abstractNumId w:val="9"/>
  </w:num>
  <w:num w:numId="83">
    <w:abstractNumId w:val="4"/>
  </w:num>
  <w:num w:numId="84">
    <w:abstractNumId w:val="53"/>
  </w:num>
  <w:num w:numId="85">
    <w:abstractNumId w:val="72"/>
  </w:num>
  <w:num w:numId="86">
    <w:abstractNumId w:val="97"/>
  </w:num>
  <w:num w:numId="87">
    <w:abstractNumId w:val="75"/>
  </w:num>
  <w:num w:numId="88">
    <w:abstractNumId w:val="91"/>
  </w:num>
  <w:num w:numId="89">
    <w:abstractNumId w:val="27"/>
  </w:num>
  <w:num w:numId="90">
    <w:abstractNumId w:val="17"/>
  </w:num>
  <w:num w:numId="91">
    <w:abstractNumId w:val="49"/>
  </w:num>
  <w:num w:numId="92">
    <w:abstractNumId w:val="61"/>
  </w:num>
  <w:num w:numId="93">
    <w:abstractNumId w:val="6"/>
  </w:num>
  <w:num w:numId="94">
    <w:abstractNumId w:val="82"/>
  </w:num>
  <w:num w:numId="95">
    <w:abstractNumId w:val="5"/>
  </w:num>
  <w:num w:numId="96">
    <w:abstractNumId w:val="3"/>
  </w:num>
  <w:num w:numId="97">
    <w:abstractNumId w:val="81"/>
  </w:num>
  <w:num w:numId="98">
    <w:abstractNumId w:val="43"/>
  </w:num>
  <w:num w:numId="99">
    <w:abstractNumId w:val="46"/>
  </w:num>
  <w:num w:numId="100">
    <w:abstractNumId w:val="51"/>
  </w:num>
  <w:num w:numId="101">
    <w:abstractNumId w:val="58"/>
  </w:num>
  <w:num w:numId="102">
    <w:abstractNumId w:val="48"/>
  </w:num>
  <w:num w:numId="103">
    <w:abstractNumId w:val="44"/>
  </w:num>
  <w:num w:numId="104">
    <w:abstractNumId w:val="77"/>
  </w:num>
  <w:num w:numId="105">
    <w:abstractNumId w:val="84"/>
  </w:num>
  <w:num w:numId="106">
    <w:abstractNumId w:val="19"/>
  </w:num>
  <w:num w:numId="107">
    <w:abstractNumId w:val="103"/>
  </w:num>
  <w:num w:numId="108">
    <w:abstractNumId w:val="36"/>
  </w:num>
  <w:num w:numId="109">
    <w:abstractNumId w:val="101"/>
  </w:num>
  <w:num w:numId="110">
    <w:abstractNumId w:val="40"/>
  </w:num>
  <w:num w:numId="111">
    <w:abstractNumId w:val="1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2B"/>
    <w:rsid w:val="00006C17"/>
    <w:rsid w:val="000111B5"/>
    <w:rsid w:val="0001247D"/>
    <w:rsid w:val="0001491A"/>
    <w:rsid w:val="00015906"/>
    <w:rsid w:val="00020AD9"/>
    <w:rsid w:val="00021C7E"/>
    <w:rsid w:val="000271DC"/>
    <w:rsid w:val="00030FB8"/>
    <w:rsid w:val="00044721"/>
    <w:rsid w:val="00045E80"/>
    <w:rsid w:val="000477B2"/>
    <w:rsid w:val="000661A9"/>
    <w:rsid w:val="00067130"/>
    <w:rsid w:val="000671F2"/>
    <w:rsid w:val="00085C9A"/>
    <w:rsid w:val="00087AFA"/>
    <w:rsid w:val="00087DA3"/>
    <w:rsid w:val="00096563"/>
    <w:rsid w:val="000974B0"/>
    <w:rsid w:val="00097A9A"/>
    <w:rsid w:val="000A071C"/>
    <w:rsid w:val="000A6617"/>
    <w:rsid w:val="000B3D5F"/>
    <w:rsid w:val="000B77B5"/>
    <w:rsid w:val="000D068F"/>
    <w:rsid w:val="000D2653"/>
    <w:rsid w:val="000F025E"/>
    <w:rsid w:val="001038BF"/>
    <w:rsid w:val="00110EE6"/>
    <w:rsid w:val="001134A3"/>
    <w:rsid w:val="00113673"/>
    <w:rsid w:val="001159FD"/>
    <w:rsid w:val="00117640"/>
    <w:rsid w:val="00121B19"/>
    <w:rsid w:val="00122369"/>
    <w:rsid w:val="00123635"/>
    <w:rsid w:val="001306A2"/>
    <w:rsid w:val="001364E9"/>
    <w:rsid w:val="001413CA"/>
    <w:rsid w:val="00153925"/>
    <w:rsid w:val="00160367"/>
    <w:rsid w:val="00162FFC"/>
    <w:rsid w:val="001665E6"/>
    <w:rsid w:val="001749E1"/>
    <w:rsid w:val="0017796C"/>
    <w:rsid w:val="00186080"/>
    <w:rsid w:val="00191FB3"/>
    <w:rsid w:val="001955C8"/>
    <w:rsid w:val="00195FC5"/>
    <w:rsid w:val="001A173C"/>
    <w:rsid w:val="001B3DFF"/>
    <w:rsid w:val="001C05AD"/>
    <w:rsid w:val="001C12EA"/>
    <w:rsid w:val="001C5202"/>
    <w:rsid w:val="001C7E25"/>
    <w:rsid w:val="001E02A0"/>
    <w:rsid w:val="001E0E96"/>
    <w:rsid w:val="001E43A3"/>
    <w:rsid w:val="001E561D"/>
    <w:rsid w:val="001F013A"/>
    <w:rsid w:val="001F0DD9"/>
    <w:rsid w:val="002007A2"/>
    <w:rsid w:val="00211C92"/>
    <w:rsid w:val="002162A0"/>
    <w:rsid w:val="00221BF7"/>
    <w:rsid w:val="002233E0"/>
    <w:rsid w:val="00227123"/>
    <w:rsid w:val="00233D80"/>
    <w:rsid w:val="00244CB1"/>
    <w:rsid w:val="002479C9"/>
    <w:rsid w:val="00251630"/>
    <w:rsid w:val="0025777C"/>
    <w:rsid w:val="00257A9D"/>
    <w:rsid w:val="002709F0"/>
    <w:rsid w:val="0027510C"/>
    <w:rsid w:val="00280AC9"/>
    <w:rsid w:val="00296415"/>
    <w:rsid w:val="002965B8"/>
    <w:rsid w:val="002A15FA"/>
    <w:rsid w:val="002A177E"/>
    <w:rsid w:val="002A1D1E"/>
    <w:rsid w:val="002A59CE"/>
    <w:rsid w:val="002A765D"/>
    <w:rsid w:val="002B7014"/>
    <w:rsid w:val="002C36BC"/>
    <w:rsid w:val="002C4306"/>
    <w:rsid w:val="002C56AD"/>
    <w:rsid w:val="002D3756"/>
    <w:rsid w:val="002E5B69"/>
    <w:rsid w:val="002F1618"/>
    <w:rsid w:val="002F4206"/>
    <w:rsid w:val="002F635B"/>
    <w:rsid w:val="00301303"/>
    <w:rsid w:val="00302C2D"/>
    <w:rsid w:val="003200FE"/>
    <w:rsid w:val="003268C4"/>
    <w:rsid w:val="00344E4E"/>
    <w:rsid w:val="0035073D"/>
    <w:rsid w:val="00367485"/>
    <w:rsid w:val="00370415"/>
    <w:rsid w:val="003713FC"/>
    <w:rsid w:val="003714CB"/>
    <w:rsid w:val="00377667"/>
    <w:rsid w:val="00381FFB"/>
    <w:rsid w:val="00393DC1"/>
    <w:rsid w:val="00395F5A"/>
    <w:rsid w:val="003A662B"/>
    <w:rsid w:val="003C1577"/>
    <w:rsid w:val="003C225C"/>
    <w:rsid w:val="003C38D8"/>
    <w:rsid w:val="003C3C46"/>
    <w:rsid w:val="003D0601"/>
    <w:rsid w:val="003E01AB"/>
    <w:rsid w:val="003E1982"/>
    <w:rsid w:val="003F062D"/>
    <w:rsid w:val="003F262E"/>
    <w:rsid w:val="003F36FC"/>
    <w:rsid w:val="00402856"/>
    <w:rsid w:val="00406342"/>
    <w:rsid w:val="00407C6F"/>
    <w:rsid w:val="004110E6"/>
    <w:rsid w:val="00414E52"/>
    <w:rsid w:val="0041600E"/>
    <w:rsid w:val="0042190C"/>
    <w:rsid w:val="00423AB6"/>
    <w:rsid w:val="00427007"/>
    <w:rsid w:val="004310F5"/>
    <w:rsid w:val="004329B8"/>
    <w:rsid w:val="00436A40"/>
    <w:rsid w:val="00450CE1"/>
    <w:rsid w:val="00451406"/>
    <w:rsid w:val="0045615F"/>
    <w:rsid w:val="00462DD9"/>
    <w:rsid w:val="004666B6"/>
    <w:rsid w:val="0047107A"/>
    <w:rsid w:val="00483CEC"/>
    <w:rsid w:val="00484646"/>
    <w:rsid w:val="004871D4"/>
    <w:rsid w:val="004913ED"/>
    <w:rsid w:val="00491710"/>
    <w:rsid w:val="00496540"/>
    <w:rsid w:val="00496CBA"/>
    <w:rsid w:val="00497B0C"/>
    <w:rsid w:val="004A4E40"/>
    <w:rsid w:val="004A65CC"/>
    <w:rsid w:val="004C1489"/>
    <w:rsid w:val="004C2947"/>
    <w:rsid w:val="004D2E46"/>
    <w:rsid w:val="004E06D5"/>
    <w:rsid w:val="004E378F"/>
    <w:rsid w:val="004E3B64"/>
    <w:rsid w:val="004F0722"/>
    <w:rsid w:val="004F15D8"/>
    <w:rsid w:val="004F6B16"/>
    <w:rsid w:val="004F6E40"/>
    <w:rsid w:val="00502043"/>
    <w:rsid w:val="0052179B"/>
    <w:rsid w:val="00523050"/>
    <w:rsid w:val="00524AC7"/>
    <w:rsid w:val="00526347"/>
    <w:rsid w:val="00526ED2"/>
    <w:rsid w:val="00526F63"/>
    <w:rsid w:val="00536193"/>
    <w:rsid w:val="00536562"/>
    <w:rsid w:val="00540DC5"/>
    <w:rsid w:val="005423C5"/>
    <w:rsid w:val="00542457"/>
    <w:rsid w:val="00543BEF"/>
    <w:rsid w:val="00564ABD"/>
    <w:rsid w:val="00565D88"/>
    <w:rsid w:val="0057239B"/>
    <w:rsid w:val="005802D6"/>
    <w:rsid w:val="0058414A"/>
    <w:rsid w:val="00590CA7"/>
    <w:rsid w:val="00596A91"/>
    <w:rsid w:val="0059751C"/>
    <w:rsid w:val="005A045F"/>
    <w:rsid w:val="005A532A"/>
    <w:rsid w:val="005B0594"/>
    <w:rsid w:val="005C38C2"/>
    <w:rsid w:val="005C59F4"/>
    <w:rsid w:val="005C5C31"/>
    <w:rsid w:val="005D0AFA"/>
    <w:rsid w:val="005D3F7A"/>
    <w:rsid w:val="005D5AC1"/>
    <w:rsid w:val="005D6EBC"/>
    <w:rsid w:val="005E6A36"/>
    <w:rsid w:val="005F4C4F"/>
    <w:rsid w:val="0060196B"/>
    <w:rsid w:val="006032DC"/>
    <w:rsid w:val="006150FF"/>
    <w:rsid w:val="006178FC"/>
    <w:rsid w:val="006251AF"/>
    <w:rsid w:val="00632C22"/>
    <w:rsid w:val="006341F5"/>
    <w:rsid w:val="00641179"/>
    <w:rsid w:val="00641589"/>
    <w:rsid w:val="00642C04"/>
    <w:rsid w:val="00646E17"/>
    <w:rsid w:val="00647EA3"/>
    <w:rsid w:val="00650658"/>
    <w:rsid w:val="00673597"/>
    <w:rsid w:val="00673F58"/>
    <w:rsid w:val="00676C64"/>
    <w:rsid w:val="006811C8"/>
    <w:rsid w:val="00687EBF"/>
    <w:rsid w:val="0069056E"/>
    <w:rsid w:val="00691A46"/>
    <w:rsid w:val="006A5CE3"/>
    <w:rsid w:val="006A6762"/>
    <w:rsid w:val="006B0EBC"/>
    <w:rsid w:val="006B423E"/>
    <w:rsid w:val="006C13EE"/>
    <w:rsid w:val="006D18BF"/>
    <w:rsid w:val="006E5D30"/>
    <w:rsid w:val="006F1E8A"/>
    <w:rsid w:val="006F681F"/>
    <w:rsid w:val="00700FB3"/>
    <w:rsid w:val="00710934"/>
    <w:rsid w:val="00712FB3"/>
    <w:rsid w:val="007314C3"/>
    <w:rsid w:val="00733818"/>
    <w:rsid w:val="00743059"/>
    <w:rsid w:val="007608B6"/>
    <w:rsid w:val="00762C8A"/>
    <w:rsid w:val="00776FF0"/>
    <w:rsid w:val="00784AE5"/>
    <w:rsid w:val="00792EFC"/>
    <w:rsid w:val="00794BD4"/>
    <w:rsid w:val="007972AB"/>
    <w:rsid w:val="007B615B"/>
    <w:rsid w:val="007B6C76"/>
    <w:rsid w:val="007C0CBE"/>
    <w:rsid w:val="007D5939"/>
    <w:rsid w:val="007F4A72"/>
    <w:rsid w:val="007F4B02"/>
    <w:rsid w:val="007F76C9"/>
    <w:rsid w:val="00807A79"/>
    <w:rsid w:val="00811EF8"/>
    <w:rsid w:val="00820415"/>
    <w:rsid w:val="008213E9"/>
    <w:rsid w:val="00825C91"/>
    <w:rsid w:val="008424FF"/>
    <w:rsid w:val="00844712"/>
    <w:rsid w:val="0084632B"/>
    <w:rsid w:val="00854203"/>
    <w:rsid w:val="00854875"/>
    <w:rsid w:val="00857909"/>
    <w:rsid w:val="00871925"/>
    <w:rsid w:val="00880D23"/>
    <w:rsid w:val="00882F29"/>
    <w:rsid w:val="00890952"/>
    <w:rsid w:val="00890BA6"/>
    <w:rsid w:val="0089295F"/>
    <w:rsid w:val="008964D8"/>
    <w:rsid w:val="008B2483"/>
    <w:rsid w:val="008B536F"/>
    <w:rsid w:val="008B7A5B"/>
    <w:rsid w:val="008C7C9D"/>
    <w:rsid w:val="008D2EF2"/>
    <w:rsid w:val="008D40A6"/>
    <w:rsid w:val="008D5992"/>
    <w:rsid w:val="008E3FF8"/>
    <w:rsid w:val="008E4D65"/>
    <w:rsid w:val="008F11F5"/>
    <w:rsid w:val="008F3BD1"/>
    <w:rsid w:val="008F6EE9"/>
    <w:rsid w:val="009069E5"/>
    <w:rsid w:val="00911F0D"/>
    <w:rsid w:val="0091311F"/>
    <w:rsid w:val="00916780"/>
    <w:rsid w:val="00925192"/>
    <w:rsid w:val="00930327"/>
    <w:rsid w:val="00936005"/>
    <w:rsid w:val="0094252B"/>
    <w:rsid w:val="0094673E"/>
    <w:rsid w:val="00947CE8"/>
    <w:rsid w:val="0095142E"/>
    <w:rsid w:val="00960888"/>
    <w:rsid w:val="009626FE"/>
    <w:rsid w:val="00966192"/>
    <w:rsid w:val="00967FF3"/>
    <w:rsid w:val="00973A81"/>
    <w:rsid w:val="009B36A7"/>
    <w:rsid w:val="009D5379"/>
    <w:rsid w:val="009E1D6B"/>
    <w:rsid w:val="009E6639"/>
    <w:rsid w:val="00A02790"/>
    <w:rsid w:val="00A049EB"/>
    <w:rsid w:val="00A0755A"/>
    <w:rsid w:val="00A15B29"/>
    <w:rsid w:val="00A21189"/>
    <w:rsid w:val="00A21A81"/>
    <w:rsid w:val="00A32AC9"/>
    <w:rsid w:val="00A341AB"/>
    <w:rsid w:val="00A3791B"/>
    <w:rsid w:val="00A46550"/>
    <w:rsid w:val="00A50C4D"/>
    <w:rsid w:val="00A50DE5"/>
    <w:rsid w:val="00A52D9D"/>
    <w:rsid w:val="00A63B8C"/>
    <w:rsid w:val="00A6510B"/>
    <w:rsid w:val="00A81320"/>
    <w:rsid w:val="00A844D4"/>
    <w:rsid w:val="00A86347"/>
    <w:rsid w:val="00A87F1F"/>
    <w:rsid w:val="00A94376"/>
    <w:rsid w:val="00A9461A"/>
    <w:rsid w:val="00AB0063"/>
    <w:rsid w:val="00AB3B97"/>
    <w:rsid w:val="00AC29DF"/>
    <w:rsid w:val="00AC7D4F"/>
    <w:rsid w:val="00AD1184"/>
    <w:rsid w:val="00AD2E38"/>
    <w:rsid w:val="00AD4D8E"/>
    <w:rsid w:val="00AD5531"/>
    <w:rsid w:val="00AD6F52"/>
    <w:rsid w:val="00AD7B41"/>
    <w:rsid w:val="00AE021C"/>
    <w:rsid w:val="00AE1830"/>
    <w:rsid w:val="00AF2D74"/>
    <w:rsid w:val="00AF2EFE"/>
    <w:rsid w:val="00AF3868"/>
    <w:rsid w:val="00AF4725"/>
    <w:rsid w:val="00AF5F59"/>
    <w:rsid w:val="00B10A8E"/>
    <w:rsid w:val="00B10FE0"/>
    <w:rsid w:val="00B12A09"/>
    <w:rsid w:val="00B16113"/>
    <w:rsid w:val="00B17A60"/>
    <w:rsid w:val="00B20A79"/>
    <w:rsid w:val="00B36602"/>
    <w:rsid w:val="00B507CD"/>
    <w:rsid w:val="00B564DA"/>
    <w:rsid w:val="00B567AE"/>
    <w:rsid w:val="00B65E7C"/>
    <w:rsid w:val="00B7026F"/>
    <w:rsid w:val="00B738E5"/>
    <w:rsid w:val="00B738F4"/>
    <w:rsid w:val="00B74666"/>
    <w:rsid w:val="00B9311B"/>
    <w:rsid w:val="00B937DE"/>
    <w:rsid w:val="00B938AD"/>
    <w:rsid w:val="00B97E83"/>
    <w:rsid w:val="00BA69D0"/>
    <w:rsid w:val="00BB1630"/>
    <w:rsid w:val="00BB35E3"/>
    <w:rsid w:val="00BC186F"/>
    <w:rsid w:val="00BC1BE1"/>
    <w:rsid w:val="00BC24B3"/>
    <w:rsid w:val="00BC35BA"/>
    <w:rsid w:val="00BD0B05"/>
    <w:rsid w:val="00BD584E"/>
    <w:rsid w:val="00BF3EE2"/>
    <w:rsid w:val="00C00CCB"/>
    <w:rsid w:val="00C12B9F"/>
    <w:rsid w:val="00C205AF"/>
    <w:rsid w:val="00C2228B"/>
    <w:rsid w:val="00C23639"/>
    <w:rsid w:val="00C249B6"/>
    <w:rsid w:val="00C2694A"/>
    <w:rsid w:val="00C27B0F"/>
    <w:rsid w:val="00C4138A"/>
    <w:rsid w:val="00C41BDC"/>
    <w:rsid w:val="00C427FF"/>
    <w:rsid w:val="00C434CE"/>
    <w:rsid w:val="00C46B0C"/>
    <w:rsid w:val="00C56781"/>
    <w:rsid w:val="00C57DFA"/>
    <w:rsid w:val="00C63B71"/>
    <w:rsid w:val="00C70ABD"/>
    <w:rsid w:val="00C77685"/>
    <w:rsid w:val="00C83D1C"/>
    <w:rsid w:val="00C85BDD"/>
    <w:rsid w:val="00C85E11"/>
    <w:rsid w:val="00C86860"/>
    <w:rsid w:val="00C92CB7"/>
    <w:rsid w:val="00CB0B2F"/>
    <w:rsid w:val="00CD6A08"/>
    <w:rsid w:val="00CD76B0"/>
    <w:rsid w:val="00CD7741"/>
    <w:rsid w:val="00CE0664"/>
    <w:rsid w:val="00CF419F"/>
    <w:rsid w:val="00D14030"/>
    <w:rsid w:val="00D142C0"/>
    <w:rsid w:val="00D1623B"/>
    <w:rsid w:val="00D16E75"/>
    <w:rsid w:val="00D17D2F"/>
    <w:rsid w:val="00D17F8A"/>
    <w:rsid w:val="00D208DA"/>
    <w:rsid w:val="00D2380F"/>
    <w:rsid w:val="00D26BE2"/>
    <w:rsid w:val="00D4794A"/>
    <w:rsid w:val="00D51325"/>
    <w:rsid w:val="00D52AFB"/>
    <w:rsid w:val="00D56A90"/>
    <w:rsid w:val="00D6235B"/>
    <w:rsid w:val="00D77AF6"/>
    <w:rsid w:val="00D919CA"/>
    <w:rsid w:val="00D95712"/>
    <w:rsid w:val="00D96AB0"/>
    <w:rsid w:val="00DA02E9"/>
    <w:rsid w:val="00DA1DD7"/>
    <w:rsid w:val="00DA39CB"/>
    <w:rsid w:val="00DA3F71"/>
    <w:rsid w:val="00DB6191"/>
    <w:rsid w:val="00DB62CA"/>
    <w:rsid w:val="00DB768C"/>
    <w:rsid w:val="00DC2075"/>
    <w:rsid w:val="00DC20D4"/>
    <w:rsid w:val="00DC35A5"/>
    <w:rsid w:val="00DC7020"/>
    <w:rsid w:val="00DD2702"/>
    <w:rsid w:val="00DE2395"/>
    <w:rsid w:val="00DE41C6"/>
    <w:rsid w:val="00DE4768"/>
    <w:rsid w:val="00DE5357"/>
    <w:rsid w:val="00E16406"/>
    <w:rsid w:val="00E2144F"/>
    <w:rsid w:val="00E24442"/>
    <w:rsid w:val="00E34444"/>
    <w:rsid w:val="00E34C1A"/>
    <w:rsid w:val="00E358D8"/>
    <w:rsid w:val="00E41834"/>
    <w:rsid w:val="00E52460"/>
    <w:rsid w:val="00E568EF"/>
    <w:rsid w:val="00E5785E"/>
    <w:rsid w:val="00E63842"/>
    <w:rsid w:val="00E75538"/>
    <w:rsid w:val="00E75FC6"/>
    <w:rsid w:val="00E83826"/>
    <w:rsid w:val="00E91814"/>
    <w:rsid w:val="00EA25FE"/>
    <w:rsid w:val="00EA61A9"/>
    <w:rsid w:val="00EB1BA1"/>
    <w:rsid w:val="00EB37E4"/>
    <w:rsid w:val="00EC00B4"/>
    <w:rsid w:val="00EC2259"/>
    <w:rsid w:val="00ED0308"/>
    <w:rsid w:val="00ED0D28"/>
    <w:rsid w:val="00ED2454"/>
    <w:rsid w:val="00ED4F5E"/>
    <w:rsid w:val="00ED72EB"/>
    <w:rsid w:val="00EE63A5"/>
    <w:rsid w:val="00EE6485"/>
    <w:rsid w:val="00EE75D5"/>
    <w:rsid w:val="00EF4568"/>
    <w:rsid w:val="00EF6228"/>
    <w:rsid w:val="00EF7786"/>
    <w:rsid w:val="00F0446E"/>
    <w:rsid w:val="00F16A19"/>
    <w:rsid w:val="00F23245"/>
    <w:rsid w:val="00F24AAC"/>
    <w:rsid w:val="00F36833"/>
    <w:rsid w:val="00F3783D"/>
    <w:rsid w:val="00F41C24"/>
    <w:rsid w:val="00F7000F"/>
    <w:rsid w:val="00F717AC"/>
    <w:rsid w:val="00F75A63"/>
    <w:rsid w:val="00F87632"/>
    <w:rsid w:val="00F876AE"/>
    <w:rsid w:val="00F87B13"/>
    <w:rsid w:val="00F92795"/>
    <w:rsid w:val="00F95D49"/>
    <w:rsid w:val="00F96456"/>
    <w:rsid w:val="00FA61A2"/>
    <w:rsid w:val="00FB4101"/>
    <w:rsid w:val="00FD3DEF"/>
    <w:rsid w:val="00FD575F"/>
    <w:rsid w:val="00FE2F9E"/>
    <w:rsid w:val="00FE66F8"/>
    <w:rsid w:val="00FF66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6646"/>
  <w15:docId w15:val="{928891E8-7F75-4556-B75F-1B887A10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9CE"/>
  </w:style>
  <w:style w:type="paragraph" w:styleId="Heading1">
    <w:name w:val="heading 1"/>
    <w:basedOn w:val="Normal"/>
    <w:next w:val="Normal"/>
    <w:link w:val="Heading1Char"/>
    <w:uiPriority w:val="9"/>
    <w:qFormat/>
    <w:rsid w:val="007972AB"/>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972AB"/>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972AB"/>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7972AB"/>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7972AB"/>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7972AB"/>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7972AB"/>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972A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972A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 Текст,1 Paragraph"/>
    <w:basedOn w:val="Normal"/>
    <w:link w:val="ListParagraphChar"/>
    <w:uiPriority w:val="34"/>
    <w:qFormat/>
    <w:rsid w:val="0094252B"/>
    <w:pPr>
      <w:ind w:left="720"/>
      <w:contextualSpacing/>
    </w:pPr>
  </w:style>
  <w:style w:type="table" w:styleId="TableGrid">
    <w:name w:val="Table Grid"/>
    <w:basedOn w:val="TableNormal"/>
    <w:uiPriority w:val="39"/>
    <w:rsid w:val="0058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72AB"/>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972AB"/>
    <w:rPr>
      <w:caps/>
      <w:spacing w:val="15"/>
      <w:shd w:val="clear" w:color="auto" w:fill="D4EAF3" w:themeFill="accent1" w:themeFillTint="33"/>
    </w:rPr>
  </w:style>
  <w:style w:type="character" w:customStyle="1" w:styleId="Heading3Char">
    <w:name w:val="Heading 3 Char"/>
    <w:basedOn w:val="DefaultParagraphFont"/>
    <w:link w:val="Heading3"/>
    <w:uiPriority w:val="9"/>
    <w:rsid w:val="007972AB"/>
    <w:rPr>
      <w:caps/>
      <w:color w:val="1A495C" w:themeColor="accent1" w:themeShade="7F"/>
      <w:spacing w:val="15"/>
    </w:rPr>
  </w:style>
  <w:style w:type="character" w:customStyle="1" w:styleId="Heading4Char">
    <w:name w:val="Heading 4 Char"/>
    <w:basedOn w:val="DefaultParagraphFont"/>
    <w:link w:val="Heading4"/>
    <w:uiPriority w:val="9"/>
    <w:rsid w:val="007972AB"/>
    <w:rPr>
      <w:caps/>
      <w:color w:val="276E8B" w:themeColor="accent1" w:themeShade="BF"/>
      <w:spacing w:val="10"/>
    </w:rPr>
  </w:style>
  <w:style w:type="character" w:customStyle="1" w:styleId="Heading5Char">
    <w:name w:val="Heading 5 Char"/>
    <w:basedOn w:val="DefaultParagraphFont"/>
    <w:link w:val="Heading5"/>
    <w:uiPriority w:val="9"/>
    <w:rsid w:val="007972AB"/>
    <w:rPr>
      <w:caps/>
      <w:color w:val="276E8B" w:themeColor="accent1" w:themeShade="BF"/>
      <w:spacing w:val="10"/>
    </w:rPr>
  </w:style>
  <w:style w:type="character" w:customStyle="1" w:styleId="Heading6Char">
    <w:name w:val="Heading 6 Char"/>
    <w:basedOn w:val="DefaultParagraphFont"/>
    <w:link w:val="Heading6"/>
    <w:uiPriority w:val="9"/>
    <w:semiHidden/>
    <w:rsid w:val="007972AB"/>
    <w:rPr>
      <w:caps/>
      <w:color w:val="276E8B" w:themeColor="accent1" w:themeShade="BF"/>
      <w:spacing w:val="10"/>
    </w:rPr>
  </w:style>
  <w:style w:type="character" w:customStyle="1" w:styleId="Heading7Char">
    <w:name w:val="Heading 7 Char"/>
    <w:basedOn w:val="DefaultParagraphFont"/>
    <w:link w:val="Heading7"/>
    <w:uiPriority w:val="9"/>
    <w:semiHidden/>
    <w:rsid w:val="007972AB"/>
    <w:rPr>
      <w:caps/>
      <w:color w:val="276E8B" w:themeColor="accent1" w:themeShade="BF"/>
      <w:spacing w:val="10"/>
    </w:rPr>
  </w:style>
  <w:style w:type="character" w:customStyle="1" w:styleId="Heading8Char">
    <w:name w:val="Heading 8 Char"/>
    <w:basedOn w:val="DefaultParagraphFont"/>
    <w:link w:val="Heading8"/>
    <w:uiPriority w:val="9"/>
    <w:semiHidden/>
    <w:rsid w:val="007972AB"/>
    <w:rPr>
      <w:caps/>
      <w:spacing w:val="10"/>
      <w:sz w:val="18"/>
      <w:szCs w:val="18"/>
    </w:rPr>
  </w:style>
  <w:style w:type="character" w:customStyle="1" w:styleId="Heading9Char">
    <w:name w:val="Heading 9 Char"/>
    <w:basedOn w:val="DefaultParagraphFont"/>
    <w:link w:val="Heading9"/>
    <w:uiPriority w:val="9"/>
    <w:semiHidden/>
    <w:rsid w:val="007972AB"/>
    <w:rPr>
      <w:i/>
      <w:iCs/>
      <w:caps/>
      <w:spacing w:val="10"/>
      <w:sz w:val="18"/>
      <w:szCs w:val="18"/>
    </w:rPr>
  </w:style>
  <w:style w:type="paragraph" w:styleId="Caption">
    <w:name w:val="caption"/>
    <w:basedOn w:val="Normal"/>
    <w:next w:val="Normal"/>
    <w:uiPriority w:val="35"/>
    <w:semiHidden/>
    <w:unhideWhenUsed/>
    <w:qFormat/>
    <w:rsid w:val="007972AB"/>
    <w:rPr>
      <w:b/>
      <w:bCs/>
      <w:color w:val="276E8B" w:themeColor="accent1" w:themeShade="BF"/>
      <w:sz w:val="16"/>
      <w:szCs w:val="16"/>
    </w:rPr>
  </w:style>
  <w:style w:type="paragraph" w:styleId="Title">
    <w:name w:val="Title"/>
    <w:basedOn w:val="Normal"/>
    <w:next w:val="Normal"/>
    <w:link w:val="TitleChar"/>
    <w:uiPriority w:val="10"/>
    <w:qFormat/>
    <w:rsid w:val="007972AB"/>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7972AB"/>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972A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972AB"/>
    <w:rPr>
      <w:caps/>
      <w:color w:val="595959" w:themeColor="text1" w:themeTint="A6"/>
      <w:spacing w:val="10"/>
      <w:sz w:val="21"/>
      <w:szCs w:val="21"/>
    </w:rPr>
  </w:style>
  <w:style w:type="character" w:styleId="Strong">
    <w:name w:val="Strong"/>
    <w:uiPriority w:val="22"/>
    <w:qFormat/>
    <w:rsid w:val="007972AB"/>
    <w:rPr>
      <w:b/>
      <w:bCs/>
    </w:rPr>
  </w:style>
  <w:style w:type="character" w:styleId="Emphasis">
    <w:name w:val="Emphasis"/>
    <w:uiPriority w:val="20"/>
    <w:qFormat/>
    <w:rsid w:val="007972AB"/>
    <w:rPr>
      <w:caps/>
      <w:color w:val="1A495C" w:themeColor="accent1" w:themeShade="7F"/>
      <w:spacing w:val="5"/>
    </w:rPr>
  </w:style>
  <w:style w:type="paragraph" w:styleId="NoSpacing">
    <w:name w:val="No Spacing"/>
    <w:uiPriority w:val="1"/>
    <w:qFormat/>
    <w:rsid w:val="007972AB"/>
    <w:pPr>
      <w:spacing w:after="0" w:line="240" w:lineRule="auto"/>
    </w:pPr>
  </w:style>
  <w:style w:type="paragraph" w:styleId="Quote">
    <w:name w:val="Quote"/>
    <w:basedOn w:val="Normal"/>
    <w:next w:val="Normal"/>
    <w:link w:val="QuoteChar"/>
    <w:uiPriority w:val="29"/>
    <w:qFormat/>
    <w:rsid w:val="007972AB"/>
    <w:rPr>
      <w:i/>
      <w:iCs/>
      <w:sz w:val="24"/>
      <w:szCs w:val="24"/>
    </w:rPr>
  </w:style>
  <w:style w:type="character" w:customStyle="1" w:styleId="QuoteChar">
    <w:name w:val="Quote Char"/>
    <w:basedOn w:val="DefaultParagraphFont"/>
    <w:link w:val="Quote"/>
    <w:uiPriority w:val="29"/>
    <w:rsid w:val="007972AB"/>
    <w:rPr>
      <w:i/>
      <w:iCs/>
      <w:sz w:val="24"/>
      <w:szCs w:val="24"/>
    </w:rPr>
  </w:style>
  <w:style w:type="paragraph" w:styleId="IntenseQuote">
    <w:name w:val="Intense Quote"/>
    <w:basedOn w:val="Normal"/>
    <w:next w:val="Normal"/>
    <w:link w:val="IntenseQuoteChar"/>
    <w:uiPriority w:val="30"/>
    <w:qFormat/>
    <w:rsid w:val="007972AB"/>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972AB"/>
    <w:rPr>
      <w:color w:val="3494BA" w:themeColor="accent1"/>
      <w:sz w:val="24"/>
      <w:szCs w:val="24"/>
    </w:rPr>
  </w:style>
  <w:style w:type="character" w:styleId="SubtleEmphasis">
    <w:name w:val="Subtle Emphasis"/>
    <w:uiPriority w:val="19"/>
    <w:qFormat/>
    <w:rsid w:val="007972AB"/>
    <w:rPr>
      <w:i/>
      <w:iCs/>
      <w:color w:val="1A495C" w:themeColor="accent1" w:themeShade="7F"/>
    </w:rPr>
  </w:style>
  <w:style w:type="character" w:styleId="IntenseEmphasis">
    <w:name w:val="Intense Emphasis"/>
    <w:qFormat/>
    <w:rsid w:val="007972AB"/>
    <w:rPr>
      <w:b/>
      <w:bCs/>
      <w:caps/>
      <w:color w:val="1A495C" w:themeColor="accent1" w:themeShade="7F"/>
      <w:spacing w:val="10"/>
    </w:rPr>
  </w:style>
  <w:style w:type="character" w:styleId="SubtleReference">
    <w:name w:val="Subtle Reference"/>
    <w:uiPriority w:val="31"/>
    <w:qFormat/>
    <w:rsid w:val="007972AB"/>
    <w:rPr>
      <w:b/>
      <w:bCs/>
      <w:color w:val="3494BA" w:themeColor="accent1"/>
    </w:rPr>
  </w:style>
  <w:style w:type="character" w:styleId="IntenseReference">
    <w:name w:val="Intense Reference"/>
    <w:uiPriority w:val="32"/>
    <w:qFormat/>
    <w:rsid w:val="007972AB"/>
    <w:rPr>
      <w:b/>
      <w:bCs/>
      <w:i/>
      <w:iCs/>
      <w:caps/>
      <w:color w:val="3494BA" w:themeColor="accent1"/>
    </w:rPr>
  </w:style>
  <w:style w:type="character" w:styleId="BookTitle">
    <w:name w:val="Book Title"/>
    <w:uiPriority w:val="33"/>
    <w:qFormat/>
    <w:rsid w:val="007972AB"/>
    <w:rPr>
      <w:b/>
      <w:bCs/>
      <w:i/>
      <w:iCs/>
      <w:spacing w:val="0"/>
    </w:rPr>
  </w:style>
  <w:style w:type="paragraph" w:styleId="TOCHeading">
    <w:name w:val="TOC Heading"/>
    <w:basedOn w:val="Heading1"/>
    <w:next w:val="Normal"/>
    <w:uiPriority w:val="39"/>
    <w:unhideWhenUsed/>
    <w:qFormat/>
    <w:rsid w:val="007972AB"/>
    <w:pPr>
      <w:outlineLvl w:val="9"/>
    </w:pPr>
  </w:style>
  <w:style w:type="paragraph" w:styleId="TOC1">
    <w:name w:val="toc 1"/>
    <w:basedOn w:val="Normal"/>
    <w:next w:val="Normal"/>
    <w:autoRedefine/>
    <w:uiPriority w:val="39"/>
    <w:unhideWhenUsed/>
    <w:rsid w:val="008B536F"/>
    <w:pPr>
      <w:tabs>
        <w:tab w:val="right" w:leader="dot" w:pos="9746"/>
      </w:tabs>
      <w:spacing w:after="100"/>
    </w:pPr>
  </w:style>
  <w:style w:type="paragraph" w:styleId="TOC2">
    <w:name w:val="toc 2"/>
    <w:basedOn w:val="Normal"/>
    <w:next w:val="Normal"/>
    <w:autoRedefine/>
    <w:uiPriority w:val="39"/>
    <w:unhideWhenUsed/>
    <w:rsid w:val="003E01AB"/>
    <w:pPr>
      <w:tabs>
        <w:tab w:val="left" w:pos="880"/>
        <w:tab w:val="right" w:leader="dot" w:pos="9746"/>
      </w:tabs>
      <w:spacing w:after="100"/>
      <w:ind w:left="200"/>
    </w:pPr>
  </w:style>
  <w:style w:type="character" w:styleId="Hyperlink">
    <w:name w:val="Hyperlink"/>
    <w:basedOn w:val="DefaultParagraphFont"/>
    <w:uiPriority w:val="99"/>
    <w:unhideWhenUsed/>
    <w:rsid w:val="00B738E5"/>
    <w:rPr>
      <w:color w:val="6B9F25" w:themeColor="hyperlink"/>
      <w:u w:val="single"/>
    </w:rPr>
  </w:style>
  <w:style w:type="paragraph" w:styleId="Header">
    <w:name w:val="header"/>
    <w:basedOn w:val="Normal"/>
    <w:link w:val="HeaderChar"/>
    <w:uiPriority w:val="99"/>
    <w:unhideWhenUsed/>
    <w:rsid w:val="001159FD"/>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1159FD"/>
  </w:style>
  <w:style w:type="paragraph" w:styleId="Footer">
    <w:name w:val="footer"/>
    <w:basedOn w:val="Normal"/>
    <w:link w:val="FooterChar"/>
    <w:uiPriority w:val="99"/>
    <w:unhideWhenUsed/>
    <w:rsid w:val="001159FD"/>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1159FD"/>
  </w:style>
  <w:style w:type="paragraph" w:styleId="NormalWeb">
    <w:name w:val="Normal (Web)"/>
    <w:basedOn w:val="Normal"/>
    <w:uiPriority w:val="99"/>
    <w:unhideWhenUsed/>
    <w:rsid w:val="00AF2EFE"/>
    <w:pPr>
      <w:spacing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nhideWhenUsed/>
    <w:rsid w:val="004E06D5"/>
    <w:pPr>
      <w:spacing w:before="0" w:after="0" w:line="240" w:lineRule="auto"/>
    </w:pPr>
    <w:rPr>
      <w:rFonts w:eastAsiaTheme="minorHAnsi"/>
      <w:lang w:val="en-US"/>
    </w:rPr>
  </w:style>
  <w:style w:type="character" w:customStyle="1" w:styleId="FootnoteTextChar">
    <w:name w:val="Footnote Text Char"/>
    <w:basedOn w:val="DefaultParagraphFont"/>
    <w:link w:val="FootnoteText"/>
    <w:rsid w:val="004E06D5"/>
    <w:rPr>
      <w:rFonts w:eastAsiaTheme="minorHAnsi"/>
      <w:lang w:val="en-US"/>
    </w:rPr>
  </w:style>
  <w:style w:type="character" w:styleId="FootnoteReference">
    <w:name w:val="footnote reference"/>
    <w:basedOn w:val="DefaultParagraphFont"/>
    <w:unhideWhenUsed/>
    <w:rsid w:val="004E06D5"/>
    <w:rPr>
      <w:vertAlign w:val="superscript"/>
    </w:rPr>
  </w:style>
  <w:style w:type="character" w:customStyle="1" w:styleId="UnresolvedMention1">
    <w:name w:val="Unresolved Mention1"/>
    <w:basedOn w:val="DefaultParagraphFont"/>
    <w:uiPriority w:val="99"/>
    <w:semiHidden/>
    <w:unhideWhenUsed/>
    <w:rsid w:val="0027510C"/>
    <w:rPr>
      <w:color w:val="605E5C"/>
      <w:shd w:val="clear" w:color="auto" w:fill="E1DFDD"/>
    </w:rPr>
  </w:style>
  <w:style w:type="character" w:customStyle="1" w:styleId="UnresolvedMention2">
    <w:name w:val="Unresolved Mention2"/>
    <w:basedOn w:val="DefaultParagraphFont"/>
    <w:uiPriority w:val="99"/>
    <w:semiHidden/>
    <w:unhideWhenUsed/>
    <w:rsid w:val="00A46550"/>
    <w:rPr>
      <w:color w:val="605E5C"/>
      <w:shd w:val="clear" w:color="auto" w:fill="E1DFDD"/>
    </w:rPr>
  </w:style>
  <w:style w:type="paragraph" w:customStyle="1" w:styleId="norm">
    <w:name w:val="norm"/>
    <w:basedOn w:val="Normal"/>
    <w:rsid w:val="00A46550"/>
    <w:pPr>
      <w:spacing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94376"/>
    <w:rPr>
      <w:color w:val="9F6715" w:themeColor="followedHyperlink"/>
      <w:u w:val="single"/>
    </w:rPr>
  </w:style>
  <w:style w:type="paragraph" w:styleId="BalloonText">
    <w:name w:val="Balloon Text"/>
    <w:basedOn w:val="Normal"/>
    <w:link w:val="BalloonTextChar"/>
    <w:uiPriority w:val="99"/>
    <w:semiHidden/>
    <w:unhideWhenUsed/>
    <w:rsid w:val="00ED0D2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28"/>
    <w:rPr>
      <w:rFonts w:ascii="Segoe UI" w:hAnsi="Segoe UI" w:cs="Segoe UI"/>
      <w:sz w:val="18"/>
      <w:szCs w:val="18"/>
    </w:rPr>
  </w:style>
  <w:style w:type="paragraph" w:styleId="Revision">
    <w:name w:val="Revision"/>
    <w:hidden/>
    <w:uiPriority w:val="99"/>
    <w:semiHidden/>
    <w:rsid w:val="000A071C"/>
    <w:pPr>
      <w:spacing w:before="0" w:after="0" w:line="240" w:lineRule="auto"/>
    </w:pPr>
  </w:style>
  <w:style w:type="character" w:styleId="CommentReference">
    <w:name w:val="annotation reference"/>
    <w:basedOn w:val="DefaultParagraphFont"/>
    <w:uiPriority w:val="99"/>
    <w:semiHidden/>
    <w:unhideWhenUsed/>
    <w:rsid w:val="00C56781"/>
    <w:rPr>
      <w:sz w:val="16"/>
      <w:szCs w:val="16"/>
    </w:rPr>
  </w:style>
  <w:style w:type="paragraph" w:styleId="CommentText">
    <w:name w:val="annotation text"/>
    <w:basedOn w:val="Normal"/>
    <w:link w:val="CommentTextChar"/>
    <w:unhideWhenUsed/>
    <w:rsid w:val="00C56781"/>
    <w:pPr>
      <w:spacing w:line="240" w:lineRule="auto"/>
    </w:pPr>
  </w:style>
  <w:style w:type="character" w:customStyle="1" w:styleId="CommentTextChar">
    <w:name w:val="Comment Text Char"/>
    <w:basedOn w:val="DefaultParagraphFont"/>
    <w:link w:val="CommentText"/>
    <w:rsid w:val="00C56781"/>
  </w:style>
  <w:style w:type="paragraph" w:styleId="CommentSubject">
    <w:name w:val="annotation subject"/>
    <w:basedOn w:val="CommentText"/>
    <w:next w:val="CommentText"/>
    <w:link w:val="CommentSubjectChar"/>
    <w:uiPriority w:val="99"/>
    <w:semiHidden/>
    <w:unhideWhenUsed/>
    <w:rsid w:val="00C56781"/>
    <w:rPr>
      <w:b/>
      <w:bCs/>
    </w:rPr>
  </w:style>
  <w:style w:type="character" w:customStyle="1" w:styleId="CommentSubjectChar">
    <w:name w:val="Comment Subject Char"/>
    <w:basedOn w:val="CommentTextChar"/>
    <w:link w:val="CommentSubject"/>
    <w:uiPriority w:val="99"/>
    <w:semiHidden/>
    <w:rsid w:val="00C56781"/>
    <w:rPr>
      <w:b/>
      <w:bCs/>
    </w:rPr>
  </w:style>
  <w:style w:type="paragraph" w:customStyle="1" w:styleId="wordsection1">
    <w:name w:val="wordsection1"/>
    <w:basedOn w:val="Normal"/>
    <w:uiPriority w:val="99"/>
    <w:rsid w:val="00A3791B"/>
    <w:pPr>
      <w:spacing w:before="0" w:after="0" w:line="240" w:lineRule="auto"/>
    </w:pPr>
    <w:rPr>
      <w:rFonts w:ascii="Times New Roman" w:eastAsia="Calibri" w:hAnsi="Times New Roman" w:cs="Times New Roman"/>
      <w:sz w:val="24"/>
      <w:szCs w:val="24"/>
      <w:lang w:eastAsia="el-GR"/>
    </w:rPr>
  </w:style>
  <w:style w:type="paragraph" w:styleId="BodyText">
    <w:name w:val="Body Text"/>
    <w:basedOn w:val="Normal"/>
    <w:link w:val="BodyTextChar"/>
    <w:uiPriority w:val="1"/>
    <w:qFormat/>
    <w:rsid w:val="009626FE"/>
    <w:pPr>
      <w:widowControl w:val="0"/>
      <w:autoSpaceDE w:val="0"/>
      <w:autoSpaceDN w:val="0"/>
      <w:spacing w:before="6"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9626FE"/>
    <w:rPr>
      <w:rFonts w:ascii="Calibri" w:eastAsia="Calibri" w:hAnsi="Calibri" w:cs="Calibri"/>
      <w:sz w:val="22"/>
      <w:szCs w:val="22"/>
      <w:lang w:val="en-US"/>
    </w:rPr>
  </w:style>
  <w:style w:type="paragraph" w:customStyle="1" w:styleId="TableParagraph">
    <w:name w:val="Table Paragraph"/>
    <w:basedOn w:val="Normal"/>
    <w:uiPriority w:val="1"/>
    <w:qFormat/>
    <w:rsid w:val="009626FE"/>
    <w:pPr>
      <w:widowControl w:val="0"/>
      <w:autoSpaceDE w:val="0"/>
      <w:autoSpaceDN w:val="0"/>
      <w:spacing w:before="0" w:after="0" w:line="227" w:lineRule="exact"/>
      <w:ind w:left="50"/>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E358D8"/>
    <w:rPr>
      <w:color w:val="605E5C"/>
      <w:shd w:val="clear" w:color="auto" w:fill="E1DFDD"/>
    </w:rPr>
  </w:style>
  <w:style w:type="character" w:customStyle="1" w:styleId="cf01">
    <w:name w:val="cf01"/>
    <w:basedOn w:val="DefaultParagraphFont"/>
    <w:rsid w:val="002A59CE"/>
    <w:rPr>
      <w:rFonts w:ascii="Segoe UI" w:hAnsi="Segoe UI" w:cs="Segoe UI" w:hint="default"/>
      <w:sz w:val="18"/>
      <w:szCs w:val="18"/>
    </w:rPr>
  </w:style>
  <w:style w:type="paragraph" w:customStyle="1" w:styleId="Default">
    <w:name w:val="Default"/>
    <w:rsid w:val="00153925"/>
    <w:pPr>
      <w:autoSpaceDE w:val="0"/>
      <w:autoSpaceDN w:val="0"/>
      <w:adjustRightInd w:val="0"/>
      <w:spacing w:before="0" w:after="0" w:line="240" w:lineRule="auto"/>
    </w:pPr>
    <w:rPr>
      <w:rFonts w:ascii="Calibri" w:hAnsi="Calibri" w:cs="Calibri"/>
      <w:color w:val="000000"/>
      <w:sz w:val="24"/>
      <w:szCs w:val="24"/>
    </w:rPr>
  </w:style>
  <w:style w:type="paragraph" w:customStyle="1" w:styleId="oj-doc-ti">
    <w:name w:val="oj-doc-ti"/>
    <w:basedOn w:val="Normal"/>
    <w:rsid w:val="00F87B13"/>
    <w:pPr>
      <w:spacing w:beforeAutospacing="1" w:after="100" w:afterAutospacing="1" w:line="240" w:lineRule="auto"/>
    </w:pPr>
    <w:rPr>
      <w:rFonts w:ascii="Times New Roman" w:eastAsia="Times New Roman" w:hAnsi="Times New Roman" w:cs="Times New Roman"/>
      <w:sz w:val="24"/>
      <w:szCs w:val="24"/>
      <w:lang w:val="en-US" w:bidi="he-IL"/>
    </w:rPr>
  </w:style>
  <w:style w:type="paragraph" w:customStyle="1" w:styleId="doc-ti">
    <w:name w:val="doc-ti"/>
    <w:basedOn w:val="Normal"/>
    <w:rsid w:val="00F87B13"/>
    <w:pPr>
      <w:spacing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ListParagraphChar">
    <w:name w:val="List Paragraph Char"/>
    <w:aliases w:val="1 Текст Char,1 Paragraph Char"/>
    <w:basedOn w:val="DefaultParagraphFont"/>
    <w:link w:val="ListParagraph"/>
    <w:uiPriority w:val="1"/>
    <w:locked/>
    <w:rsid w:val="00DE2395"/>
  </w:style>
  <w:style w:type="paragraph" w:styleId="BodyText2">
    <w:name w:val="Body Text 2"/>
    <w:basedOn w:val="Normal"/>
    <w:link w:val="BodyText2Char"/>
    <w:uiPriority w:val="99"/>
    <w:semiHidden/>
    <w:unhideWhenUsed/>
    <w:rsid w:val="00497B0C"/>
    <w:pPr>
      <w:spacing w:after="120" w:line="480" w:lineRule="auto"/>
    </w:pPr>
  </w:style>
  <w:style w:type="character" w:customStyle="1" w:styleId="BodyText2Char">
    <w:name w:val="Body Text 2 Char"/>
    <w:basedOn w:val="DefaultParagraphFont"/>
    <w:link w:val="BodyText2"/>
    <w:uiPriority w:val="99"/>
    <w:semiHidden/>
    <w:rsid w:val="00497B0C"/>
  </w:style>
  <w:style w:type="paragraph" w:styleId="BodyTextIndent">
    <w:name w:val="Body Text Indent"/>
    <w:basedOn w:val="Normal"/>
    <w:link w:val="BodyTextIndentChar"/>
    <w:uiPriority w:val="99"/>
    <w:semiHidden/>
    <w:unhideWhenUsed/>
    <w:rsid w:val="00497B0C"/>
    <w:pPr>
      <w:spacing w:after="120"/>
      <w:ind w:left="283"/>
    </w:pPr>
  </w:style>
  <w:style w:type="character" w:customStyle="1" w:styleId="BodyTextIndentChar">
    <w:name w:val="Body Text Indent Char"/>
    <w:basedOn w:val="DefaultParagraphFont"/>
    <w:link w:val="BodyTextIndent"/>
    <w:uiPriority w:val="99"/>
    <w:semiHidden/>
    <w:rsid w:val="00497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0666">
      <w:bodyDiv w:val="1"/>
      <w:marLeft w:val="0"/>
      <w:marRight w:val="0"/>
      <w:marTop w:val="0"/>
      <w:marBottom w:val="0"/>
      <w:divBdr>
        <w:top w:val="none" w:sz="0" w:space="0" w:color="auto"/>
        <w:left w:val="none" w:sz="0" w:space="0" w:color="auto"/>
        <w:bottom w:val="none" w:sz="0" w:space="0" w:color="auto"/>
        <w:right w:val="none" w:sz="0" w:space="0" w:color="auto"/>
      </w:divBdr>
    </w:div>
    <w:div w:id="551036426">
      <w:bodyDiv w:val="1"/>
      <w:marLeft w:val="0"/>
      <w:marRight w:val="0"/>
      <w:marTop w:val="0"/>
      <w:marBottom w:val="0"/>
      <w:divBdr>
        <w:top w:val="none" w:sz="0" w:space="0" w:color="auto"/>
        <w:left w:val="none" w:sz="0" w:space="0" w:color="auto"/>
        <w:bottom w:val="none" w:sz="0" w:space="0" w:color="auto"/>
        <w:right w:val="none" w:sz="0" w:space="0" w:color="auto"/>
      </w:divBdr>
    </w:div>
    <w:div w:id="1170101328">
      <w:bodyDiv w:val="1"/>
      <w:marLeft w:val="0"/>
      <w:marRight w:val="0"/>
      <w:marTop w:val="0"/>
      <w:marBottom w:val="0"/>
      <w:divBdr>
        <w:top w:val="none" w:sz="0" w:space="0" w:color="auto"/>
        <w:left w:val="none" w:sz="0" w:space="0" w:color="auto"/>
        <w:bottom w:val="none" w:sz="0" w:space="0" w:color="auto"/>
        <w:right w:val="none" w:sz="0" w:space="0" w:color="auto"/>
      </w:divBdr>
    </w:div>
    <w:div w:id="1432890386">
      <w:bodyDiv w:val="1"/>
      <w:marLeft w:val="0"/>
      <w:marRight w:val="0"/>
      <w:marTop w:val="0"/>
      <w:marBottom w:val="0"/>
      <w:divBdr>
        <w:top w:val="none" w:sz="0" w:space="0" w:color="auto"/>
        <w:left w:val="none" w:sz="0" w:space="0" w:color="auto"/>
        <w:bottom w:val="none" w:sz="0" w:space="0" w:color="auto"/>
        <w:right w:val="none" w:sz="0" w:space="0" w:color="auto"/>
      </w:divBdr>
    </w:div>
    <w:div w:id="1433745989">
      <w:bodyDiv w:val="1"/>
      <w:marLeft w:val="0"/>
      <w:marRight w:val="0"/>
      <w:marTop w:val="0"/>
      <w:marBottom w:val="0"/>
      <w:divBdr>
        <w:top w:val="none" w:sz="0" w:space="0" w:color="auto"/>
        <w:left w:val="none" w:sz="0" w:space="0" w:color="auto"/>
        <w:bottom w:val="none" w:sz="0" w:space="0" w:color="auto"/>
        <w:right w:val="none" w:sz="0" w:space="0" w:color="auto"/>
      </w:divBdr>
    </w:div>
    <w:div w:id="154856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c.europa.eu/docsroom/documents/42921/attachments/1/translations/el/renditions/native" TargetMode="External"/><Relationship Id="rId18" Type="http://schemas.openxmlformats.org/officeDocument/2006/relationships/header" Target="header2.xml"/><Relationship Id="rId26" Type="http://schemas.openxmlformats.org/officeDocument/2006/relationships/hyperlink" Target="https://www.pancretabank.gr/general/gdpr" TargetMode="Externa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7.xml"/><Relationship Id="rId37" Type="http://schemas.openxmlformats.org/officeDocument/2006/relationships/hyperlink" Target="https://eur01.safelinks.protection.outlook.com/?url=https%3A%2F%2Fgreece20.gov.gr%2Fwp-content%2Fuploads%2F2022%2F05%2F%25CE%259420-%25CE%25A3%25CF%2585%25CE%25BB%25CE%25BB%25CE%25BF%25CE%25B3%25CE%25AE-%25CE%25BA%25CE%25B1%25CE%25B9-%25CE%259A%25CE%25B1%25CF%2584%25CE%25B1%25CF%2587%25CF%258E%25CF%2581%25CE%25B7%25CF%2583%25CE%25B7-%25CE%2594%25CE%25B5%25CE%25B4%25CE%25BF%25CE%25BC%25CE%25AD%25CE%25BD%25CF%2589%25CE%25BD-1.1.pdf&amp;data=05%7C01%7CVassilis.Tzifas%40gr.ey.com%7C5ba45e7a4fcb47748ba108dba94e63e7%7C5b973f9977df4bebb27daa0c70b8482c%7C0%7C0%7C638289929707858015%7CUnknown%7CTWFpbGZsb3d8eyJWIjoiMC4wLjAwMDAiLCJQIjoiV2luMzIiLCJBTiI6Ik1haWwiLCJXVCI6Mn0%3D%7C3000%7C%7C%7C&amp;sdata=l1gD%2FgtuEejztiTBtMRbyEkdqg0oT4IMlhzBXY5kaK0%3D&amp;reserved=0" TargetMode="Externa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hyperlink" Target="https://greece20.gov.gr/systima-diaxeirisis-kai-elegxo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registry.gr/publicity/index" TargetMode="External"/><Relationship Id="rId22" Type="http://schemas.openxmlformats.org/officeDocument/2006/relationships/footer" Target="footer3.xml"/><Relationship Id="rId27" Type="http://schemas.openxmlformats.org/officeDocument/2006/relationships/hyperlink" Target="https://www.pancretabank.gr/trapeza/enimerosi-pelaton/genikoi-oroi-synallagon" TargetMode="Externa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10.xml.rels><?xml version="1.0" encoding="UTF-8" standalone="yes"?>
<Relationships xmlns="http://schemas.openxmlformats.org/package/2006/relationships"><Relationship Id="rId1" Type="http://schemas.openxmlformats.org/officeDocument/2006/relationships/image" Target="media/image7.png"/></Relationships>
</file>

<file path=word/_rels/footer11.xml.rels><?xml version="1.0" encoding="UTF-8" standalone="yes"?>
<Relationships xmlns="http://schemas.openxmlformats.org/package/2006/relationships"><Relationship Id="rId1" Type="http://schemas.openxmlformats.org/officeDocument/2006/relationships/image" Target="media/image7.png"/></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footer13.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footer9.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10.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2" Type="http://schemas.openxmlformats.org/officeDocument/2006/relationships/image" Target="cid:image003.png@01D6641A.2AF847D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69489C470BC45859C79679BB267DD" ma:contentTypeVersion="12" ma:contentTypeDescription="Create a new document." ma:contentTypeScope="" ma:versionID="9309576fe93cb8aebf7c699509bedd49">
  <xsd:schema xmlns:xsd="http://www.w3.org/2001/XMLSchema" xmlns:xs="http://www.w3.org/2001/XMLSchema" xmlns:p="http://schemas.microsoft.com/office/2006/metadata/properties" xmlns:ns3="e6bc95f1-f599-4f35-bd87-b0a0595bc618" targetNamespace="http://schemas.microsoft.com/office/2006/metadata/properties" ma:root="true" ma:fieldsID="601ce48a0174c09058c3dd4502a6a3c9" ns3:_="">
    <xsd:import namespace="e6bc95f1-f599-4f35-bd87-b0a0595bc6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c95f1-f599-4f35-bd87-b0a0595bc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D82D7-31AA-46E7-8F86-E0F2D1331CD1}">
  <ds:schemaRefs>
    <ds:schemaRef ds:uri="http://schemas.microsoft.com/office/2006/documentManagement/types"/>
    <ds:schemaRef ds:uri="e6bc95f1-f599-4f35-bd87-b0a0595bc618"/>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EB5DD00-497F-41A3-AA88-A77DD262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c95f1-f599-4f35-bd87-b0a0595bc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AB0AC-56D4-41B7-B1E5-7AA4BDC028F3}">
  <ds:schemaRefs>
    <ds:schemaRef ds:uri="http://schemas.microsoft.com/sharepoint/v3/contenttype/forms"/>
  </ds:schemaRefs>
</ds:datastoreItem>
</file>

<file path=customXml/itemProps4.xml><?xml version="1.0" encoding="utf-8"?>
<ds:datastoreItem xmlns:ds="http://schemas.openxmlformats.org/officeDocument/2006/customXml" ds:itemID="{5353E1B2-7D4B-4037-867A-EAE02F52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44</Pages>
  <Words>12901</Words>
  <Characters>69670</Characters>
  <Application>Microsoft Office Word</Application>
  <DocSecurity>0</DocSecurity>
  <Lines>580</Lines>
  <Paragraphs>164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Apostolos Gkiaouris</dc:creator>
  <cp:keywords/>
  <dc:description/>
  <cp:lastModifiedBy>Katachanakis Konstantinos</cp:lastModifiedBy>
  <cp:revision>3</cp:revision>
  <cp:lastPrinted>2022-02-11T15:26:00Z</cp:lastPrinted>
  <dcterms:created xsi:type="dcterms:W3CDTF">2024-03-12T14:52:00Z</dcterms:created>
  <dcterms:modified xsi:type="dcterms:W3CDTF">2024-04-17T07:14:00Z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0x0101005CF69489C470BC45859C79679BB267DD</vt:lpwstr>
  </property>
  <property fmtid="{D5CDD505-2E9C-101B-9397-08002B2CF9AE}" pid="4" name="_AdHocReviewCycleID">
    <vt:i4>1219097158</vt:i4>
  </property>
  <property fmtid="{D5CDD505-2E9C-101B-9397-08002B2CF9AE}" pid="5" name="_EmailSubject">
    <vt:lpwstr>Update: ΤΑΑ_ Δικαιολογητικά _και_Υποδείγματα</vt:lpwstr>
  </property>
  <property fmtid="{D5CDD505-2E9C-101B-9397-08002B2CF9AE}" pid="6" name="_AuthorEmail">
    <vt:lpwstr>kkatachanakis@pancretabank.gr</vt:lpwstr>
  </property>
  <property fmtid="{D5CDD505-2E9C-101B-9397-08002B2CF9AE}" pid="7" name="_AuthorEmailDisplayName">
    <vt:lpwstr>Katachanakis Konstantinos</vt:lpwstr>
  </property>
</Properties>
</file>